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AAEC8" w14:textId="77777777" w:rsidR="00F9570E" w:rsidRDefault="00F9570E"/>
    <w:p w14:paraId="3B5FF7F0" w14:textId="77777777" w:rsidR="00055694" w:rsidRDefault="00055694"/>
    <w:p w14:paraId="6BB77E63" w14:textId="77777777" w:rsidR="00304AFA" w:rsidRPr="00455D25" w:rsidRDefault="00304AFA" w:rsidP="00304AFA">
      <w:pPr>
        <w:jc w:val="center"/>
        <w:rPr>
          <w:rFonts w:ascii="Garamond" w:hAnsi="Garamond" w:cs="Calibri"/>
          <w:color w:val="000000"/>
          <w:sz w:val="28"/>
          <w:szCs w:val="28"/>
        </w:rPr>
      </w:pPr>
      <w:r w:rsidRPr="00455D25">
        <w:rPr>
          <w:rFonts w:ascii="Garamond" w:hAnsi="Garamond" w:cs="Calibri"/>
          <w:color w:val="000000"/>
          <w:sz w:val="28"/>
          <w:szCs w:val="28"/>
        </w:rPr>
        <w:t>SHEETAL NIJHAWAN</w:t>
      </w:r>
    </w:p>
    <w:p w14:paraId="797891C0" w14:textId="77777777" w:rsidR="00304AFA" w:rsidRPr="00455D25" w:rsidRDefault="006C650E" w:rsidP="00304AFA">
      <w:pPr>
        <w:jc w:val="center"/>
        <w:rPr>
          <w:rFonts w:ascii="Garamond" w:hAnsi="Garamond" w:cs="Calibri"/>
          <w:color w:val="000000"/>
        </w:rPr>
      </w:pPr>
      <w:r w:rsidRPr="00455D25">
        <w:rPr>
          <w:rFonts w:ascii="Garamond" w:hAnsi="Garamond" w:cs="Calibri"/>
          <w:color w:val="000000"/>
        </w:rPr>
        <w:t>669 Treetop Lane, Hermitage PA 16148</w:t>
      </w:r>
    </w:p>
    <w:p w14:paraId="217C6145" w14:textId="77777777" w:rsidR="00304AFA" w:rsidRPr="00455D25" w:rsidRDefault="00304AFA" w:rsidP="00304AFA">
      <w:pPr>
        <w:jc w:val="center"/>
        <w:rPr>
          <w:rFonts w:ascii="Garamond" w:hAnsi="Garamond" w:cs="Calibri"/>
          <w:color w:val="000000"/>
        </w:rPr>
      </w:pPr>
      <w:r w:rsidRPr="00455D25">
        <w:rPr>
          <w:rFonts w:ascii="Garamond" w:hAnsi="Garamond" w:cs="Calibri"/>
          <w:color w:val="000000"/>
        </w:rPr>
        <w:t xml:space="preserve">Phone: (646) 281-2074 </w:t>
      </w:r>
      <w:r w:rsidRPr="00455D25">
        <w:rPr>
          <w:rFonts w:ascii="Garamond" w:hAnsi="Garamond" w:cs="Calibri"/>
          <w:color w:val="000000"/>
        </w:rPr>
        <w:sym w:font="Wingdings 2" w:char="F096"/>
      </w:r>
      <w:r w:rsidRPr="00455D25">
        <w:rPr>
          <w:rFonts w:ascii="Garamond" w:hAnsi="Garamond" w:cs="Calibri"/>
          <w:color w:val="000000"/>
        </w:rPr>
        <w:t xml:space="preserve"> E-Mail: </w:t>
      </w:r>
      <w:r w:rsidR="00FE19AD" w:rsidRPr="00455D25">
        <w:rPr>
          <w:rFonts w:ascii="Garamond" w:hAnsi="Garamond" w:cs="Calibri"/>
          <w:color w:val="000000"/>
        </w:rPr>
        <w:t>sheetalnijhawan@gmail.com</w:t>
      </w:r>
    </w:p>
    <w:p w14:paraId="3BAC6AE9" w14:textId="77777777" w:rsidR="00570FD2" w:rsidRPr="00455D25" w:rsidRDefault="00570FD2" w:rsidP="00304AFA">
      <w:pPr>
        <w:jc w:val="center"/>
        <w:rPr>
          <w:rFonts w:ascii="Garamond" w:hAnsi="Garamond" w:cs="Calibri"/>
          <w:color w:val="000000"/>
        </w:rPr>
      </w:pPr>
    </w:p>
    <w:p w14:paraId="608E3420" w14:textId="77777777" w:rsidR="00BF2E37" w:rsidRPr="00455D25" w:rsidRDefault="00570FD2" w:rsidP="00570FD2">
      <w:pPr>
        <w:pBdr>
          <w:bottom w:val="single" w:sz="4" w:space="1" w:color="auto"/>
        </w:pBdr>
        <w:rPr>
          <w:rFonts w:ascii="Garamond" w:hAnsi="Garamond" w:cs="Calibri"/>
          <w:color w:val="000000"/>
          <w:sz w:val="22"/>
          <w:szCs w:val="22"/>
        </w:rPr>
      </w:pPr>
      <w:r w:rsidRPr="00455D25">
        <w:rPr>
          <w:rFonts w:ascii="Garamond" w:hAnsi="Garamond" w:cs="Calibri"/>
          <w:color w:val="000000"/>
          <w:sz w:val="22"/>
          <w:szCs w:val="22"/>
        </w:rPr>
        <w:t>EDUCATION</w:t>
      </w:r>
    </w:p>
    <w:p w14:paraId="4A729467" w14:textId="77777777" w:rsidR="00570FD2" w:rsidRPr="00455D25" w:rsidRDefault="00570FD2" w:rsidP="00304AFA">
      <w:pPr>
        <w:ind w:left="1980" w:hanging="1980"/>
        <w:rPr>
          <w:rFonts w:ascii="Garamond" w:hAnsi="Garamond" w:cs="Calibri"/>
          <w:color w:val="000000"/>
          <w:sz w:val="22"/>
          <w:szCs w:val="22"/>
        </w:rPr>
      </w:pPr>
    </w:p>
    <w:p w14:paraId="28B41906" w14:textId="39EE7DE9" w:rsidR="00BF2E37" w:rsidRPr="00455D25" w:rsidRDefault="00BF2E37" w:rsidP="00304AFA">
      <w:pPr>
        <w:ind w:left="1980" w:hanging="1980"/>
        <w:rPr>
          <w:rFonts w:ascii="Garamond" w:hAnsi="Garamond" w:cs="Calibri"/>
          <w:color w:val="000000"/>
          <w:sz w:val="22"/>
          <w:szCs w:val="22"/>
        </w:rPr>
      </w:pPr>
      <w:r w:rsidRPr="00455D25">
        <w:rPr>
          <w:rFonts w:ascii="Garamond" w:hAnsi="Garamond" w:cs="Calibri"/>
          <w:color w:val="000000"/>
          <w:sz w:val="22"/>
          <w:szCs w:val="22"/>
        </w:rPr>
        <w:t>07/2010-06/2011</w:t>
      </w:r>
      <w:r w:rsidR="00304AFA" w:rsidRPr="00455D25">
        <w:rPr>
          <w:rFonts w:ascii="Garamond" w:hAnsi="Garamond" w:cs="Calibri"/>
          <w:color w:val="000000"/>
          <w:sz w:val="22"/>
          <w:szCs w:val="22"/>
        </w:rPr>
        <w:tab/>
      </w:r>
      <w:r w:rsidRPr="00455D25">
        <w:rPr>
          <w:rFonts w:ascii="Garamond" w:hAnsi="Garamond" w:cs="Calibri"/>
          <w:color w:val="000000"/>
          <w:sz w:val="22"/>
          <w:szCs w:val="22"/>
        </w:rPr>
        <w:t>University of California at San Diego</w:t>
      </w:r>
      <w:r w:rsidR="00304AFA" w:rsidRPr="00455D25">
        <w:rPr>
          <w:rFonts w:ascii="Garamond" w:hAnsi="Garamond" w:cs="Calibri"/>
          <w:color w:val="000000"/>
          <w:sz w:val="22"/>
          <w:szCs w:val="22"/>
        </w:rPr>
        <w:t>, California</w:t>
      </w:r>
      <w:r w:rsidRPr="00455D25">
        <w:rPr>
          <w:rFonts w:ascii="Garamond" w:hAnsi="Garamond" w:cs="Calibri"/>
          <w:color w:val="000000"/>
          <w:sz w:val="22"/>
          <w:szCs w:val="22"/>
        </w:rPr>
        <w:t xml:space="preserve"> (UCSD)</w:t>
      </w:r>
    </w:p>
    <w:p w14:paraId="2030BA59" w14:textId="77777777" w:rsidR="00304AFA" w:rsidRPr="00455D25" w:rsidRDefault="00304AFA" w:rsidP="00304AFA">
      <w:pPr>
        <w:ind w:left="1980" w:hanging="1980"/>
        <w:rPr>
          <w:rFonts w:ascii="Garamond" w:hAnsi="Garamond" w:cs="Calibri"/>
          <w:color w:val="000000"/>
          <w:sz w:val="22"/>
          <w:szCs w:val="22"/>
        </w:rPr>
      </w:pPr>
      <w:r w:rsidRPr="00455D25">
        <w:rPr>
          <w:rFonts w:ascii="Garamond" w:hAnsi="Garamond" w:cs="Calibri"/>
          <w:color w:val="000000"/>
          <w:sz w:val="22"/>
          <w:szCs w:val="22"/>
        </w:rPr>
        <w:tab/>
        <w:t>Minimally Invasive and Bariatric Surgery Fellow</w:t>
      </w:r>
    </w:p>
    <w:p w14:paraId="0869A088" w14:textId="77777777" w:rsidR="00304AFA" w:rsidRPr="00455D25" w:rsidRDefault="00304AFA" w:rsidP="00304AFA">
      <w:pPr>
        <w:ind w:left="1980" w:hanging="1980"/>
        <w:rPr>
          <w:rFonts w:ascii="Garamond" w:hAnsi="Garamond" w:cs="Calibri"/>
          <w:color w:val="000000"/>
          <w:sz w:val="12"/>
          <w:szCs w:val="12"/>
        </w:rPr>
      </w:pPr>
    </w:p>
    <w:p w14:paraId="57403DB9" w14:textId="77777777" w:rsidR="00BF2E37" w:rsidRPr="00455D25" w:rsidRDefault="00304AFA" w:rsidP="00304AFA">
      <w:pPr>
        <w:ind w:left="1980" w:hanging="1980"/>
        <w:rPr>
          <w:rFonts w:ascii="Garamond" w:hAnsi="Garamond" w:cs="Calibri"/>
          <w:color w:val="000000"/>
          <w:sz w:val="22"/>
          <w:szCs w:val="22"/>
        </w:rPr>
      </w:pPr>
      <w:r w:rsidRPr="00455D25">
        <w:rPr>
          <w:rFonts w:ascii="Garamond" w:hAnsi="Garamond" w:cs="Calibri"/>
          <w:color w:val="000000"/>
          <w:sz w:val="22"/>
          <w:szCs w:val="22"/>
        </w:rPr>
        <w:t>09/2006-06/30/2010</w:t>
      </w:r>
      <w:r w:rsidRPr="00455D25">
        <w:rPr>
          <w:rFonts w:ascii="Garamond" w:hAnsi="Garamond" w:cs="Calibri"/>
          <w:color w:val="000000"/>
          <w:sz w:val="22"/>
          <w:szCs w:val="22"/>
        </w:rPr>
        <w:tab/>
        <w:t>Cleveland Clinic, Cleveland, Ohio</w:t>
      </w:r>
    </w:p>
    <w:p w14:paraId="568CC483" w14:textId="77777777" w:rsidR="00304AFA" w:rsidRPr="00455D25" w:rsidRDefault="00304AFA" w:rsidP="00304AFA">
      <w:pPr>
        <w:ind w:left="1980" w:hanging="1980"/>
        <w:rPr>
          <w:rFonts w:ascii="Garamond" w:hAnsi="Garamond" w:cs="Calibri"/>
          <w:color w:val="000000"/>
          <w:sz w:val="22"/>
          <w:szCs w:val="22"/>
        </w:rPr>
      </w:pPr>
      <w:r w:rsidRPr="00455D25">
        <w:rPr>
          <w:rFonts w:ascii="Garamond" w:hAnsi="Garamond" w:cs="Calibri"/>
          <w:color w:val="000000"/>
          <w:sz w:val="22"/>
          <w:szCs w:val="22"/>
        </w:rPr>
        <w:tab/>
        <w:t>Categorical Surgery Residency</w:t>
      </w:r>
    </w:p>
    <w:p w14:paraId="715BBB6A" w14:textId="77777777" w:rsidR="00304AFA" w:rsidRPr="00455D25" w:rsidRDefault="00304AFA" w:rsidP="00304AFA">
      <w:pPr>
        <w:ind w:left="1980" w:hanging="1980"/>
        <w:rPr>
          <w:rFonts w:ascii="Garamond" w:hAnsi="Garamond" w:cs="Calibri"/>
          <w:color w:val="000000"/>
          <w:sz w:val="12"/>
          <w:szCs w:val="12"/>
        </w:rPr>
      </w:pPr>
    </w:p>
    <w:p w14:paraId="6731CBF0" w14:textId="77777777" w:rsidR="00BF2E37" w:rsidRPr="00455D25" w:rsidRDefault="00304AFA" w:rsidP="00304AFA">
      <w:pPr>
        <w:ind w:left="1980" w:hanging="1980"/>
        <w:rPr>
          <w:rFonts w:ascii="Garamond" w:hAnsi="Garamond" w:cs="Calibri"/>
          <w:color w:val="000000"/>
          <w:sz w:val="22"/>
          <w:szCs w:val="22"/>
        </w:rPr>
      </w:pPr>
      <w:r w:rsidRPr="00455D25">
        <w:rPr>
          <w:rFonts w:ascii="Garamond" w:hAnsi="Garamond" w:cs="Calibri"/>
          <w:color w:val="000000"/>
          <w:sz w:val="22"/>
          <w:szCs w:val="22"/>
        </w:rPr>
        <w:t>07/2005-08/2006</w:t>
      </w:r>
      <w:r w:rsidR="00BF2E37" w:rsidRPr="00455D25">
        <w:rPr>
          <w:rFonts w:ascii="Garamond" w:hAnsi="Garamond" w:cs="Calibri"/>
          <w:color w:val="000000"/>
          <w:sz w:val="22"/>
          <w:szCs w:val="22"/>
        </w:rPr>
        <w:t xml:space="preserve"> </w:t>
      </w:r>
      <w:r w:rsidRPr="00455D25">
        <w:rPr>
          <w:rFonts w:ascii="Garamond" w:hAnsi="Garamond" w:cs="Calibri"/>
          <w:color w:val="000000"/>
          <w:sz w:val="22"/>
          <w:szCs w:val="22"/>
        </w:rPr>
        <w:tab/>
      </w:r>
      <w:r w:rsidR="00BF2E37" w:rsidRPr="00455D25">
        <w:rPr>
          <w:rFonts w:ascii="Garamond" w:hAnsi="Garamond" w:cs="Calibri"/>
          <w:color w:val="000000"/>
          <w:sz w:val="22"/>
          <w:szCs w:val="22"/>
        </w:rPr>
        <w:t xml:space="preserve">Huron Hospital, </w:t>
      </w:r>
      <w:r w:rsidRPr="00455D25">
        <w:rPr>
          <w:rFonts w:ascii="Garamond" w:hAnsi="Garamond" w:cs="Calibri"/>
          <w:color w:val="000000"/>
          <w:sz w:val="22"/>
          <w:szCs w:val="22"/>
        </w:rPr>
        <w:t>Ohio</w:t>
      </w:r>
      <w:r w:rsidR="00BF2E37" w:rsidRPr="00455D25">
        <w:rPr>
          <w:rFonts w:ascii="Garamond" w:hAnsi="Garamond" w:cs="Calibri"/>
          <w:color w:val="000000"/>
          <w:sz w:val="22"/>
          <w:szCs w:val="22"/>
        </w:rPr>
        <w:t xml:space="preserve"> (Cleveland</w:t>
      </w:r>
      <w:r w:rsidRPr="00455D25">
        <w:rPr>
          <w:rFonts w:ascii="Garamond" w:hAnsi="Garamond" w:cs="Calibri"/>
          <w:color w:val="000000"/>
          <w:sz w:val="22"/>
          <w:szCs w:val="22"/>
        </w:rPr>
        <w:t xml:space="preserve"> Clinic Health System)</w:t>
      </w:r>
    </w:p>
    <w:p w14:paraId="7C69AEE5" w14:textId="77777777" w:rsidR="00304AFA" w:rsidRPr="00455D25" w:rsidRDefault="00304AFA" w:rsidP="00304AFA">
      <w:pPr>
        <w:ind w:left="1980" w:hanging="1980"/>
        <w:rPr>
          <w:rFonts w:ascii="Garamond" w:hAnsi="Garamond" w:cs="Calibri"/>
          <w:color w:val="000000"/>
          <w:sz w:val="22"/>
          <w:szCs w:val="22"/>
        </w:rPr>
      </w:pPr>
      <w:r w:rsidRPr="00455D25">
        <w:rPr>
          <w:rFonts w:ascii="Garamond" w:hAnsi="Garamond" w:cs="Calibri"/>
          <w:color w:val="000000"/>
          <w:sz w:val="22"/>
          <w:szCs w:val="22"/>
        </w:rPr>
        <w:tab/>
        <w:t>Preliminary Surgery Residency</w:t>
      </w:r>
    </w:p>
    <w:p w14:paraId="7D6778EE" w14:textId="77777777" w:rsidR="00304AFA" w:rsidRPr="00455D25" w:rsidRDefault="00304AFA" w:rsidP="00304AFA">
      <w:pPr>
        <w:ind w:left="1980" w:hanging="1980"/>
        <w:rPr>
          <w:rFonts w:ascii="Garamond" w:hAnsi="Garamond" w:cs="Calibri"/>
          <w:color w:val="000000"/>
          <w:sz w:val="12"/>
          <w:szCs w:val="12"/>
        </w:rPr>
      </w:pPr>
    </w:p>
    <w:p w14:paraId="0597387A" w14:textId="77777777" w:rsidR="00BF2E37" w:rsidRPr="00455D25" w:rsidRDefault="00BF2E37" w:rsidP="00304AFA">
      <w:pPr>
        <w:ind w:left="1980" w:hanging="1980"/>
        <w:rPr>
          <w:rFonts w:ascii="Garamond" w:hAnsi="Garamond" w:cs="Calibri"/>
          <w:color w:val="000000"/>
          <w:sz w:val="22"/>
          <w:szCs w:val="22"/>
        </w:rPr>
      </w:pPr>
      <w:r w:rsidRPr="00455D25">
        <w:rPr>
          <w:rFonts w:ascii="Garamond" w:hAnsi="Garamond" w:cs="Calibri"/>
          <w:color w:val="000000"/>
          <w:sz w:val="22"/>
          <w:szCs w:val="22"/>
        </w:rPr>
        <w:t>10/2000- 10/2001</w:t>
      </w:r>
      <w:r w:rsidR="00304AFA" w:rsidRPr="00455D25">
        <w:rPr>
          <w:rFonts w:ascii="Garamond" w:hAnsi="Garamond" w:cs="Calibri"/>
          <w:color w:val="000000"/>
          <w:sz w:val="22"/>
          <w:szCs w:val="22"/>
        </w:rPr>
        <w:tab/>
      </w:r>
      <w:r w:rsidRPr="00455D25">
        <w:rPr>
          <w:rFonts w:ascii="Garamond" w:hAnsi="Garamond" w:cs="Calibri"/>
          <w:color w:val="000000"/>
          <w:sz w:val="22"/>
          <w:szCs w:val="22"/>
        </w:rPr>
        <w:t>Bangalore Medical College and Research Institute</w:t>
      </w:r>
      <w:r w:rsidR="000032F7" w:rsidRPr="00455D25">
        <w:rPr>
          <w:rFonts w:ascii="Garamond" w:hAnsi="Garamond" w:cs="Calibri"/>
          <w:color w:val="000000"/>
          <w:sz w:val="22"/>
          <w:szCs w:val="22"/>
        </w:rPr>
        <w:t>, Bangalore, India</w:t>
      </w:r>
    </w:p>
    <w:p w14:paraId="155E5719" w14:textId="77777777" w:rsidR="000032F7" w:rsidRPr="00455D25" w:rsidRDefault="000032F7" w:rsidP="000032F7">
      <w:pPr>
        <w:ind w:left="1980" w:hanging="1980"/>
        <w:rPr>
          <w:rFonts w:ascii="Garamond" w:hAnsi="Garamond" w:cs="Calibri"/>
          <w:color w:val="000000"/>
          <w:sz w:val="22"/>
          <w:szCs w:val="22"/>
        </w:rPr>
      </w:pPr>
      <w:r w:rsidRPr="00455D25">
        <w:rPr>
          <w:rFonts w:ascii="Garamond" w:hAnsi="Garamond" w:cs="Calibri"/>
          <w:color w:val="000000"/>
          <w:sz w:val="22"/>
          <w:szCs w:val="22"/>
        </w:rPr>
        <w:tab/>
        <w:t>Transitional Year Intern</w:t>
      </w:r>
    </w:p>
    <w:p w14:paraId="5F400517" w14:textId="77777777" w:rsidR="000032F7" w:rsidRPr="00455D25" w:rsidRDefault="000032F7" w:rsidP="000032F7">
      <w:pPr>
        <w:ind w:left="1980"/>
        <w:rPr>
          <w:rFonts w:ascii="Garamond" w:hAnsi="Garamond" w:cs="Calibri"/>
          <w:color w:val="000000"/>
          <w:sz w:val="12"/>
          <w:szCs w:val="12"/>
        </w:rPr>
      </w:pPr>
    </w:p>
    <w:p w14:paraId="3610273C" w14:textId="77777777" w:rsidR="000032F7" w:rsidRPr="00455D25" w:rsidRDefault="00BF2E37" w:rsidP="00304AFA">
      <w:pPr>
        <w:ind w:left="1980" w:hanging="1980"/>
        <w:rPr>
          <w:rFonts w:ascii="Garamond" w:hAnsi="Garamond" w:cs="Calibri"/>
          <w:color w:val="000000"/>
          <w:sz w:val="22"/>
          <w:szCs w:val="22"/>
        </w:rPr>
      </w:pPr>
      <w:r w:rsidRPr="00455D25">
        <w:rPr>
          <w:rFonts w:ascii="Garamond" w:hAnsi="Garamond" w:cs="Calibri"/>
          <w:color w:val="000000"/>
          <w:sz w:val="22"/>
          <w:szCs w:val="22"/>
        </w:rPr>
        <w:t>07/1995-10/2001</w:t>
      </w:r>
      <w:r w:rsidR="000032F7" w:rsidRPr="00455D25">
        <w:rPr>
          <w:rFonts w:ascii="Garamond" w:hAnsi="Garamond" w:cs="Calibri"/>
          <w:color w:val="000000"/>
          <w:sz w:val="22"/>
          <w:szCs w:val="22"/>
        </w:rPr>
        <w:tab/>
      </w:r>
      <w:r w:rsidRPr="00455D25">
        <w:rPr>
          <w:rFonts w:ascii="Garamond" w:hAnsi="Garamond" w:cs="Calibri"/>
          <w:color w:val="000000"/>
          <w:sz w:val="22"/>
          <w:szCs w:val="22"/>
        </w:rPr>
        <w:t>Bangalore Medical College and Resea</w:t>
      </w:r>
      <w:r w:rsidR="000032F7" w:rsidRPr="00455D25">
        <w:rPr>
          <w:rFonts w:ascii="Garamond" w:hAnsi="Garamond" w:cs="Calibri"/>
          <w:color w:val="000000"/>
          <w:sz w:val="22"/>
          <w:szCs w:val="22"/>
        </w:rPr>
        <w:t>rch Institute, Bangalore, India</w:t>
      </w:r>
    </w:p>
    <w:p w14:paraId="24BE0782" w14:textId="77777777" w:rsidR="000032F7" w:rsidRPr="00455D25" w:rsidRDefault="00BF2E37" w:rsidP="000032F7">
      <w:pPr>
        <w:ind w:left="1980"/>
        <w:rPr>
          <w:rFonts w:ascii="Garamond" w:hAnsi="Garamond" w:cs="Calibri"/>
          <w:color w:val="000000"/>
          <w:sz w:val="22"/>
          <w:szCs w:val="22"/>
        </w:rPr>
      </w:pPr>
      <w:r w:rsidRPr="00455D25">
        <w:rPr>
          <w:rFonts w:ascii="Garamond" w:hAnsi="Garamond" w:cs="Calibri"/>
          <w:color w:val="000000"/>
          <w:sz w:val="22"/>
          <w:szCs w:val="22"/>
        </w:rPr>
        <w:t>Bachelor of Medicine, Bachelor of Surgery, MBBS</w:t>
      </w:r>
    </w:p>
    <w:p w14:paraId="2932D07B" w14:textId="77777777" w:rsidR="00BF2E37" w:rsidRPr="00455D25" w:rsidRDefault="00BF2E37" w:rsidP="000032F7">
      <w:pPr>
        <w:ind w:left="1980"/>
        <w:rPr>
          <w:rFonts w:ascii="Garamond" w:hAnsi="Garamond" w:cs="Calibri"/>
          <w:color w:val="000000"/>
          <w:sz w:val="22"/>
          <w:szCs w:val="22"/>
        </w:rPr>
      </w:pPr>
      <w:r w:rsidRPr="00455D25">
        <w:rPr>
          <w:rFonts w:ascii="Garamond" w:hAnsi="Garamond" w:cs="Calibri"/>
          <w:color w:val="000000"/>
          <w:sz w:val="22"/>
          <w:szCs w:val="22"/>
        </w:rPr>
        <w:t>(Equivalent to First Professional Degree in Medicine -Doctor of Medicine).</w:t>
      </w:r>
    </w:p>
    <w:p w14:paraId="1D74D8C0" w14:textId="77777777" w:rsidR="000178DB" w:rsidRPr="00455D25" w:rsidRDefault="000178DB" w:rsidP="000032F7">
      <w:pPr>
        <w:ind w:left="1980"/>
        <w:rPr>
          <w:rFonts w:ascii="Garamond" w:hAnsi="Garamond" w:cs="Calibri"/>
          <w:color w:val="000000"/>
          <w:sz w:val="22"/>
          <w:szCs w:val="22"/>
        </w:rPr>
      </w:pPr>
    </w:p>
    <w:p w14:paraId="26ABFDF7" w14:textId="77777777" w:rsidR="000178DB" w:rsidRPr="00455D25" w:rsidRDefault="000178DB" w:rsidP="000178DB">
      <w:pPr>
        <w:ind w:left="1980" w:hanging="1980"/>
        <w:rPr>
          <w:rFonts w:ascii="Garamond" w:hAnsi="Garamond" w:cs="Calibri"/>
          <w:color w:val="000000"/>
          <w:sz w:val="22"/>
          <w:szCs w:val="22"/>
        </w:rPr>
      </w:pPr>
    </w:p>
    <w:p w14:paraId="2F3AB9C2" w14:textId="77777777" w:rsidR="000178DB" w:rsidRPr="00455D25" w:rsidRDefault="000178DB" w:rsidP="00953FA4">
      <w:pPr>
        <w:pBdr>
          <w:bottom w:val="single" w:sz="4" w:space="1" w:color="auto"/>
        </w:pBdr>
        <w:ind w:left="1980" w:hanging="1980"/>
        <w:rPr>
          <w:rFonts w:ascii="Garamond" w:hAnsi="Garamond" w:cs="Calibri"/>
          <w:color w:val="000000"/>
          <w:sz w:val="22"/>
          <w:szCs w:val="22"/>
        </w:rPr>
      </w:pPr>
      <w:r w:rsidRPr="00455D25">
        <w:rPr>
          <w:rFonts w:ascii="Garamond" w:hAnsi="Garamond" w:cs="Calibri"/>
          <w:color w:val="000000"/>
          <w:sz w:val="22"/>
          <w:szCs w:val="22"/>
        </w:rPr>
        <w:t>WORK EXPERIENCE AND OBSERVERSHIPS</w:t>
      </w:r>
    </w:p>
    <w:p w14:paraId="39120036" w14:textId="2802AC40" w:rsidR="00D34F5E" w:rsidRDefault="00171850" w:rsidP="00A72F46">
      <w:pPr>
        <w:rPr>
          <w:rFonts w:ascii="Garamond" w:hAnsi="Garamond" w:cs="Calibri"/>
          <w:color w:val="000000"/>
          <w:sz w:val="22"/>
          <w:szCs w:val="22"/>
        </w:rPr>
      </w:pPr>
      <w:r>
        <w:rPr>
          <w:rFonts w:ascii="Garamond" w:hAnsi="Garamond" w:cs="Calibri"/>
          <w:color w:val="000000"/>
          <w:sz w:val="22"/>
          <w:szCs w:val="22"/>
        </w:rPr>
        <w:t>0</w:t>
      </w:r>
      <w:r w:rsidR="006402BD" w:rsidRPr="00455D25">
        <w:rPr>
          <w:rFonts w:ascii="Garamond" w:hAnsi="Garamond" w:cs="Calibri"/>
          <w:color w:val="000000"/>
          <w:sz w:val="22"/>
          <w:szCs w:val="22"/>
        </w:rPr>
        <w:t>5/2023- present</w:t>
      </w:r>
      <w:r w:rsidR="00D34F5E">
        <w:rPr>
          <w:rFonts w:ascii="Garamond" w:hAnsi="Garamond" w:cs="Calibri"/>
          <w:color w:val="000000"/>
          <w:sz w:val="22"/>
          <w:szCs w:val="22"/>
        </w:rPr>
        <w:t>: Board of Directors, Sharon Regional Hospital</w:t>
      </w:r>
      <w:r w:rsidR="006402BD" w:rsidRPr="00455D25">
        <w:rPr>
          <w:rFonts w:ascii="Garamond" w:hAnsi="Garamond" w:cs="Calibri"/>
          <w:color w:val="000000"/>
          <w:sz w:val="22"/>
          <w:szCs w:val="22"/>
        </w:rPr>
        <w:t xml:space="preserve">         </w:t>
      </w:r>
    </w:p>
    <w:p w14:paraId="50D3C54D" w14:textId="0996DA83" w:rsidR="006402BD" w:rsidRPr="00455D25" w:rsidRDefault="00171850" w:rsidP="00A72F46">
      <w:pPr>
        <w:rPr>
          <w:rFonts w:ascii="Garamond" w:hAnsi="Garamond" w:cs="Calibri"/>
          <w:color w:val="000000"/>
          <w:sz w:val="22"/>
          <w:szCs w:val="22"/>
        </w:rPr>
      </w:pPr>
      <w:r>
        <w:rPr>
          <w:rFonts w:ascii="Garamond" w:hAnsi="Garamond" w:cs="Calibri"/>
          <w:color w:val="000000"/>
          <w:sz w:val="22"/>
          <w:szCs w:val="22"/>
        </w:rPr>
        <w:t>0</w:t>
      </w:r>
      <w:r w:rsidR="00D34F5E">
        <w:rPr>
          <w:rFonts w:ascii="Garamond" w:hAnsi="Garamond" w:cs="Calibri"/>
          <w:color w:val="000000"/>
          <w:sz w:val="22"/>
          <w:szCs w:val="22"/>
        </w:rPr>
        <w:t xml:space="preserve">5/2023- present: </w:t>
      </w:r>
      <w:r w:rsidR="006402BD" w:rsidRPr="00455D25">
        <w:rPr>
          <w:rFonts w:ascii="Garamond" w:hAnsi="Garamond" w:cs="Calibri"/>
          <w:color w:val="000000"/>
          <w:sz w:val="22"/>
          <w:szCs w:val="22"/>
        </w:rPr>
        <w:t>President, Medical Staff, Sharon Regional Hospital, Steward Healthcare</w:t>
      </w:r>
    </w:p>
    <w:p w14:paraId="27798435" w14:textId="4D511A0C" w:rsidR="00A72F46" w:rsidRPr="00455D25" w:rsidRDefault="00171850" w:rsidP="00F308E9">
      <w:pPr>
        <w:rPr>
          <w:rFonts w:ascii="Garamond" w:hAnsi="Garamond" w:cs="Calibri"/>
          <w:color w:val="000000"/>
          <w:sz w:val="22"/>
          <w:szCs w:val="22"/>
        </w:rPr>
      </w:pPr>
      <w:r>
        <w:rPr>
          <w:rFonts w:ascii="Garamond" w:hAnsi="Garamond" w:cs="Calibri"/>
          <w:color w:val="000000"/>
          <w:sz w:val="22"/>
          <w:szCs w:val="22"/>
        </w:rPr>
        <w:t>0</w:t>
      </w:r>
      <w:r w:rsidR="00A72F46" w:rsidRPr="00455D25">
        <w:rPr>
          <w:rFonts w:ascii="Garamond" w:hAnsi="Garamond" w:cs="Calibri"/>
          <w:color w:val="000000"/>
          <w:sz w:val="22"/>
          <w:szCs w:val="22"/>
        </w:rPr>
        <w:t xml:space="preserve">7/2022- </w:t>
      </w:r>
      <w:r>
        <w:rPr>
          <w:rFonts w:ascii="Garamond" w:hAnsi="Garamond" w:cs="Calibri"/>
          <w:color w:val="000000"/>
          <w:sz w:val="22"/>
          <w:szCs w:val="22"/>
        </w:rPr>
        <w:t>0</w:t>
      </w:r>
      <w:r w:rsidR="006402BD" w:rsidRPr="00455D25">
        <w:rPr>
          <w:rFonts w:ascii="Garamond" w:hAnsi="Garamond" w:cs="Calibri"/>
          <w:color w:val="000000"/>
          <w:sz w:val="22"/>
          <w:szCs w:val="22"/>
        </w:rPr>
        <w:t>5/2023</w:t>
      </w:r>
      <w:r w:rsidR="00D34F5E">
        <w:rPr>
          <w:rFonts w:ascii="Garamond" w:hAnsi="Garamond" w:cs="Calibri"/>
          <w:color w:val="000000"/>
          <w:sz w:val="22"/>
          <w:szCs w:val="22"/>
        </w:rPr>
        <w:t>:</w:t>
      </w:r>
      <w:r w:rsidR="00A72F46" w:rsidRPr="00455D25">
        <w:rPr>
          <w:rFonts w:ascii="Garamond" w:hAnsi="Garamond" w:cs="Calibri"/>
          <w:color w:val="000000"/>
          <w:sz w:val="22"/>
          <w:szCs w:val="22"/>
        </w:rPr>
        <w:t xml:space="preserve"> Vice President Medical Staff, Sharon Regional Hospital, Steward Healthcare</w:t>
      </w:r>
    </w:p>
    <w:p w14:paraId="330B0D8A" w14:textId="3B6122D7" w:rsidR="00F308E9" w:rsidRPr="00455D25" w:rsidRDefault="00171850" w:rsidP="00D34F5E">
      <w:pPr>
        <w:rPr>
          <w:rFonts w:ascii="Garamond" w:hAnsi="Garamond" w:cs="Calibri"/>
          <w:color w:val="000000"/>
          <w:sz w:val="22"/>
          <w:szCs w:val="22"/>
        </w:rPr>
      </w:pPr>
      <w:r>
        <w:rPr>
          <w:rFonts w:ascii="Garamond" w:hAnsi="Garamond" w:cs="Calibri"/>
          <w:color w:val="000000"/>
          <w:sz w:val="22"/>
          <w:szCs w:val="22"/>
        </w:rPr>
        <w:t>0</w:t>
      </w:r>
      <w:r w:rsidR="00F308E9" w:rsidRPr="00455D25">
        <w:rPr>
          <w:rFonts w:ascii="Garamond" w:hAnsi="Garamond" w:cs="Calibri"/>
          <w:color w:val="000000"/>
          <w:sz w:val="22"/>
          <w:szCs w:val="22"/>
        </w:rPr>
        <w:t>7/2021- present:  Chief, Department of General Surgery, Sharon Regional Hospital, Steward Healthcare</w:t>
      </w:r>
    </w:p>
    <w:p w14:paraId="5B83123D" w14:textId="18825BD6" w:rsidR="00A15352" w:rsidRPr="00455D25" w:rsidRDefault="00171850" w:rsidP="00D34F5E">
      <w:pPr>
        <w:ind w:left="1440" w:hanging="1440"/>
        <w:rPr>
          <w:rFonts w:ascii="Garamond" w:hAnsi="Garamond" w:cs="Calibri"/>
          <w:color w:val="000000"/>
          <w:sz w:val="22"/>
          <w:szCs w:val="22"/>
        </w:rPr>
      </w:pPr>
      <w:r>
        <w:rPr>
          <w:rFonts w:ascii="Garamond" w:hAnsi="Garamond" w:cs="Calibri"/>
          <w:color w:val="000000"/>
          <w:sz w:val="22"/>
          <w:szCs w:val="22"/>
        </w:rPr>
        <w:t>0</w:t>
      </w:r>
      <w:r w:rsidR="006C650E" w:rsidRPr="00455D25">
        <w:rPr>
          <w:rFonts w:ascii="Garamond" w:hAnsi="Garamond" w:cs="Calibri"/>
          <w:color w:val="000000"/>
          <w:sz w:val="22"/>
          <w:szCs w:val="22"/>
        </w:rPr>
        <w:t>7/2013-</w:t>
      </w:r>
      <w:r>
        <w:rPr>
          <w:rFonts w:ascii="Garamond" w:hAnsi="Garamond" w:cs="Calibri"/>
          <w:color w:val="000000"/>
          <w:sz w:val="22"/>
          <w:szCs w:val="22"/>
        </w:rPr>
        <w:t xml:space="preserve"> </w:t>
      </w:r>
      <w:r w:rsidR="006C650E" w:rsidRPr="00455D25">
        <w:rPr>
          <w:rFonts w:ascii="Garamond" w:hAnsi="Garamond" w:cs="Calibri"/>
          <w:color w:val="000000"/>
          <w:sz w:val="22"/>
          <w:szCs w:val="22"/>
        </w:rPr>
        <w:t>present</w:t>
      </w:r>
      <w:r w:rsidR="00D34F5E">
        <w:rPr>
          <w:rFonts w:ascii="Garamond" w:hAnsi="Garamond" w:cs="Calibri"/>
          <w:color w:val="000000"/>
          <w:sz w:val="22"/>
          <w:szCs w:val="22"/>
        </w:rPr>
        <w:t>:</w:t>
      </w:r>
      <w:r w:rsidR="006C650E" w:rsidRPr="00455D25">
        <w:rPr>
          <w:rFonts w:ascii="Garamond" w:hAnsi="Garamond" w:cs="Calibri"/>
          <w:color w:val="000000"/>
          <w:sz w:val="22"/>
          <w:szCs w:val="22"/>
        </w:rPr>
        <w:t xml:space="preserve"> </w:t>
      </w:r>
      <w:r w:rsidR="00A72F46" w:rsidRPr="00455D25">
        <w:rPr>
          <w:rFonts w:ascii="Garamond" w:hAnsi="Garamond" w:cs="Calibri"/>
          <w:color w:val="000000"/>
          <w:sz w:val="22"/>
          <w:szCs w:val="22"/>
        </w:rPr>
        <w:t>Medical Director of Bariatrics, Center for Weight Control at Sharon Regional, MBSQIP</w:t>
      </w:r>
      <w:r w:rsidR="00D34F5E">
        <w:rPr>
          <w:rFonts w:ascii="Garamond" w:hAnsi="Garamond" w:cs="Calibri"/>
          <w:color w:val="000000"/>
          <w:sz w:val="22"/>
          <w:szCs w:val="22"/>
        </w:rPr>
        <w:t xml:space="preserve"> </w:t>
      </w:r>
      <w:r w:rsidR="00A72F46" w:rsidRPr="00455D25">
        <w:rPr>
          <w:rFonts w:ascii="Garamond" w:hAnsi="Garamond" w:cs="Calibri"/>
          <w:color w:val="000000"/>
          <w:sz w:val="22"/>
          <w:szCs w:val="22"/>
        </w:rPr>
        <w:t>Center</w:t>
      </w:r>
      <w:r w:rsidR="006C650E" w:rsidRPr="00455D25">
        <w:rPr>
          <w:rFonts w:ascii="Garamond" w:hAnsi="Garamond" w:cs="Calibri"/>
          <w:color w:val="000000"/>
          <w:sz w:val="22"/>
          <w:szCs w:val="22"/>
        </w:rPr>
        <w:t xml:space="preserve">           </w:t>
      </w:r>
    </w:p>
    <w:p w14:paraId="41A67D09" w14:textId="04580965" w:rsidR="000178DB" w:rsidRPr="00455D25" w:rsidRDefault="00171850" w:rsidP="00D34F5E">
      <w:pPr>
        <w:ind w:left="1980" w:hanging="1980"/>
        <w:rPr>
          <w:rFonts w:ascii="Garamond" w:hAnsi="Garamond" w:cs="Calibri"/>
          <w:color w:val="000000"/>
          <w:sz w:val="22"/>
          <w:szCs w:val="22"/>
        </w:rPr>
      </w:pPr>
      <w:r>
        <w:rPr>
          <w:rFonts w:ascii="Garamond" w:hAnsi="Garamond" w:cs="Calibri"/>
          <w:color w:val="000000"/>
          <w:sz w:val="22"/>
          <w:szCs w:val="22"/>
        </w:rPr>
        <w:t>0</w:t>
      </w:r>
      <w:r w:rsidR="000178DB" w:rsidRPr="00455D25">
        <w:rPr>
          <w:rFonts w:ascii="Garamond" w:hAnsi="Garamond" w:cs="Calibri"/>
          <w:color w:val="000000"/>
          <w:sz w:val="22"/>
          <w:szCs w:val="22"/>
        </w:rPr>
        <w:t>9/2011-</w:t>
      </w:r>
      <w:r>
        <w:rPr>
          <w:rFonts w:ascii="Garamond" w:hAnsi="Garamond" w:cs="Calibri"/>
          <w:color w:val="000000"/>
          <w:sz w:val="22"/>
          <w:szCs w:val="22"/>
        </w:rPr>
        <w:t xml:space="preserve"> 0</w:t>
      </w:r>
      <w:r w:rsidR="006C650E" w:rsidRPr="00455D25">
        <w:rPr>
          <w:rFonts w:ascii="Garamond" w:hAnsi="Garamond" w:cs="Calibri"/>
          <w:color w:val="000000"/>
          <w:sz w:val="22"/>
          <w:szCs w:val="22"/>
        </w:rPr>
        <w:t>4/2013</w:t>
      </w:r>
      <w:r w:rsidR="00D34F5E">
        <w:rPr>
          <w:rFonts w:ascii="Garamond" w:hAnsi="Garamond" w:cs="Calibri"/>
          <w:color w:val="000000"/>
          <w:sz w:val="22"/>
          <w:szCs w:val="22"/>
        </w:rPr>
        <w:t xml:space="preserve">: </w:t>
      </w:r>
      <w:r w:rsidR="00DD6663" w:rsidRPr="00455D25">
        <w:rPr>
          <w:rFonts w:ascii="Garamond" w:hAnsi="Garamond" w:cs="Calibri"/>
          <w:color w:val="000000"/>
          <w:sz w:val="22"/>
          <w:szCs w:val="22"/>
        </w:rPr>
        <w:t>Assistant Professor</w:t>
      </w:r>
      <w:r w:rsidR="00D34F5E">
        <w:rPr>
          <w:rFonts w:ascii="Garamond" w:hAnsi="Garamond" w:cs="Calibri"/>
          <w:color w:val="000000"/>
          <w:sz w:val="22"/>
          <w:szCs w:val="22"/>
        </w:rPr>
        <w:t xml:space="preserve"> </w:t>
      </w:r>
      <w:r w:rsidR="000178DB" w:rsidRPr="00455D25">
        <w:rPr>
          <w:rFonts w:ascii="Garamond" w:hAnsi="Garamond" w:cs="Calibri"/>
          <w:color w:val="000000"/>
          <w:sz w:val="22"/>
          <w:szCs w:val="22"/>
        </w:rPr>
        <w:t>Univers</w:t>
      </w:r>
      <w:r w:rsidR="00DD6663" w:rsidRPr="00455D25">
        <w:rPr>
          <w:rFonts w:ascii="Garamond" w:hAnsi="Garamond" w:cs="Calibri"/>
          <w:color w:val="000000"/>
          <w:sz w:val="22"/>
          <w:szCs w:val="22"/>
        </w:rPr>
        <w:t xml:space="preserve">ity of South Alabama Department of Surgery, </w:t>
      </w:r>
      <w:r w:rsidR="000178DB" w:rsidRPr="00455D25">
        <w:rPr>
          <w:rFonts w:ascii="Garamond" w:hAnsi="Garamond" w:cs="Calibri"/>
          <w:color w:val="000000"/>
          <w:sz w:val="22"/>
          <w:szCs w:val="22"/>
        </w:rPr>
        <w:t>Mobile, A</w:t>
      </w:r>
      <w:r w:rsidR="00DD6663" w:rsidRPr="00455D25">
        <w:rPr>
          <w:rFonts w:ascii="Garamond" w:hAnsi="Garamond" w:cs="Calibri"/>
          <w:color w:val="000000"/>
          <w:sz w:val="22"/>
          <w:szCs w:val="22"/>
        </w:rPr>
        <w:t>labama</w:t>
      </w:r>
    </w:p>
    <w:p w14:paraId="2B1793B8" w14:textId="77777777" w:rsidR="00DD6663" w:rsidRPr="00455D25" w:rsidRDefault="00DD6663" w:rsidP="00DD6663">
      <w:pPr>
        <w:ind w:left="1980"/>
        <w:rPr>
          <w:rFonts w:ascii="Garamond" w:hAnsi="Garamond" w:cs="Calibri"/>
          <w:color w:val="000000"/>
          <w:sz w:val="12"/>
          <w:szCs w:val="12"/>
        </w:rPr>
      </w:pPr>
    </w:p>
    <w:p w14:paraId="5FB4771A" w14:textId="3267ECEF" w:rsidR="000178DB" w:rsidRPr="00455D25" w:rsidRDefault="00171850" w:rsidP="00D34F5E">
      <w:pPr>
        <w:ind w:left="1980" w:hanging="1980"/>
        <w:rPr>
          <w:rFonts w:ascii="Garamond" w:hAnsi="Garamond" w:cs="Calibri"/>
          <w:color w:val="000000"/>
          <w:sz w:val="22"/>
          <w:szCs w:val="22"/>
        </w:rPr>
      </w:pPr>
      <w:r>
        <w:rPr>
          <w:rFonts w:ascii="Garamond" w:hAnsi="Garamond" w:cs="Calibri"/>
          <w:color w:val="000000"/>
          <w:sz w:val="22"/>
          <w:szCs w:val="22"/>
        </w:rPr>
        <w:t>0</w:t>
      </w:r>
      <w:r w:rsidR="000178DB" w:rsidRPr="00455D25">
        <w:rPr>
          <w:rFonts w:ascii="Garamond" w:hAnsi="Garamond" w:cs="Calibri"/>
          <w:color w:val="000000"/>
          <w:sz w:val="22"/>
          <w:szCs w:val="22"/>
        </w:rPr>
        <w:t>7/2011-</w:t>
      </w:r>
      <w:r>
        <w:rPr>
          <w:rFonts w:ascii="Garamond" w:hAnsi="Garamond" w:cs="Calibri"/>
          <w:color w:val="000000"/>
          <w:sz w:val="22"/>
          <w:szCs w:val="22"/>
        </w:rPr>
        <w:t xml:space="preserve"> 0</w:t>
      </w:r>
      <w:r w:rsidR="000178DB" w:rsidRPr="00455D25">
        <w:rPr>
          <w:rFonts w:ascii="Garamond" w:hAnsi="Garamond" w:cs="Calibri"/>
          <w:color w:val="000000"/>
          <w:sz w:val="22"/>
          <w:szCs w:val="22"/>
        </w:rPr>
        <w:t>8/2011</w:t>
      </w:r>
      <w:r w:rsidR="00D34F5E">
        <w:rPr>
          <w:rFonts w:ascii="Garamond" w:hAnsi="Garamond" w:cs="Calibri"/>
          <w:color w:val="000000"/>
          <w:sz w:val="22"/>
          <w:szCs w:val="22"/>
        </w:rPr>
        <w:t xml:space="preserve">: </w:t>
      </w:r>
      <w:r w:rsidR="000178DB" w:rsidRPr="00455D25">
        <w:rPr>
          <w:rFonts w:ascii="Garamond" w:hAnsi="Garamond" w:cs="Calibri"/>
          <w:color w:val="000000"/>
          <w:sz w:val="22"/>
          <w:szCs w:val="22"/>
        </w:rPr>
        <w:t xml:space="preserve">Assistant </w:t>
      </w:r>
      <w:r w:rsidR="00DD6663" w:rsidRPr="00455D25">
        <w:rPr>
          <w:rFonts w:ascii="Garamond" w:hAnsi="Garamond" w:cs="Calibri"/>
          <w:color w:val="000000"/>
          <w:sz w:val="22"/>
          <w:szCs w:val="22"/>
        </w:rPr>
        <w:t>P</w:t>
      </w:r>
      <w:r w:rsidR="000178DB" w:rsidRPr="00455D25">
        <w:rPr>
          <w:rFonts w:ascii="Garamond" w:hAnsi="Garamond" w:cs="Calibri"/>
          <w:color w:val="000000"/>
          <w:sz w:val="22"/>
          <w:szCs w:val="22"/>
        </w:rPr>
        <w:t>hysician</w:t>
      </w:r>
      <w:r w:rsidR="00D34F5E">
        <w:rPr>
          <w:rFonts w:ascii="Garamond" w:hAnsi="Garamond" w:cs="Calibri"/>
          <w:color w:val="000000"/>
          <w:sz w:val="22"/>
          <w:szCs w:val="22"/>
        </w:rPr>
        <w:t xml:space="preserve">, </w:t>
      </w:r>
      <w:r w:rsidR="000178DB" w:rsidRPr="00455D25">
        <w:rPr>
          <w:rFonts w:ascii="Garamond" w:hAnsi="Garamond" w:cs="Calibri"/>
          <w:color w:val="000000"/>
          <w:sz w:val="22"/>
          <w:szCs w:val="22"/>
        </w:rPr>
        <w:t>University of California at San Diego</w:t>
      </w:r>
      <w:r w:rsidR="00DD6663" w:rsidRPr="00455D25">
        <w:rPr>
          <w:rFonts w:ascii="Garamond" w:hAnsi="Garamond" w:cs="Calibri"/>
          <w:color w:val="000000"/>
          <w:sz w:val="22"/>
          <w:szCs w:val="22"/>
        </w:rPr>
        <w:t>, California</w:t>
      </w:r>
      <w:r w:rsidR="000178DB" w:rsidRPr="00455D25">
        <w:rPr>
          <w:rFonts w:ascii="Garamond" w:hAnsi="Garamond" w:cs="Calibri"/>
          <w:color w:val="000000"/>
          <w:sz w:val="22"/>
          <w:szCs w:val="22"/>
        </w:rPr>
        <w:t xml:space="preserve"> (UCSD)</w:t>
      </w:r>
    </w:p>
    <w:p w14:paraId="294A1170" w14:textId="77777777" w:rsidR="00DD6663" w:rsidRPr="00455D25" w:rsidRDefault="00DD6663" w:rsidP="00DD6663">
      <w:pPr>
        <w:ind w:left="1980"/>
        <w:rPr>
          <w:rFonts w:ascii="Garamond" w:hAnsi="Garamond" w:cs="Calibri"/>
          <w:color w:val="000000"/>
          <w:sz w:val="12"/>
          <w:szCs w:val="12"/>
        </w:rPr>
      </w:pPr>
    </w:p>
    <w:p w14:paraId="198BCC3B" w14:textId="4241D916" w:rsidR="000178DB" w:rsidRPr="00455D25" w:rsidRDefault="00171850" w:rsidP="000178DB">
      <w:pPr>
        <w:ind w:left="1980" w:hanging="1980"/>
        <w:rPr>
          <w:rFonts w:ascii="Garamond" w:hAnsi="Garamond" w:cs="Calibri"/>
          <w:color w:val="000000"/>
          <w:sz w:val="22"/>
          <w:szCs w:val="22"/>
        </w:rPr>
      </w:pPr>
      <w:r>
        <w:rPr>
          <w:rFonts w:ascii="Garamond" w:hAnsi="Garamond" w:cs="Calibri"/>
          <w:color w:val="000000"/>
          <w:sz w:val="22"/>
          <w:szCs w:val="22"/>
        </w:rPr>
        <w:t>0</w:t>
      </w:r>
      <w:r w:rsidR="000178DB" w:rsidRPr="00455D25">
        <w:rPr>
          <w:rFonts w:ascii="Garamond" w:hAnsi="Garamond" w:cs="Calibri"/>
          <w:color w:val="000000"/>
          <w:sz w:val="22"/>
          <w:szCs w:val="22"/>
        </w:rPr>
        <w:t>3/2007-</w:t>
      </w:r>
      <w:r>
        <w:rPr>
          <w:rFonts w:ascii="Garamond" w:hAnsi="Garamond" w:cs="Calibri"/>
          <w:color w:val="000000"/>
          <w:sz w:val="22"/>
          <w:szCs w:val="22"/>
        </w:rPr>
        <w:t>01</w:t>
      </w:r>
      <w:r w:rsidR="00DD3945" w:rsidRPr="00455D25">
        <w:rPr>
          <w:rFonts w:ascii="Garamond" w:hAnsi="Garamond" w:cs="Calibri"/>
          <w:color w:val="000000"/>
          <w:sz w:val="22"/>
          <w:szCs w:val="22"/>
        </w:rPr>
        <w:t>/2010</w:t>
      </w:r>
      <w:r w:rsidR="00D34F5E">
        <w:rPr>
          <w:rFonts w:ascii="Garamond" w:hAnsi="Garamond" w:cs="Calibri"/>
          <w:color w:val="000000"/>
          <w:sz w:val="22"/>
          <w:szCs w:val="22"/>
        </w:rPr>
        <w:t xml:space="preserve">: </w:t>
      </w:r>
      <w:r w:rsidR="000178DB" w:rsidRPr="00455D25">
        <w:rPr>
          <w:rFonts w:ascii="Garamond" w:hAnsi="Garamond" w:cs="Calibri"/>
          <w:color w:val="000000"/>
          <w:sz w:val="22"/>
          <w:szCs w:val="22"/>
        </w:rPr>
        <w:t xml:space="preserve">Medical </w:t>
      </w:r>
      <w:r w:rsidR="00DD6663" w:rsidRPr="00455D25">
        <w:rPr>
          <w:rFonts w:ascii="Garamond" w:hAnsi="Garamond" w:cs="Calibri"/>
          <w:color w:val="000000"/>
          <w:sz w:val="22"/>
          <w:szCs w:val="22"/>
        </w:rPr>
        <w:t>W</w:t>
      </w:r>
      <w:r w:rsidR="000178DB" w:rsidRPr="00455D25">
        <w:rPr>
          <w:rFonts w:ascii="Garamond" w:hAnsi="Garamond" w:cs="Calibri"/>
          <w:color w:val="000000"/>
          <w:sz w:val="22"/>
          <w:szCs w:val="22"/>
        </w:rPr>
        <w:t>riter for ExamMaster.com</w:t>
      </w:r>
    </w:p>
    <w:p w14:paraId="2326C568" w14:textId="77777777" w:rsidR="00DD6663" w:rsidRPr="00455D25" w:rsidRDefault="00DD6663" w:rsidP="000178DB">
      <w:pPr>
        <w:ind w:left="1980" w:hanging="1980"/>
        <w:rPr>
          <w:rFonts w:ascii="Garamond" w:hAnsi="Garamond" w:cs="Calibri"/>
          <w:color w:val="000000"/>
          <w:sz w:val="12"/>
          <w:szCs w:val="12"/>
        </w:rPr>
      </w:pPr>
    </w:p>
    <w:p w14:paraId="5F30F850" w14:textId="602886C6" w:rsidR="00DD6663" w:rsidRPr="00455D25" w:rsidRDefault="00171850" w:rsidP="00D34F5E">
      <w:pPr>
        <w:ind w:left="1980" w:hanging="1980"/>
        <w:rPr>
          <w:rFonts w:ascii="Garamond" w:hAnsi="Garamond" w:cs="Calibri"/>
          <w:color w:val="000000"/>
          <w:sz w:val="22"/>
          <w:szCs w:val="22"/>
        </w:rPr>
      </w:pPr>
      <w:r>
        <w:rPr>
          <w:rFonts w:ascii="Garamond" w:hAnsi="Garamond" w:cs="Calibri"/>
          <w:color w:val="000000"/>
          <w:sz w:val="22"/>
          <w:szCs w:val="22"/>
        </w:rPr>
        <w:t>0</w:t>
      </w:r>
      <w:r w:rsidR="000178DB" w:rsidRPr="00455D25">
        <w:rPr>
          <w:rFonts w:ascii="Garamond" w:hAnsi="Garamond" w:cs="Calibri"/>
          <w:color w:val="000000"/>
          <w:sz w:val="22"/>
          <w:szCs w:val="22"/>
        </w:rPr>
        <w:t>9/2002-</w:t>
      </w:r>
      <w:r>
        <w:rPr>
          <w:rFonts w:ascii="Garamond" w:hAnsi="Garamond" w:cs="Calibri"/>
          <w:color w:val="000000"/>
          <w:sz w:val="22"/>
          <w:szCs w:val="22"/>
        </w:rPr>
        <w:t xml:space="preserve"> 0</w:t>
      </w:r>
      <w:r w:rsidR="000178DB" w:rsidRPr="00455D25">
        <w:rPr>
          <w:rFonts w:ascii="Garamond" w:hAnsi="Garamond" w:cs="Calibri"/>
          <w:color w:val="000000"/>
          <w:sz w:val="22"/>
          <w:szCs w:val="22"/>
        </w:rPr>
        <w:t>6/2005</w:t>
      </w:r>
      <w:r w:rsidR="00D34F5E">
        <w:rPr>
          <w:rFonts w:ascii="Garamond" w:hAnsi="Garamond" w:cs="Calibri"/>
          <w:color w:val="000000"/>
          <w:sz w:val="22"/>
          <w:szCs w:val="22"/>
        </w:rPr>
        <w:t xml:space="preserve">: </w:t>
      </w:r>
      <w:r w:rsidR="000178DB" w:rsidRPr="00455D25">
        <w:rPr>
          <w:rFonts w:ascii="Garamond" w:hAnsi="Garamond" w:cs="Calibri"/>
          <w:color w:val="000000"/>
          <w:sz w:val="22"/>
          <w:szCs w:val="22"/>
        </w:rPr>
        <w:t>Research Associate</w:t>
      </w:r>
      <w:r w:rsidR="00D34F5E">
        <w:rPr>
          <w:rFonts w:ascii="Garamond" w:hAnsi="Garamond" w:cs="Calibri"/>
          <w:color w:val="000000"/>
          <w:sz w:val="22"/>
          <w:szCs w:val="22"/>
        </w:rPr>
        <w:t xml:space="preserve">, </w:t>
      </w:r>
      <w:r w:rsidR="000178DB" w:rsidRPr="00455D25">
        <w:rPr>
          <w:rFonts w:ascii="Garamond" w:hAnsi="Garamond" w:cs="Calibri"/>
          <w:color w:val="000000"/>
          <w:sz w:val="22"/>
          <w:szCs w:val="22"/>
        </w:rPr>
        <w:t>Albert Einstein College of Medicine, Bronx, N</w:t>
      </w:r>
      <w:r w:rsidR="00DD6663" w:rsidRPr="00455D25">
        <w:rPr>
          <w:rFonts w:ascii="Garamond" w:hAnsi="Garamond" w:cs="Calibri"/>
          <w:color w:val="000000"/>
          <w:sz w:val="22"/>
          <w:szCs w:val="22"/>
        </w:rPr>
        <w:t>ew York</w:t>
      </w:r>
    </w:p>
    <w:p w14:paraId="74B308AD" w14:textId="6D6D17FC" w:rsidR="000178DB" w:rsidRPr="00455D25" w:rsidRDefault="00AD14F4" w:rsidP="00171850">
      <w:pPr>
        <w:ind w:left="1530"/>
        <w:rPr>
          <w:rFonts w:ascii="Garamond" w:hAnsi="Garamond" w:cs="Calibri"/>
          <w:color w:val="000000"/>
          <w:sz w:val="22"/>
          <w:szCs w:val="22"/>
        </w:rPr>
      </w:pPr>
      <w:r w:rsidRPr="00455D25">
        <w:rPr>
          <w:rFonts w:ascii="Garamond" w:hAnsi="Garamond" w:cs="Calibri"/>
          <w:color w:val="000000"/>
          <w:sz w:val="22"/>
          <w:szCs w:val="22"/>
        </w:rPr>
        <w:t>Research Associate with Dr. DM</w:t>
      </w:r>
      <w:r w:rsidR="000178DB" w:rsidRPr="00455D25">
        <w:rPr>
          <w:rFonts w:ascii="Garamond" w:hAnsi="Garamond" w:cs="Calibri"/>
          <w:color w:val="000000"/>
          <w:sz w:val="22"/>
          <w:szCs w:val="22"/>
        </w:rPr>
        <w:t xml:space="preserve"> Rosenbaum.</w:t>
      </w:r>
      <w:r w:rsidR="00DD6663" w:rsidRPr="00455D25">
        <w:rPr>
          <w:rFonts w:ascii="Garamond" w:hAnsi="Garamond" w:cs="Calibri"/>
          <w:color w:val="000000"/>
          <w:sz w:val="22"/>
          <w:szCs w:val="22"/>
        </w:rPr>
        <w:t xml:space="preserve">  </w:t>
      </w:r>
      <w:r w:rsidR="000178DB" w:rsidRPr="00455D25">
        <w:rPr>
          <w:rFonts w:ascii="Garamond" w:hAnsi="Garamond" w:cs="Calibri"/>
          <w:color w:val="000000"/>
          <w:sz w:val="22"/>
          <w:szCs w:val="22"/>
        </w:rPr>
        <w:t>Areas of expertise involve</w:t>
      </w:r>
      <w:r w:rsidR="00DD6663" w:rsidRPr="00455D25">
        <w:rPr>
          <w:rFonts w:ascii="Garamond" w:hAnsi="Garamond" w:cs="Calibri"/>
          <w:color w:val="000000"/>
          <w:sz w:val="22"/>
          <w:szCs w:val="22"/>
        </w:rPr>
        <w:t>d</w:t>
      </w:r>
      <w:r w:rsidR="000178DB" w:rsidRPr="00455D25">
        <w:rPr>
          <w:rFonts w:ascii="Garamond" w:hAnsi="Garamond" w:cs="Calibri"/>
          <w:color w:val="000000"/>
          <w:sz w:val="22"/>
          <w:szCs w:val="22"/>
        </w:rPr>
        <w:t xml:space="preserve"> using acute and chronic glaucoma models to study fundamental mechanisms of apoptosis and methods to improve tissue viability after insult. </w:t>
      </w:r>
      <w:r w:rsidR="00DD6663" w:rsidRPr="00455D25">
        <w:rPr>
          <w:rFonts w:ascii="Garamond" w:hAnsi="Garamond" w:cs="Calibri"/>
          <w:color w:val="000000"/>
          <w:sz w:val="22"/>
          <w:szCs w:val="22"/>
        </w:rPr>
        <w:t>T</w:t>
      </w:r>
      <w:r w:rsidR="000178DB" w:rsidRPr="00455D25">
        <w:rPr>
          <w:rFonts w:ascii="Garamond" w:hAnsi="Garamond" w:cs="Calibri"/>
          <w:color w:val="000000"/>
          <w:sz w:val="22"/>
          <w:szCs w:val="22"/>
        </w:rPr>
        <w:t>rained students in laboratory research protocols, including operative procedures and molecular biology techniques.</w:t>
      </w:r>
    </w:p>
    <w:p w14:paraId="1360B91B" w14:textId="77777777" w:rsidR="00DD6663" w:rsidRPr="00455D25" w:rsidRDefault="00DD6663" w:rsidP="00DD6663">
      <w:pPr>
        <w:ind w:left="1980"/>
        <w:rPr>
          <w:rFonts w:ascii="Garamond" w:hAnsi="Garamond" w:cs="Calibri"/>
          <w:color w:val="000000"/>
          <w:sz w:val="12"/>
          <w:szCs w:val="12"/>
        </w:rPr>
      </w:pPr>
    </w:p>
    <w:p w14:paraId="1346E39C" w14:textId="2EC6567B" w:rsidR="00953FA4" w:rsidRPr="00455D25" w:rsidRDefault="00171850" w:rsidP="00D34F5E">
      <w:pPr>
        <w:pStyle w:val="Objective"/>
        <w:spacing w:before="0" w:after="0"/>
        <w:rPr>
          <w:rFonts w:cs="Calibri"/>
          <w:color w:val="000000"/>
          <w:szCs w:val="22"/>
        </w:rPr>
      </w:pPr>
      <w:r>
        <w:rPr>
          <w:rFonts w:cs="Calibri"/>
          <w:color w:val="000000"/>
          <w:szCs w:val="22"/>
        </w:rPr>
        <w:t>0</w:t>
      </w:r>
      <w:r w:rsidR="00715D09" w:rsidRPr="00455D25">
        <w:rPr>
          <w:rFonts w:cs="Calibri"/>
          <w:color w:val="000000"/>
          <w:szCs w:val="22"/>
        </w:rPr>
        <w:t>8/2004-</w:t>
      </w:r>
      <w:r>
        <w:rPr>
          <w:rFonts w:cs="Calibri"/>
          <w:color w:val="000000"/>
          <w:szCs w:val="22"/>
        </w:rPr>
        <w:t xml:space="preserve"> 0</w:t>
      </w:r>
      <w:r w:rsidR="00715D09" w:rsidRPr="00455D25">
        <w:rPr>
          <w:rFonts w:cs="Calibri"/>
          <w:color w:val="000000"/>
          <w:szCs w:val="22"/>
        </w:rPr>
        <w:t>9/2004</w:t>
      </w:r>
      <w:r w:rsidR="00D34F5E">
        <w:rPr>
          <w:rFonts w:cs="Calibri"/>
          <w:color w:val="000000"/>
          <w:szCs w:val="22"/>
        </w:rPr>
        <w:t xml:space="preserve">: </w:t>
      </w:r>
      <w:proofErr w:type="spellStart"/>
      <w:r w:rsidR="00715D09" w:rsidRPr="00455D25">
        <w:rPr>
          <w:rFonts w:cs="Calibri"/>
          <w:color w:val="000000"/>
          <w:szCs w:val="22"/>
        </w:rPr>
        <w:t>Observership</w:t>
      </w:r>
      <w:proofErr w:type="spellEnd"/>
      <w:r w:rsidR="00715D09" w:rsidRPr="00455D25">
        <w:rPr>
          <w:rFonts w:cs="Calibri"/>
          <w:color w:val="000000"/>
          <w:szCs w:val="22"/>
        </w:rPr>
        <w:t xml:space="preserve"> - Department of Surgery.</w:t>
      </w:r>
      <w:r w:rsidR="00D34F5E">
        <w:rPr>
          <w:rFonts w:cs="Calibri"/>
          <w:color w:val="000000"/>
          <w:szCs w:val="22"/>
        </w:rPr>
        <w:t xml:space="preserve"> </w:t>
      </w:r>
      <w:r w:rsidR="000178DB" w:rsidRPr="00455D25">
        <w:rPr>
          <w:rFonts w:cs="Calibri"/>
          <w:color w:val="000000"/>
          <w:szCs w:val="22"/>
        </w:rPr>
        <w:t>Montefiore Medical Center, Bronx, N</w:t>
      </w:r>
      <w:r w:rsidR="00953FA4" w:rsidRPr="00455D25">
        <w:rPr>
          <w:rFonts w:cs="Calibri"/>
          <w:color w:val="000000"/>
          <w:szCs w:val="22"/>
        </w:rPr>
        <w:t>ew York</w:t>
      </w:r>
    </w:p>
    <w:p w14:paraId="21968502" w14:textId="77777777" w:rsidR="00953FA4" w:rsidRPr="00455D25" w:rsidRDefault="00953FA4" w:rsidP="000178DB">
      <w:pPr>
        <w:ind w:left="1980" w:hanging="1980"/>
        <w:rPr>
          <w:rFonts w:ascii="Garamond" w:hAnsi="Garamond" w:cs="Calibri"/>
          <w:color w:val="000000"/>
          <w:sz w:val="12"/>
          <w:szCs w:val="12"/>
        </w:rPr>
      </w:pPr>
    </w:p>
    <w:p w14:paraId="18482CD4" w14:textId="09F074FE" w:rsidR="000178DB" w:rsidRPr="00455D25" w:rsidRDefault="000178DB" w:rsidP="00D34F5E">
      <w:pPr>
        <w:ind w:left="1980" w:hanging="1980"/>
        <w:rPr>
          <w:rFonts w:ascii="Garamond" w:hAnsi="Garamond" w:cs="Calibri"/>
          <w:color w:val="000000"/>
          <w:sz w:val="22"/>
          <w:szCs w:val="22"/>
        </w:rPr>
      </w:pPr>
      <w:r w:rsidRPr="00455D25">
        <w:rPr>
          <w:rFonts w:ascii="Garamond" w:hAnsi="Garamond" w:cs="Calibri"/>
          <w:color w:val="000000"/>
          <w:sz w:val="22"/>
          <w:szCs w:val="22"/>
        </w:rPr>
        <w:t>11/2001-</w:t>
      </w:r>
      <w:r w:rsidR="00171850">
        <w:rPr>
          <w:rFonts w:ascii="Garamond" w:hAnsi="Garamond" w:cs="Calibri"/>
          <w:color w:val="000000"/>
          <w:sz w:val="22"/>
          <w:szCs w:val="22"/>
        </w:rPr>
        <w:t>0</w:t>
      </w:r>
      <w:r w:rsidRPr="00455D25">
        <w:rPr>
          <w:rFonts w:ascii="Garamond" w:hAnsi="Garamond" w:cs="Calibri"/>
          <w:color w:val="000000"/>
          <w:sz w:val="22"/>
          <w:szCs w:val="22"/>
        </w:rPr>
        <w:t>8/2002</w:t>
      </w:r>
      <w:r w:rsidR="00D34F5E">
        <w:rPr>
          <w:rFonts w:ascii="Garamond" w:hAnsi="Garamond" w:cs="Calibri"/>
          <w:color w:val="000000"/>
          <w:sz w:val="22"/>
          <w:szCs w:val="22"/>
        </w:rPr>
        <w:t xml:space="preserve">: </w:t>
      </w:r>
      <w:r w:rsidR="00715D09" w:rsidRPr="00455D25">
        <w:rPr>
          <w:rFonts w:ascii="Garamond" w:hAnsi="Garamond" w:cs="Calibri"/>
          <w:color w:val="000000"/>
          <w:sz w:val="22"/>
          <w:szCs w:val="22"/>
        </w:rPr>
        <w:t>House Officer - Dept. of Surgery</w:t>
      </w:r>
      <w:r w:rsidR="00D34F5E">
        <w:rPr>
          <w:rFonts w:ascii="Garamond" w:hAnsi="Garamond" w:cs="Calibri"/>
          <w:color w:val="000000"/>
          <w:sz w:val="22"/>
          <w:szCs w:val="22"/>
        </w:rPr>
        <w:t xml:space="preserve">, </w:t>
      </w:r>
      <w:r w:rsidRPr="00455D25">
        <w:rPr>
          <w:rFonts w:ascii="Garamond" w:hAnsi="Garamond" w:cs="Calibri"/>
          <w:color w:val="000000"/>
          <w:sz w:val="22"/>
          <w:szCs w:val="22"/>
        </w:rPr>
        <w:t>Government Hospital, Chandigarh, India</w:t>
      </w:r>
    </w:p>
    <w:p w14:paraId="23EC70EF" w14:textId="77777777" w:rsidR="00953FA4" w:rsidRPr="00455D25" w:rsidRDefault="00953FA4" w:rsidP="000178DB">
      <w:pPr>
        <w:ind w:left="1980" w:hanging="1980"/>
        <w:rPr>
          <w:rFonts w:ascii="Garamond" w:hAnsi="Garamond" w:cs="Calibri"/>
          <w:color w:val="000000"/>
          <w:sz w:val="22"/>
          <w:szCs w:val="22"/>
        </w:rPr>
      </w:pPr>
      <w:r w:rsidRPr="00455D25">
        <w:rPr>
          <w:rFonts w:ascii="Garamond" w:hAnsi="Garamond" w:cs="Calibri"/>
          <w:color w:val="000000"/>
          <w:sz w:val="22"/>
          <w:szCs w:val="22"/>
        </w:rPr>
        <w:tab/>
      </w:r>
    </w:p>
    <w:p w14:paraId="40B54D97" w14:textId="77777777" w:rsidR="00570FD2" w:rsidRPr="00455D25" w:rsidRDefault="00570FD2" w:rsidP="00953FA4">
      <w:pPr>
        <w:pBdr>
          <w:bottom w:val="single" w:sz="4" w:space="1" w:color="auto"/>
        </w:pBdr>
        <w:ind w:left="1980" w:hanging="1980"/>
        <w:rPr>
          <w:rFonts w:ascii="Garamond" w:hAnsi="Garamond" w:cs="Calibri"/>
          <w:color w:val="000000"/>
          <w:sz w:val="22"/>
          <w:szCs w:val="22"/>
        </w:rPr>
      </w:pPr>
    </w:p>
    <w:p w14:paraId="066E6400" w14:textId="77777777" w:rsidR="000178DB" w:rsidRPr="00455D25" w:rsidRDefault="00953FA4" w:rsidP="00953FA4">
      <w:pPr>
        <w:pBdr>
          <w:bottom w:val="single" w:sz="4" w:space="1" w:color="auto"/>
        </w:pBdr>
        <w:ind w:left="1980" w:hanging="1980"/>
        <w:rPr>
          <w:rFonts w:ascii="Garamond" w:hAnsi="Garamond" w:cs="Calibri"/>
          <w:color w:val="000000"/>
          <w:sz w:val="22"/>
          <w:szCs w:val="22"/>
        </w:rPr>
      </w:pPr>
      <w:r w:rsidRPr="00455D25">
        <w:rPr>
          <w:rFonts w:ascii="Garamond" w:hAnsi="Garamond" w:cs="Calibri"/>
          <w:color w:val="000000"/>
          <w:sz w:val="22"/>
          <w:szCs w:val="22"/>
        </w:rPr>
        <w:t>LICENSURE</w:t>
      </w:r>
    </w:p>
    <w:p w14:paraId="53FF1064" w14:textId="77777777" w:rsidR="00953FA4" w:rsidRPr="00455D25" w:rsidRDefault="00953FA4" w:rsidP="00953FA4">
      <w:pPr>
        <w:pStyle w:val="Objective"/>
        <w:spacing w:before="0" w:after="0" w:line="240" w:lineRule="auto"/>
        <w:rPr>
          <w:rFonts w:cs="Calibri"/>
          <w:color w:val="000000"/>
          <w:szCs w:val="22"/>
        </w:rPr>
      </w:pPr>
    </w:p>
    <w:p w14:paraId="7B24B599" w14:textId="4916AFD8" w:rsidR="00953FA4" w:rsidRPr="00455D25" w:rsidRDefault="00786BCB" w:rsidP="00953FA4">
      <w:pPr>
        <w:pStyle w:val="BodyText"/>
        <w:spacing w:after="0"/>
        <w:rPr>
          <w:rFonts w:ascii="Garamond" w:hAnsi="Garamond" w:cs="Calibri"/>
          <w:color w:val="000000"/>
          <w:sz w:val="22"/>
          <w:szCs w:val="22"/>
        </w:rPr>
      </w:pPr>
      <w:r w:rsidRPr="00455D25">
        <w:rPr>
          <w:rFonts w:ascii="Garamond" w:hAnsi="Garamond" w:cs="Calibri"/>
          <w:color w:val="000000"/>
          <w:sz w:val="22"/>
          <w:szCs w:val="22"/>
        </w:rPr>
        <w:t>Pennsylvania MD448894</w:t>
      </w:r>
      <w:r w:rsidR="005110DF" w:rsidRPr="00455D25">
        <w:rPr>
          <w:rFonts w:ascii="Garamond" w:hAnsi="Garamond" w:cs="Calibri"/>
          <w:color w:val="000000"/>
          <w:sz w:val="22"/>
          <w:szCs w:val="22"/>
        </w:rPr>
        <w:t xml:space="preserve">: </w:t>
      </w:r>
      <w:r w:rsidR="000F45E1" w:rsidRPr="00455D25">
        <w:rPr>
          <w:rFonts w:ascii="Garamond" w:hAnsi="Garamond" w:cs="Calibri"/>
          <w:color w:val="000000"/>
          <w:sz w:val="22"/>
          <w:szCs w:val="22"/>
        </w:rPr>
        <w:t>Exp 12/202</w:t>
      </w:r>
      <w:r w:rsidR="0041095D">
        <w:rPr>
          <w:rFonts w:ascii="Garamond" w:hAnsi="Garamond" w:cs="Calibri"/>
          <w:color w:val="000000"/>
          <w:sz w:val="22"/>
          <w:szCs w:val="22"/>
        </w:rPr>
        <w:t>4</w:t>
      </w:r>
    </w:p>
    <w:p w14:paraId="4A57B6A7" w14:textId="240425DF" w:rsidR="005110DF" w:rsidRPr="00455D25" w:rsidRDefault="005110DF" w:rsidP="00953FA4">
      <w:pPr>
        <w:pStyle w:val="BodyText"/>
        <w:spacing w:after="0"/>
        <w:rPr>
          <w:rFonts w:ascii="Garamond" w:hAnsi="Garamond" w:cs="Calibri"/>
          <w:color w:val="000000"/>
          <w:sz w:val="22"/>
          <w:szCs w:val="22"/>
        </w:rPr>
      </w:pPr>
      <w:r w:rsidRPr="00455D25">
        <w:rPr>
          <w:rFonts w:ascii="Garamond" w:hAnsi="Garamond" w:cs="Calibri"/>
          <w:color w:val="000000"/>
          <w:sz w:val="22"/>
          <w:szCs w:val="22"/>
        </w:rPr>
        <w:t>Ohio 35.128870</w:t>
      </w:r>
      <w:r w:rsidR="000F45E1" w:rsidRPr="00455D25">
        <w:rPr>
          <w:rFonts w:ascii="Garamond" w:hAnsi="Garamond" w:cs="Calibri"/>
          <w:color w:val="000000"/>
          <w:sz w:val="22"/>
          <w:szCs w:val="22"/>
        </w:rPr>
        <w:t>: Exp 12/202</w:t>
      </w:r>
      <w:r w:rsidR="0041095D">
        <w:rPr>
          <w:rFonts w:ascii="Garamond" w:hAnsi="Garamond" w:cs="Calibri"/>
          <w:color w:val="000000"/>
          <w:sz w:val="22"/>
          <w:szCs w:val="22"/>
        </w:rPr>
        <w:t>4</w:t>
      </w:r>
    </w:p>
    <w:p w14:paraId="2206F91D" w14:textId="7F6A31BA" w:rsidR="00953FA4" w:rsidRPr="00455D25" w:rsidRDefault="00786BCB" w:rsidP="00760082">
      <w:pPr>
        <w:pStyle w:val="BodyText"/>
        <w:spacing w:after="0"/>
        <w:rPr>
          <w:rFonts w:ascii="Garamond" w:hAnsi="Garamond" w:cs="Calibri"/>
          <w:color w:val="000000"/>
          <w:sz w:val="22"/>
          <w:szCs w:val="22"/>
        </w:rPr>
      </w:pPr>
      <w:r w:rsidRPr="00455D25">
        <w:rPr>
          <w:rFonts w:ascii="Garamond" w:hAnsi="Garamond" w:cs="Calibri"/>
          <w:color w:val="000000"/>
          <w:sz w:val="22"/>
          <w:szCs w:val="22"/>
        </w:rPr>
        <w:t>DEA:  FN2840800 Exp: 1</w:t>
      </w:r>
      <w:r w:rsidR="002C005E" w:rsidRPr="00455D25">
        <w:rPr>
          <w:rFonts w:ascii="Garamond" w:hAnsi="Garamond" w:cs="Calibri"/>
          <w:color w:val="000000"/>
          <w:sz w:val="22"/>
          <w:szCs w:val="22"/>
        </w:rPr>
        <w:t>0</w:t>
      </w:r>
      <w:r w:rsidR="00953FA4" w:rsidRPr="00455D25">
        <w:rPr>
          <w:rFonts w:ascii="Garamond" w:hAnsi="Garamond" w:cs="Calibri"/>
          <w:color w:val="000000"/>
          <w:sz w:val="22"/>
          <w:szCs w:val="22"/>
        </w:rPr>
        <w:t>/</w:t>
      </w:r>
      <w:r w:rsidR="00953FA4" w:rsidRPr="00171850">
        <w:rPr>
          <w:rFonts w:ascii="Garamond" w:hAnsi="Garamond" w:cs="Calibri"/>
          <w:color w:val="000000"/>
          <w:sz w:val="22"/>
          <w:szCs w:val="22"/>
        </w:rPr>
        <w:t>31/20</w:t>
      </w:r>
      <w:r w:rsidR="005110DF" w:rsidRPr="00171850">
        <w:rPr>
          <w:rFonts w:ascii="Garamond" w:hAnsi="Garamond" w:cs="Calibri"/>
          <w:color w:val="000000"/>
          <w:sz w:val="22"/>
          <w:szCs w:val="22"/>
        </w:rPr>
        <w:t>2</w:t>
      </w:r>
      <w:r w:rsidR="00171850" w:rsidRPr="00171850">
        <w:rPr>
          <w:rFonts w:ascii="Garamond" w:hAnsi="Garamond" w:cs="Calibri"/>
          <w:color w:val="000000"/>
          <w:sz w:val="22"/>
          <w:szCs w:val="22"/>
        </w:rPr>
        <w:t xml:space="preserve">3, </w:t>
      </w:r>
      <w:r w:rsidR="00171850" w:rsidRPr="00171850">
        <w:rPr>
          <w:rFonts w:ascii="Garamond" w:hAnsi="Garamond" w:cs="Open Sans"/>
          <w:color w:val="000000" w:themeColor="text1"/>
          <w:sz w:val="22"/>
          <w:szCs w:val="22"/>
          <w:shd w:val="clear" w:color="auto" w:fill="FFFFFF"/>
        </w:rPr>
        <w:t>FN2991912</w:t>
      </w:r>
      <w:r w:rsidR="00171850">
        <w:rPr>
          <w:rFonts w:ascii="Garamond" w:hAnsi="Garamond" w:cs="Open Sans"/>
          <w:color w:val="000000" w:themeColor="text1"/>
          <w:sz w:val="22"/>
          <w:szCs w:val="22"/>
          <w:shd w:val="clear" w:color="auto" w:fill="FFFFFF"/>
        </w:rPr>
        <w:t xml:space="preserve"> Exp: 10/31/2025</w:t>
      </w:r>
    </w:p>
    <w:p w14:paraId="008F9C37" w14:textId="77777777" w:rsidR="00C10ABC" w:rsidRDefault="00C10ABC" w:rsidP="00C10ABC">
      <w:pPr>
        <w:ind w:left="1980" w:hanging="1980"/>
        <w:rPr>
          <w:rFonts w:ascii="Garamond" w:hAnsi="Garamond" w:cs="Calibri"/>
          <w:color w:val="000000"/>
          <w:sz w:val="22"/>
          <w:szCs w:val="22"/>
        </w:rPr>
      </w:pPr>
    </w:p>
    <w:p w14:paraId="0E534E09" w14:textId="77777777" w:rsidR="00D34F5E" w:rsidRPr="00455D25" w:rsidRDefault="00D34F5E" w:rsidP="00C10ABC">
      <w:pPr>
        <w:ind w:left="1980" w:hanging="1980"/>
        <w:rPr>
          <w:rFonts w:ascii="Garamond" w:hAnsi="Garamond" w:cs="Calibri"/>
          <w:color w:val="000000"/>
          <w:sz w:val="22"/>
          <w:szCs w:val="22"/>
        </w:rPr>
      </w:pPr>
    </w:p>
    <w:p w14:paraId="206892D2" w14:textId="77777777" w:rsidR="00953FA4" w:rsidRPr="00455D25" w:rsidRDefault="008326A5" w:rsidP="008326A5">
      <w:pPr>
        <w:pBdr>
          <w:bottom w:val="single" w:sz="4" w:space="1" w:color="auto"/>
        </w:pBdr>
        <w:ind w:left="1980" w:hanging="1980"/>
        <w:rPr>
          <w:rFonts w:ascii="Garamond" w:hAnsi="Garamond" w:cs="Calibri"/>
          <w:color w:val="000000"/>
          <w:sz w:val="22"/>
          <w:szCs w:val="22"/>
        </w:rPr>
      </w:pPr>
      <w:r w:rsidRPr="00455D25">
        <w:rPr>
          <w:rFonts w:ascii="Garamond" w:hAnsi="Garamond" w:cs="Calibri"/>
          <w:color w:val="000000"/>
          <w:sz w:val="22"/>
          <w:szCs w:val="22"/>
        </w:rPr>
        <w:t>BOARD CERTIFICATIONS</w:t>
      </w:r>
    </w:p>
    <w:p w14:paraId="66D5358A" w14:textId="77777777" w:rsidR="008326A5" w:rsidRPr="00455D25" w:rsidRDefault="008326A5" w:rsidP="00953FA4">
      <w:pPr>
        <w:ind w:left="1980" w:hanging="1980"/>
        <w:rPr>
          <w:rFonts w:ascii="Garamond" w:hAnsi="Garamond" w:cs="Calibri"/>
          <w:color w:val="000000"/>
          <w:sz w:val="22"/>
          <w:szCs w:val="22"/>
        </w:rPr>
      </w:pPr>
    </w:p>
    <w:p w14:paraId="1C73DDC4" w14:textId="77777777" w:rsidR="00F97F51" w:rsidRPr="00455D25" w:rsidRDefault="00F97F51" w:rsidP="00A72F46">
      <w:pPr>
        <w:tabs>
          <w:tab w:val="left" w:pos="5400"/>
        </w:tabs>
        <w:ind w:left="1980" w:hanging="1980"/>
        <w:rPr>
          <w:rFonts w:ascii="Garamond" w:hAnsi="Garamond" w:cs="Calibri"/>
          <w:color w:val="000000"/>
          <w:sz w:val="22"/>
          <w:szCs w:val="22"/>
        </w:rPr>
      </w:pPr>
      <w:r w:rsidRPr="00455D25">
        <w:rPr>
          <w:rFonts w:ascii="Garamond" w:hAnsi="Garamond" w:cs="Calibri"/>
          <w:color w:val="000000"/>
          <w:sz w:val="22"/>
          <w:szCs w:val="22"/>
        </w:rPr>
        <w:t xml:space="preserve">1. </w:t>
      </w:r>
      <w:r w:rsidR="008326A5" w:rsidRPr="00455D25">
        <w:rPr>
          <w:rFonts w:ascii="Garamond" w:hAnsi="Garamond" w:cs="Calibri"/>
          <w:color w:val="000000"/>
          <w:sz w:val="22"/>
          <w:szCs w:val="22"/>
        </w:rPr>
        <w:t xml:space="preserve">American Board of Surgery – Board </w:t>
      </w:r>
      <w:r w:rsidR="00A72F46" w:rsidRPr="00455D25">
        <w:rPr>
          <w:rFonts w:ascii="Garamond" w:hAnsi="Garamond" w:cs="Calibri"/>
          <w:color w:val="000000"/>
          <w:sz w:val="22"/>
          <w:szCs w:val="22"/>
        </w:rPr>
        <w:t>re-c</w:t>
      </w:r>
      <w:r w:rsidR="008326A5" w:rsidRPr="00455D25">
        <w:rPr>
          <w:rFonts w:ascii="Garamond" w:hAnsi="Garamond" w:cs="Calibri"/>
          <w:color w:val="000000"/>
          <w:sz w:val="22"/>
          <w:szCs w:val="22"/>
        </w:rPr>
        <w:t>ertified</w:t>
      </w:r>
      <w:r w:rsidR="00B74681" w:rsidRPr="00455D25">
        <w:rPr>
          <w:rFonts w:ascii="Garamond" w:hAnsi="Garamond" w:cs="Calibri"/>
          <w:color w:val="000000"/>
          <w:sz w:val="22"/>
          <w:szCs w:val="22"/>
        </w:rPr>
        <w:t xml:space="preserve"> </w:t>
      </w:r>
      <w:r w:rsidR="00A72F46" w:rsidRPr="00455D25">
        <w:rPr>
          <w:rFonts w:ascii="Garamond" w:hAnsi="Garamond" w:cs="Calibri"/>
          <w:color w:val="000000"/>
          <w:sz w:val="22"/>
          <w:szCs w:val="22"/>
        </w:rPr>
        <w:t xml:space="preserve">September 2022, </w:t>
      </w:r>
      <w:r w:rsidR="00B74681" w:rsidRPr="00455D25">
        <w:rPr>
          <w:rFonts w:ascii="Garamond" w:hAnsi="Garamond" w:cs="Calibri"/>
          <w:color w:val="000000"/>
          <w:sz w:val="22"/>
          <w:szCs w:val="22"/>
        </w:rPr>
        <w:t>Certificate #056767</w:t>
      </w:r>
    </w:p>
    <w:p w14:paraId="240F7648" w14:textId="77777777" w:rsidR="00F97F51" w:rsidRPr="00455D25" w:rsidRDefault="00F97F51" w:rsidP="00F97F51">
      <w:pPr>
        <w:ind w:left="1980" w:hanging="1980"/>
        <w:jc w:val="both"/>
        <w:rPr>
          <w:rStyle w:val="Strong"/>
          <w:rFonts w:ascii="Garamond" w:hAnsi="Garamond" w:cs="Calibri"/>
          <w:b w:val="0"/>
          <w:bCs w:val="0"/>
          <w:sz w:val="22"/>
          <w:szCs w:val="22"/>
        </w:rPr>
      </w:pPr>
      <w:r w:rsidRPr="00455D25">
        <w:rPr>
          <w:rFonts w:ascii="Garamond" w:hAnsi="Garamond" w:cs="Calibri"/>
          <w:color w:val="000000"/>
          <w:sz w:val="22"/>
          <w:szCs w:val="22"/>
        </w:rPr>
        <w:t xml:space="preserve">2. </w:t>
      </w:r>
      <w:r w:rsidRPr="00455D25">
        <w:rPr>
          <w:rStyle w:val="il"/>
          <w:rFonts w:ascii="Garamond" w:hAnsi="Garamond" w:cs="Calibri"/>
          <w:sz w:val="22"/>
          <w:szCs w:val="22"/>
        </w:rPr>
        <w:t>ASMBS</w:t>
      </w:r>
      <w:r w:rsidRPr="00455D25">
        <w:rPr>
          <w:rStyle w:val="Strong"/>
          <w:rFonts w:ascii="Garamond" w:hAnsi="Garamond" w:cs="Calibri"/>
          <w:b w:val="0"/>
          <w:bCs w:val="0"/>
          <w:sz w:val="22"/>
          <w:szCs w:val="22"/>
        </w:rPr>
        <w:t xml:space="preserve"> 2011 </w:t>
      </w:r>
      <w:r w:rsidRPr="00455D25">
        <w:rPr>
          <w:rStyle w:val="il"/>
          <w:rFonts w:ascii="Garamond" w:hAnsi="Garamond" w:cs="Calibri"/>
          <w:sz w:val="22"/>
          <w:szCs w:val="22"/>
        </w:rPr>
        <w:t>Certificate</w:t>
      </w:r>
      <w:r w:rsidRPr="00455D25">
        <w:rPr>
          <w:rStyle w:val="Strong"/>
          <w:rFonts w:ascii="Garamond" w:hAnsi="Garamond" w:cs="Calibri"/>
          <w:b w:val="0"/>
          <w:bCs w:val="0"/>
          <w:sz w:val="22"/>
          <w:szCs w:val="22"/>
        </w:rPr>
        <w:t xml:space="preserve"> of Acknowledgement of Satisfactory Training in Bariatric Surgery for</w:t>
      </w:r>
    </w:p>
    <w:p w14:paraId="003965FA" w14:textId="77777777" w:rsidR="00F97F51" w:rsidRPr="00455D25" w:rsidRDefault="00F97F51" w:rsidP="00F97F51">
      <w:pPr>
        <w:ind w:left="1980" w:hanging="1980"/>
        <w:jc w:val="both"/>
        <w:rPr>
          <w:rFonts w:ascii="Garamond" w:hAnsi="Garamond" w:cs="Calibri"/>
          <w:color w:val="000000"/>
          <w:sz w:val="22"/>
          <w:szCs w:val="22"/>
        </w:rPr>
      </w:pPr>
      <w:r w:rsidRPr="00455D25">
        <w:rPr>
          <w:rStyle w:val="Strong"/>
          <w:rFonts w:ascii="Garamond" w:hAnsi="Garamond" w:cs="Calibri"/>
          <w:b w:val="0"/>
          <w:bCs w:val="0"/>
          <w:sz w:val="22"/>
          <w:szCs w:val="22"/>
        </w:rPr>
        <w:t xml:space="preserve">Bariatric Surgery </w:t>
      </w:r>
      <w:r w:rsidRPr="00455D25">
        <w:rPr>
          <w:rStyle w:val="il"/>
          <w:rFonts w:ascii="Garamond" w:hAnsi="Garamond" w:cs="Calibri"/>
          <w:sz w:val="22"/>
          <w:szCs w:val="22"/>
        </w:rPr>
        <w:t>Fellows</w:t>
      </w:r>
    </w:p>
    <w:p w14:paraId="3509D5AD" w14:textId="77777777" w:rsidR="00F97F51" w:rsidRPr="00455D25" w:rsidRDefault="00F97F51" w:rsidP="00953FA4">
      <w:pPr>
        <w:ind w:left="1980" w:hanging="1980"/>
        <w:rPr>
          <w:rFonts w:ascii="Garamond" w:hAnsi="Garamond" w:cs="Calibri"/>
          <w:color w:val="000000"/>
          <w:sz w:val="22"/>
          <w:szCs w:val="22"/>
        </w:rPr>
      </w:pPr>
    </w:p>
    <w:p w14:paraId="55572DFB" w14:textId="77777777" w:rsidR="008326A5" w:rsidRPr="00455D25" w:rsidRDefault="008326A5" w:rsidP="00953FA4">
      <w:pPr>
        <w:ind w:left="1980" w:hanging="1980"/>
        <w:rPr>
          <w:rFonts w:ascii="Garamond" w:hAnsi="Garamond" w:cs="Calibri"/>
          <w:color w:val="000000"/>
          <w:sz w:val="22"/>
          <w:szCs w:val="22"/>
        </w:rPr>
      </w:pPr>
    </w:p>
    <w:p w14:paraId="0C8BE023" w14:textId="77777777" w:rsidR="008326A5" w:rsidRPr="00455D25" w:rsidRDefault="008326A5" w:rsidP="008326A5">
      <w:pPr>
        <w:pBdr>
          <w:bottom w:val="single" w:sz="4" w:space="1" w:color="auto"/>
        </w:pBdr>
        <w:ind w:left="1980" w:hanging="1980"/>
        <w:rPr>
          <w:rFonts w:ascii="Garamond" w:hAnsi="Garamond" w:cs="Calibri"/>
          <w:color w:val="000000"/>
          <w:sz w:val="22"/>
          <w:szCs w:val="22"/>
        </w:rPr>
      </w:pPr>
      <w:r w:rsidRPr="00455D25">
        <w:rPr>
          <w:rFonts w:ascii="Garamond" w:hAnsi="Garamond" w:cs="Calibri"/>
          <w:color w:val="000000"/>
          <w:sz w:val="22"/>
          <w:szCs w:val="22"/>
        </w:rPr>
        <w:t>ACADEMIC HONORS</w:t>
      </w:r>
    </w:p>
    <w:p w14:paraId="6D224C0B" w14:textId="77777777" w:rsidR="008326A5" w:rsidRPr="00455D25" w:rsidRDefault="008326A5" w:rsidP="00953FA4">
      <w:pPr>
        <w:ind w:left="1980" w:hanging="1980"/>
        <w:rPr>
          <w:rFonts w:ascii="Garamond" w:hAnsi="Garamond" w:cs="Calibri"/>
          <w:color w:val="000000"/>
          <w:sz w:val="22"/>
          <w:szCs w:val="22"/>
        </w:rPr>
      </w:pPr>
    </w:p>
    <w:p w14:paraId="57CC3E14" w14:textId="77777777" w:rsidR="008326A5" w:rsidRPr="00455D25" w:rsidRDefault="008326A5" w:rsidP="008326A5">
      <w:pPr>
        <w:ind w:left="1980" w:hanging="1980"/>
        <w:rPr>
          <w:rFonts w:ascii="Garamond" w:hAnsi="Garamond" w:cs="Calibri"/>
          <w:color w:val="000000"/>
          <w:sz w:val="22"/>
          <w:szCs w:val="22"/>
        </w:rPr>
      </w:pPr>
      <w:r w:rsidRPr="00455D25">
        <w:rPr>
          <w:rFonts w:ascii="Garamond" w:hAnsi="Garamond" w:cs="Calibri"/>
          <w:color w:val="000000"/>
          <w:sz w:val="22"/>
          <w:szCs w:val="22"/>
        </w:rPr>
        <w:t>02/2005</w:t>
      </w:r>
      <w:r w:rsidRPr="00455D25">
        <w:rPr>
          <w:rFonts w:ascii="Garamond" w:hAnsi="Garamond" w:cs="Calibri"/>
          <w:color w:val="000000"/>
          <w:sz w:val="22"/>
          <w:szCs w:val="22"/>
        </w:rPr>
        <w:tab/>
        <w:t>Young Investigator Award at the 9</w:t>
      </w:r>
      <w:r w:rsidRPr="00455D25">
        <w:rPr>
          <w:rFonts w:ascii="Garamond" w:hAnsi="Garamond" w:cs="Calibri"/>
          <w:color w:val="000000"/>
          <w:sz w:val="22"/>
          <w:szCs w:val="22"/>
          <w:vertAlign w:val="superscript"/>
        </w:rPr>
        <w:t>th</w:t>
      </w:r>
      <w:r w:rsidRPr="00455D25">
        <w:rPr>
          <w:rFonts w:ascii="Garamond" w:hAnsi="Garamond" w:cs="Calibri"/>
          <w:color w:val="000000"/>
          <w:sz w:val="22"/>
          <w:szCs w:val="22"/>
        </w:rPr>
        <w:t xml:space="preserve"> Annual Young Investigator symposium held at Montefiore Medical Center, AECOM, Bronx, NY.</w:t>
      </w:r>
    </w:p>
    <w:p w14:paraId="51765750" w14:textId="77777777" w:rsidR="008326A5" w:rsidRPr="00455D25" w:rsidRDefault="008326A5" w:rsidP="008326A5">
      <w:pPr>
        <w:ind w:left="1980" w:hanging="1980"/>
        <w:rPr>
          <w:rFonts w:ascii="Garamond" w:hAnsi="Garamond" w:cs="Calibri"/>
          <w:color w:val="000000"/>
          <w:sz w:val="12"/>
          <w:szCs w:val="12"/>
        </w:rPr>
      </w:pPr>
    </w:p>
    <w:p w14:paraId="44006DEE" w14:textId="77777777" w:rsidR="008326A5" w:rsidRPr="00455D25" w:rsidRDefault="008326A5" w:rsidP="008326A5">
      <w:pPr>
        <w:ind w:left="1980" w:hanging="1980"/>
        <w:rPr>
          <w:rFonts w:ascii="Garamond" w:hAnsi="Garamond" w:cs="Calibri"/>
          <w:color w:val="000000"/>
          <w:sz w:val="22"/>
          <w:szCs w:val="22"/>
        </w:rPr>
      </w:pPr>
      <w:r w:rsidRPr="00455D25">
        <w:rPr>
          <w:rFonts w:ascii="Garamond" w:hAnsi="Garamond" w:cs="Calibri"/>
          <w:color w:val="000000"/>
          <w:sz w:val="22"/>
          <w:szCs w:val="22"/>
        </w:rPr>
        <w:t>05/1995</w:t>
      </w:r>
      <w:r w:rsidRPr="00455D25">
        <w:rPr>
          <w:rFonts w:ascii="Garamond" w:hAnsi="Garamond" w:cs="Calibri"/>
          <w:color w:val="000000"/>
          <w:sz w:val="22"/>
          <w:szCs w:val="22"/>
        </w:rPr>
        <w:tab/>
        <w:t>MCM DAV College, India</w:t>
      </w:r>
    </w:p>
    <w:p w14:paraId="5F862371" w14:textId="6476BB94" w:rsidR="008326A5" w:rsidRPr="00455D25" w:rsidRDefault="008326A5" w:rsidP="008326A5">
      <w:pPr>
        <w:ind w:left="1980"/>
        <w:rPr>
          <w:rFonts w:ascii="Garamond" w:hAnsi="Garamond" w:cs="Calibri"/>
          <w:color w:val="000000"/>
          <w:sz w:val="22"/>
          <w:szCs w:val="22"/>
        </w:rPr>
      </w:pPr>
      <w:r w:rsidRPr="00455D25">
        <w:rPr>
          <w:rFonts w:ascii="Garamond" w:hAnsi="Garamond" w:cs="Calibri"/>
          <w:color w:val="000000"/>
          <w:sz w:val="22"/>
          <w:szCs w:val="22"/>
        </w:rPr>
        <w:t>Passed the All</w:t>
      </w:r>
      <w:r w:rsidR="005C5451">
        <w:rPr>
          <w:rFonts w:ascii="Garamond" w:hAnsi="Garamond" w:cs="Calibri"/>
          <w:color w:val="000000"/>
          <w:sz w:val="22"/>
          <w:szCs w:val="22"/>
        </w:rPr>
        <w:t>-</w:t>
      </w:r>
      <w:r w:rsidRPr="00455D25">
        <w:rPr>
          <w:rFonts w:ascii="Garamond" w:hAnsi="Garamond" w:cs="Calibri"/>
          <w:color w:val="000000"/>
          <w:sz w:val="22"/>
          <w:szCs w:val="22"/>
        </w:rPr>
        <w:t>India Senior School Certificate Examination with a GPA of 4.0/4.0.</w:t>
      </w:r>
    </w:p>
    <w:p w14:paraId="380A9A0A" w14:textId="77777777" w:rsidR="008326A5" w:rsidRPr="00455D25" w:rsidRDefault="008326A5" w:rsidP="008326A5">
      <w:pPr>
        <w:ind w:left="1980" w:hanging="1980"/>
        <w:rPr>
          <w:rFonts w:ascii="Garamond" w:hAnsi="Garamond" w:cs="Calibri"/>
          <w:color w:val="000000"/>
          <w:sz w:val="12"/>
          <w:szCs w:val="12"/>
        </w:rPr>
      </w:pPr>
    </w:p>
    <w:p w14:paraId="09C4525E" w14:textId="77777777" w:rsidR="008326A5" w:rsidRPr="00455D25" w:rsidRDefault="008326A5" w:rsidP="008326A5">
      <w:pPr>
        <w:ind w:left="1980" w:hanging="1980"/>
        <w:rPr>
          <w:rFonts w:ascii="Garamond" w:hAnsi="Garamond" w:cs="Calibri"/>
          <w:color w:val="000000"/>
          <w:sz w:val="22"/>
          <w:szCs w:val="22"/>
        </w:rPr>
      </w:pPr>
      <w:r w:rsidRPr="00455D25">
        <w:rPr>
          <w:rFonts w:ascii="Garamond" w:hAnsi="Garamond" w:cs="Calibri"/>
          <w:color w:val="000000"/>
          <w:sz w:val="22"/>
          <w:szCs w:val="22"/>
        </w:rPr>
        <w:t>05/1993</w:t>
      </w:r>
      <w:r w:rsidRPr="00455D25">
        <w:rPr>
          <w:rFonts w:ascii="Garamond" w:hAnsi="Garamond" w:cs="Calibri"/>
          <w:color w:val="000000"/>
          <w:sz w:val="22"/>
          <w:szCs w:val="22"/>
        </w:rPr>
        <w:tab/>
        <w:t>Carmel Convent High School, India</w:t>
      </w:r>
    </w:p>
    <w:p w14:paraId="4B98A6BB" w14:textId="3B5A0583" w:rsidR="008326A5" w:rsidRPr="00455D25" w:rsidRDefault="008326A5" w:rsidP="008326A5">
      <w:pPr>
        <w:ind w:left="1980"/>
        <w:rPr>
          <w:rFonts w:ascii="Garamond" w:hAnsi="Garamond" w:cs="Calibri"/>
          <w:color w:val="000000"/>
          <w:sz w:val="22"/>
          <w:szCs w:val="22"/>
        </w:rPr>
      </w:pPr>
      <w:r w:rsidRPr="00455D25">
        <w:rPr>
          <w:rFonts w:ascii="Garamond" w:hAnsi="Garamond" w:cs="Calibri"/>
          <w:color w:val="000000"/>
          <w:sz w:val="22"/>
          <w:szCs w:val="22"/>
        </w:rPr>
        <w:t>Passed the All</w:t>
      </w:r>
      <w:r w:rsidR="005C5451">
        <w:rPr>
          <w:rFonts w:ascii="Garamond" w:hAnsi="Garamond" w:cs="Calibri"/>
          <w:color w:val="000000"/>
          <w:sz w:val="22"/>
          <w:szCs w:val="22"/>
        </w:rPr>
        <w:t>-</w:t>
      </w:r>
      <w:r w:rsidRPr="00455D25">
        <w:rPr>
          <w:rFonts w:ascii="Garamond" w:hAnsi="Garamond" w:cs="Calibri"/>
          <w:color w:val="000000"/>
          <w:sz w:val="22"/>
          <w:szCs w:val="22"/>
        </w:rPr>
        <w:t>India Senior Secondary School Exam with a GPA of 3.9/4.0. Recipient of the National Talent Search academic scholarship granted by the Government of India (Received by only 750 students from all over India, every year).</w:t>
      </w:r>
    </w:p>
    <w:p w14:paraId="3A4131D2" w14:textId="77777777" w:rsidR="008326A5" w:rsidRPr="00455D25" w:rsidRDefault="008326A5" w:rsidP="008326A5">
      <w:pPr>
        <w:ind w:left="1980"/>
        <w:rPr>
          <w:rFonts w:ascii="Garamond" w:hAnsi="Garamond" w:cs="Calibri"/>
          <w:color w:val="000000"/>
          <w:sz w:val="22"/>
          <w:szCs w:val="22"/>
        </w:rPr>
      </w:pPr>
    </w:p>
    <w:p w14:paraId="72210F9D" w14:textId="77777777" w:rsidR="008326A5" w:rsidRPr="00455D25" w:rsidRDefault="008326A5" w:rsidP="00953FA4">
      <w:pPr>
        <w:ind w:left="1980" w:hanging="1980"/>
        <w:rPr>
          <w:rFonts w:ascii="Garamond" w:hAnsi="Garamond" w:cs="Calibri"/>
          <w:color w:val="000000"/>
          <w:sz w:val="22"/>
          <w:szCs w:val="22"/>
        </w:rPr>
      </w:pPr>
    </w:p>
    <w:p w14:paraId="7961016D" w14:textId="77777777" w:rsidR="008326A5" w:rsidRPr="00455D25" w:rsidRDefault="008326A5" w:rsidP="008326A5">
      <w:pPr>
        <w:pBdr>
          <w:bottom w:val="single" w:sz="4" w:space="1" w:color="auto"/>
        </w:pBdr>
        <w:ind w:left="1980" w:hanging="1980"/>
        <w:rPr>
          <w:rFonts w:ascii="Garamond" w:hAnsi="Garamond" w:cs="Calibri"/>
          <w:color w:val="000000"/>
          <w:sz w:val="22"/>
          <w:szCs w:val="22"/>
        </w:rPr>
      </w:pPr>
      <w:r w:rsidRPr="00455D25">
        <w:rPr>
          <w:rFonts w:ascii="Garamond" w:hAnsi="Garamond" w:cs="Calibri"/>
          <w:color w:val="000000"/>
          <w:sz w:val="22"/>
          <w:szCs w:val="22"/>
        </w:rPr>
        <w:t>RESEARCH</w:t>
      </w:r>
    </w:p>
    <w:p w14:paraId="1980BB7F" w14:textId="77777777" w:rsidR="008326A5" w:rsidRPr="00455D25" w:rsidRDefault="008326A5" w:rsidP="008326A5">
      <w:pPr>
        <w:ind w:left="1980" w:hanging="1980"/>
        <w:rPr>
          <w:rFonts w:ascii="Garamond" w:hAnsi="Garamond" w:cs="Calibri"/>
          <w:color w:val="000000"/>
          <w:sz w:val="22"/>
          <w:szCs w:val="22"/>
        </w:rPr>
      </w:pPr>
    </w:p>
    <w:p w14:paraId="7AA5A537" w14:textId="77777777" w:rsidR="004D3279" w:rsidRPr="00455D25" w:rsidRDefault="0022044A" w:rsidP="008326A5">
      <w:pPr>
        <w:ind w:left="1980" w:hanging="1980"/>
        <w:rPr>
          <w:rFonts w:ascii="Garamond" w:hAnsi="Garamond" w:cs="Calibri"/>
          <w:color w:val="000000"/>
          <w:sz w:val="22"/>
          <w:szCs w:val="22"/>
        </w:rPr>
      </w:pPr>
      <w:r w:rsidRPr="00455D25">
        <w:rPr>
          <w:rFonts w:ascii="Garamond" w:hAnsi="Garamond" w:cs="Calibri"/>
          <w:color w:val="000000"/>
          <w:sz w:val="22"/>
          <w:szCs w:val="22"/>
        </w:rPr>
        <w:t>2/2019-present            Effect of Bariatric Surgery on Sub-Clinical Left Ventricular Dysfunction (Western Reserve Health Education)</w:t>
      </w:r>
    </w:p>
    <w:p w14:paraId="3FC02405" w14:textId="77777777" w:rsidR="004D3279" w:rsidRPr="00455D25" w:rsidRDefault="004D3279" w:rsidP="00F95442">
      <w:pPr>
        <w:pStyle w:val="Default"/>
        <w:ind w:left="1980" w:hanging="1980"/>
        <w:rPr>
          <w:rFonts w:ascii="Garamond" w:hAnsi="Garamond" w:cs="Calibri"/>
          <w:sz w:val="22"/>
          <w:szCs w:val="22"/>
        </w:rPr>
      </w:pPr>
    </w:p>
    <w:p w14:paraId="4932A32A" w14:textId="77777777" w:rsidR="00F95442" w:rsidRPr="00455D25" w:rsidRDefault="000150DE" w:rsidP="00F95442">
      <w:pPr>
        <w:pStyle w:val="Default"/>
        <w:ind w:left="1980" w:hanging="1980"/>
        <w:rPr>
          <w:rFonts w:ascii="Garamond" w:hAnsi="Garamond" w:cs="Calibri"/>
          <w:sz w:val="22"/>
          <w:szCs w:val="22"/>
        </w:rPr>
      </w:pPr>
      <w:r w:rsidRPr="00455D25">
        <w:rPr>
          <w:rFonts w:ascii="Garamond" w:hAnsi="Garamond" w:cs="Calibri"/>
          <w:sz w:val="22"/>
          <w:szCs w:val="22"/>
        </w:rPr>
        <w:t>05/07/2012</w:t>
      </w:r>
      <w:r w:rsidRPr="00455D25">
        <w:rPr>
          <w:rFonts w:ascii="Garamond" w:hAnsi="Garamond" w:cs="Calibri"/>
          <w:sz w:val="22"/>
          <w:szCs w:val="22"/>
        </w:rPr>
        <w:tab/>
      </w:r>
      <w:r w:rsidR="00F95442" w:rsidRPr="00455D25">
        <w:rPr>
          <w:rFonts w:ascii="Garamond" w:hAnsi="Garamond" w:cs="Calibri"/>
          <w:sz w:val="22"/>
          <w:szCs w:val="22"/>
        </w:rPr>
        <w:t xml:space="preserve">Medical Student </w:t>
      </w:r>
      <w:r w:rsidRPr="00455D25">
        <w:rPr>
          <w:rFonts w:ascii="Garamond" w:hAnsi="Garamond" w:cs="Calibri"/>
          <w:sz w:val="22"/>
          <w:szCs w:val="22"/>
        </w:rPr>
        <w:t xml:space="preserve">Research Award (Audrey </w:t>
      </w:r>
      <w:proofErr w:type="spellStart"/>
      <w:r w:rsidRPr="00455D25">
        <w:rPr>
          <w:rFonts w:ascii="Garamond" w:hAnsi="Garamond" w:cs="Calibri"/>
          <w:sz w:val="22"/>
          <w:szCs w:val="22"/>
        </w:rPr>
        <w:t>Paulzak</w:t>
      </w:r>
      <w:proofErr w:type="spellEnd"/>
      <w:r w:rsidRPr="00455D25">
        <w:rPr>
          <w:rFonts w:ascii="Garamond" w:hAnsi="Garamond" w:cs="Calibri"/>
          <w:sz w:val="22"/>
          <w:szCs w:val="22"/>
        </w:rPr>
        <w:t xml:space="preserve">) </w:t>
      </w:r>
      <w:r w:rsidR="00F95442" w:rsidRPr="00455D25">
        <w:rPr>
          <w:rFonts w:ascii="Garamond" w:hAnsi="Garamond" w:cs="Calibri"/>
          <w:sz w:val="22"/>
          <w:szCs w:val="22"/>
        </w:rPr>
        <w:t xml:space="preserve">to participate in </w:t>
      </w:r>
      <w:proofErr w:type="gramStart"/>
      <w:r w:rsidR="00F95442" w:rsidRPr="00455D25">
        <w:rPr>
          <w:rFonts w:ascii="Garamond" w:hAnsi="Garamond" w:cs="Calibri"/>
          <w:sz w:val="22"/>
          <w:szCs w:val="22"/>
        </w:rPr>
        <w:t>Summer</w:t>
      </w:r>
      <w:proofErr w:type="gramEnd"/>
      <w:r w:rsidR="00F95442" w:rsidRPr="00455D25">
        <w:rPr>
          <w:rFonts w:ascii="Garamond" w:hAnsi="Garamond" w:cs="Calibri"/>
          <w:sz w:val="22"/>
          <w:szCs w:val="22"/>
        </w:rPr>
        <w:t xml:space="preserve"> research project through Deans</w:t>
      </w:r>
      <w:r w:rsidR="00932D7A" w:rsidRPr="00455D25">
        <w:rPr>
          <w:rFonts w:ascii="Garamond" w:hAnsi="Garamond" w:cs="Calibri"/>
          <w:sz w:val="22"/>
          <w:szCs w:val="22"/>
        </w:rPr>
        <w:t xml:space="preserve"> </w:t>
      </w:r>
      <w:r w:rsidR="00F95442" w:rsidRPr="00455D25">
        <w:rPr>
          <w:rFonts w:ascii="Garamond" w:hAnsi="Garamond" w:cs="Calibri"/>
          <w:sz w:val="22"/>
          <w:szCs w:val="22"/>
        </w:rPr>
        <w:t xml:space="preserve">Office, University of South Alabama College of Medicine, Mobile, </w:t>
      </w:r>
      <w:r w:rsidR="00F97F51" w:rsidRPr="00455D25">
        <w:rPr>
          <w:rFonts w:ascii="Garamond" w:hAnsi="Garamond" w:cs="Calibri"/>
          <w:sz w:val="22"/>
          <w:szCs w:val="22"/>
        </w:rPr>
        <w:t>AL (Morbid obesity and caspase activity)</w:t>
      </w:r>
    </w:p>
    <w:p w14:paraId="36AA69CF" w14:textId="77777777" w:rsidR="00932D7A" w:rsidRPr="00455D25" w:rsidRDefault="00932D7A" w:rsidP="00874A87">
      <w:pPr>
        <w:pStyle w:val="Default"/>
        <w:rPr>
          <w:rFonts w:ascii="Garamond" w:hAnsi="Garamond" w:cs="Calibri"/>
          <w:sz w:val="16"/>
          <w:szCs w:val="16"/>
        </w:rPr>
      </w:pPr>
    </w:p>
    <w:p w14:paraId="42AA0516" w14:textId="77777777" w:rsidR="00F95442" w:rsidRPr="00455D25" w:rsidRDefault="00F95442" w:rsidP="00F95442">
      <w:pPr>
        <w:ind w:left="1980" w:hanging="1980"/>
        <w:rPr>
          <w:rFonts w:ascii="Garamond" w:hAnsi="Garamond" w:cs="Calibri"/>
          <w:color w:val="000000"/>
          <w:sz w:val="22"/>
          <w:szCs w:val="22"/>
        </w:rPr>
      </w:pPr>
      <w:r w:rsidRPr="00455D25">
        <w:rPr>
          <w:rFonts w:ascii="Garamond" w:hAnsi="Garamond" w:cs="Calibri"/>
          <w:color w:val="000000"/>
          <w:sz w:val="22"/>
          <w:szCs w:val="22"/>
        </w:rPr>
        <w:t>06/2005-present</w:t>
      </w:r>
      <w:r w:rsidR="00932D7A" w:rsidRPr="00455D25">
        <w:rPr>
          <w:rFonts w:ascii="Garamond" w:hAnsi="Garamond" w:cs="Calibri"/>
          <w:color w:val="000000"/>
          <w:sz w:val="22"/>
          <w:szCs w:val="22"/>
        </w:rPr>
        <w:tab/>
      </w:r>
      <w:r w:rsidRPr="00455D25">
        <w:rPr>
          <w:rFonts w:ascii="Garamond" w:hAnsi="Garamond" w:cs="Calibri"/>
          <w:color w:val="000000"/>
          <w:sz w:val="22"/>
          <w:szCs w:val="22"/>
        </w:rPr>
        <w:t>Research in Trauma and Critical care/Colorectal Surgery/MIS/Bariatrics at CCF/UCSD</w:t>
      </w:r>
      <w:r w:rsidR="00932D7A" w:rsidRPr="00455D25">
        <w:rPr>
          <w:rFonts w:ascii="Garamond" w:hAnsi="Garamond" w:cs="Calibri"/>
          <w:color w:val="000000"/>
          <w:sz w:val="22"/>
          <w:szCs w:val="22"/>
        </w:rPr>
        <w:t>.</w:t>
      </w:r>
    </w:p>
    <w:p w14:paraId="0F92037F" w14:textId="77777777" w:rsidR="00932D7A" w:rsidRPr="00455D25" w:rsidRDefault="00932D7A" w:rsidP="00F95442">
      <w:pPr>
        <w:ind w:left="1980" w:hanging="1980"/>
        <w:rPr>
          <w:rFonts w:ascii="Garamond" w:hAnsi="Garamond" w:cs="Calibri"/>
          <w:color w:val="000000"/>
          <w:sz w:val="16"/>
          <w:szCs w:val="16"/>
        </w:rPr>
      </w:pPr>
    </w:p>
    <w:p w14:paraId="6F9CE531" w14:textId="77777777" w:rsidR="00F95442" w:rsidRPr="00455D25" w:rsidRDefault="00F95442" w:rsidP="00F95442">
      <w:pPr>
        <w:ind w:left="1980" w:hanging="1980"/>
        <w:rPr>
          <w:rFonts w:ascii="Garamond" w:hAnsi="Garamond" w:cs="Calibri"/>
          <w:color w:val="000000"/>
          <w:sz w:val="22"/>
          <w:szCs w:val="22"/>
        </w:rPr>
      </w:pPr>
      <w:r w:rsidRPr="00455D25">
        <w:rPr>
          <w:rFonts w:ascii="Garamond" w:hAnsi="Garamond" w:cs="Calibri"/>
          <w:color w:val="000000"/>
          <w:sz w:val="22"/>
          <w:szCs w:val="22"/>
        </w:rPr>
        <w:t>09/2002-06/2005</w:t>
      </w:r>
      <w:r w:rsidR="00932D7A" w:rsidRPr="00455D25">
        <w:rPr>
          <w:rFonts w:ascii="Garamond" w:hAnsi="Garamond" w:cs="Calibri"/>
          <w:color w:val="000000"/>
          <w:sz w:val="22"/>
          <w:szCs w:val="22"/>
        </w:rPr>
        <w:tab/>
      </w:r>
      <w:r w:rsidRPr="00455D25">
        <w:rPr>
          <w:rFonts w:ascii="Garamond" w:hAnsi="Garamond" w:cs="Calibri"/>
          <w:color w:val="000000"/>
          <w:sz w:val="22"/>
          <w:szCs w:val="22"/>
        </w:rPr>
        <w:t>Research Associate; Albert Einstein College of Medicine, Bronx, NY.</w:t>
      </w:r>
    </w:p>
    <w:p w14:paraId="711182A2" w14:textId="77777777" w:rsidR="00F95442" w:rsidRPr="00455D25" w:rsidRDefault="00F95442" w:rsidP="00932D7A">
      <w:pPr>
        <w:ind w:left="1980"/>
        <w:rPr>
          <w:rFonts w:ascii="Garamond" w:hAnsi="Garamond" w:cs="Calibri"/>
          <w:color w:val="000000"/>
          <w:sz w:val="22"/>
          <w:szCs w:val="22"/>
        </w:rPr>
      </w:pPr>
      <w:r w:rsidRPr="00455D25">
        <w:rPr>
          <w:rFonts w:ascii="Garamond" w:hAnsi="Garamond" w:cs="Calibri"/>
          <w:color w:val="000000"/>
          <w:sz w:val="22"/>
          <w:szCs w:val="22"/>
        </w:rPr>
        <w:t xml:space="preserve">Projects included studying the role of apoptosis, proliferation of endogenous progenitor cells, the mechanism of neuroprotection of drugs and strategies to preserve retinal function in various acute and chronic ischemic conditions. </w:t>
      </w:r>
    </w:p>
    <w:p w14:paraId="47CD682D" w14:textId="77777777" w:rsidR="00874A87" w:rsidRPr="00455D25" w:rsidRDefault="00874A87" w:rsidP="00932D7A">
      <w:pPr>
        <w:ind w:left="1980"/>
        <w:rPr>
          <w:rFonts w:ascii="Garamond" w:hAnsi="Garamond" w:cs="Calibri"/>
          <w:color w:val="000000"/>
          <w:sz w:val="22"/>
          <w:szCs w:val="22"/>
        </w:rPr>
      </w:pPr>
    </w:p>
    <w:p w14:paraId="2E2272C5" w14:textId="77777777" w:rsidR="00932D7A" w:rsidRPr="00455D25" w:rsidRDefault="00874A87" w:rsidP="00874A87">
      <w:pPr>
        <w:pBdr>
          <w:bottom w:val="single" w:sz="4" w:space="1" w:color="auto"/>
        </w:pBdr>
        <w:rPr>
          <w:rFonts w:ascii="Garamond" w:hAnsi="Garamond" w:cs="Calibri"/>
          <w:color w:val="000000"/>
          <w:sz w:val="22"/>
          <w:szCs w:val="22"/>
        </w:rPr>
      </w:pPr>
      <w:r w:rsidRPr="00455D25">
        <w:rPr>
          <w:rFonts w:ascii="Garamond" w:hAnsi="Garamond" w:cs="Calibri"/>
          <w:color w:val="000000"/>
          <w:sz w:val="22"/>
          <w:szCs w:val="22"/>
        </w:rPr>
        <w:t>GRANTS</w:t>
      </w:r>
    </w:p>
    <w:p w14:paraId="7A99C309" w14:textId="77777777" w:rsidR="00786993" w:rsidRPr="00455D25" w:rsidRDefault="00786993" w:rsidP="00932D7A">
      <w:pPr>
        <w:ind w:left="1980"/>
        <w:rPr>
          <w:rFonts w:ascii="Garamond" w:hAnsi="Garamond" w:cs="Calibri"/>
          <w:color w:val="000000"/>
          <w:sz w:val="22"/>
          <w:szCs w:val="22"/>
        </w:rPr>
      </w:pPr>
    </w:p>
    <w:p w14:paraId="77DC1771" w14:textId="77777777" w:rsidR="00874A87" w:rsidRPr="00455D25" w:rsidRDefault="00874A87" w:rsidP="00874A87">
      <w:pPr>
        <w:pStyle w:val="Default"/>
        <w:ind w:left="1980" w:hanging="1980"/>
        <w:rPr>
          <w:rFonts w:ascii="Garamond" w:hAnsi="Garamond" w:cs="Calibri"/>
          <w:sz w:val="22"/>
          <w:szCs w:val="22"/>
        </w:rPr>
      </w:pPr>
      <w:r w:rsidRPr="00455D25">
        <w:rPr>
          <w:rFonts w:ascii="Garamond" w:hAnsi="Garamond" w:cs="Calibri"/>
          <w:sz w:val="22"/>
          <w:szCs w:val="22"/>
        </w:rPr>
        <w:t>02/2012</w:t>
      </w:r>
      <w:r w:rsidRPr="00455D25">
        <w:rPr>
          <w:rFonts w:ascii="Garamond" w:hAnsi="Garamond" w:cs="Calibri"/>
          <w:sz w:val="22"/>
          <w:szCs w:val="22"/>
        </w:rPr>
        <w:tab/>
        <w:t>SAGES Research Grant Award for</w:t>
      </w:r>
      <w:r w:rsidR="00760082" w:rsidRPr="00455D25">
        <w:rPr>
          <w:rFonts w:ascii="Garamond" w:hAnsi="Garamond" w:cs="Calibri"/>
          <w:sz w:val="22"/>
          <w:szCs w:val="22"/>
        </w:rPr>
        <w:t xml:space="preserve"> the amount of $30,000: </w:t>
      </w:r>
      <w:r w:rsidRPr="00455D25">
        <w:rPr>
          <w:rFonts w:ascii="Garamond" w:hAnsi="Garamond" w:cs="Calibri"/>
          <w:sz w:val="22"/>
          <w:szCs w:val="22"/>
        </w:rPr>
        <w:t xml:space="preserve">Effects of Bariatric Surgery on Mitochondrial </w:t>
      </w:r>
      <w:r w:rsidR="00760082" w:rsidRPr="00455D25">
        <w:rPr>
          <w:rFonts w:ascii="Garamond" w:hAnsi="Garamond" w:cs="Calibri"/>
          <w:sz w:val="22"/>
          <w:szCs w:val="22"/>
        </w:rPr>
        <w:t>Function and Insulin Resistance</w:t>
      </w:r>
    </w:p>
    <w:p w14:paraId="517C4EE6" w14:textId="77777777" w:rsidR="00874A87" w:rsidRPr="00455D25" w:rsidRDefault="00874A87" w:rsidP="00874A87">
      <w:pPr>
        <w:pStyle w:val="Default"/>
        <w:ind w:left="1980" w:hanging="1980"/>
        <w:rPr>
          <w:rFonts w:ascii="Garamond" w:hAnsi="Garamond" w:cs="Calibri"/>
          <w:sz w:val="22"/>
          <w:szCs w:val="22"/>
        </w:rPr>
      </w:pPr>
    </w:p>
    <w:p w14:paraId="28EBA958" w14:textId="77777777" w:rsidR="00874A87" w:rsidRPr="00455D25" w:rsidRDefault="00874A87" w:rsidP="00932D7A">
      <w:pPr>
        <w:ind w:left="1980"/>
        <w:rPr>
          <w:rFonts w:ascii="Garamond" w:hAnsi="Garamond" w:cs="Calibri"/>
          <w:color w:val="000000"/>
          <w:sz w:val="22"/>
          <w:szCs w:val="22"/>
        </w:rPr>
      </w:pPr>
    </w:p>
    <w:p w14:paraId="4A32F8ED" w14:textId="77777777" w:rsidR="00455D25" w:rsidRDefault="00455D25" w:rsidP="006C7456">
      <w:pPr>
        <w:pBdr>
          <w:bottom w:val="single" w:sz="4" w:space="1" w:color="auto"/>
        </w:pBdr>
        <w:rPr>
          <w:rFonts w:ascii="Garamond" w:hAnsi="Garamond" w:cs="Calibri"/>
          <w:color w:val="000000"/>
          <w:sz w:val="22"/>
          <w:szCs w:val="22"/>
        </w:rPr>
      </w:pPr>
    </w:p>
    <w:p w14:paraId="73CC5BFF" w14:textId="0AC1DC74" w:rsidR="006C7456" w:rsidRPr="00455D25" w:rsidRDefault="006C7456" w:rsidP="006C7456">
      <w:pPr>
        <w:pBdr>
          <w:bottom w:val="single" w:sz="4" w:space="1" w:color="auto"/>
        </w:pBdr>
        <w:rPr>
          <w:rFonts w:ascii="Garamond" w:hAnsi="Garamond" w:cs="Calibri"/>
          <w:color w:val="000000"/>
          <w:sz w:val="22"/>
          <w:szCs w:val="22"/>
        </w:rPr>
      </w:pPr>
      <w:r w:rsidRPr="00455D25">
        <w:rPr>
          <w:rFonts w:ascii="Garamond" w:hAnsi="Garamond" w:cs="Calibri"/>
          <w:color w:val="000000"/>
          <w:sz w:val="22"/>
          <w:szCs w:val="22"/>
        </w:rPr>
        <w:t>PROFESSIONAL MEMBERSHIPS</w:t>
      </w:r>
    </w:p>
    <w:p w14:paraId="01F24D56" w14:textId="77777777" w:rsidR="006C7456" w:rsidRPr="00455D25" w:rsidRDefault="006C7456" w:rsidP="006C7456">
      <w:pPr>
        <w:rPr>
          <w:rFonts w:ascii="Garamond" w:hAnsi="Garamond" w:cs="Calibri"/>
          <w:color w:val="000000"/>
          <w:sz w:val="22"/>
          <w:szCs w:val="22"/>
        </w:rPr>
      </w:pPr>
    </w:p>
    <w:p w14:paraId="478D8DEB" w14:textId="77777777" w:rsidR="006C7456" w:rsidRPr="00455D25" w:rsidRDefault="00786BCB" w:rsidP="006C7456">
      <w:pPr>
        <w:rPr>
          <w:rFonts w:ascii="Garamond" w:hAnsi="Garamond" w:cs="Calibri"/>
          <w:color w:val="000000"/>
          <w:sz w:val="22"/>
          <w:szCs w:val="22"/>
        </w:rPr>
      </w:pPr>
      <w:r w:rsidRPr="00455D25">
        <w:rPr>
          <w:rFonts w:ascii="Garamond" w:hAnsi="Garamond" w:cs="Calibri"/>
          <w:color w:val="000000"/>
          <w:sz w:val="22"/>
          <w:szCs w:val="22"/>
        </w:rPr>
        <w:t xml:space="preserve">Fellow, </w:t>
      </w:r>
      <w:r w:rsidR="006C7456" w:rsidRPr="00455D25">
        <w:rPr>
          <w:rFonts w:ascii="Garamond" w:hAnsi="Garamond" w:cs="Calibri"/>
          <w:color w:val="000000"/>
          <w:sz w:val="22"/>
          <w:szCs w:val="22"/>
        </w:rPr>
        <w:t>American College of Surgeons</w:t>
      </w:r>
      <w:r w:rsidR="00421DAB" w:rsidRPr="00455D25">
        <w:rPr>
          <w:rFonts w:ascii="Garamond" w:hAnsi="Garamond" w:cs="Calibri"/>
          <w:color w:val="000000"/>
          <w:sz w:val="22"/>
          <w:szCs w:val="22"/>
        </w:rPr>
        <w:t xml:space="preserve"> (ACS)</w:t>
      </w:r>
    </w:p>
    <w:p w14:paraId="1C8A5AA0" w14:textId="77777777" w:rsidR="006C7456" w:rsidRPr="00455D25" w:rsidRDefault="006C7456" w:rsidP="006C7456">
      <w:pPr>
        <w:rPr>
          <w:rFonts w:ascii="Garamond" w:hAnsi="Garamond" w:cs="Calibri"/>
          <w:color w:val="000000"/>
          <w:sz w:val="22"/>
          <w:szCs w:val="22"/>
        </w:rPr>
      </w:pPr>
      <w:r w:rsidRPr="00455D25">
        <w:rPr>
          <w:rFonts w:ascii="Garamond" w:hAnsi="Garamond" w:cs="Calibri"/>
          <w:color w:val="000000"/>
          <w:sz w:val="22"/>
          <w:szCs w:val="22"/>
        </w:rPr>
        <w:t>Society of American Gastrointestinal Endoscopic Surgeons (SAGES)</w:t>
      </w:r>
    </w:p>
    <w:p w14:paraId="02C365F9" w14:textId="1E590E54" w:rsidR="00ED7D7F" w:rsidRDefault="006C7456" w:rsidP="0022044A">
      <w:pPr>
        <w:rPr>
          <w:rFonts w:ascii="Garamond" w:hAnsi="Garamond" w:cs="Calibri"/>
          <w:color w:val="000000"/>
          <w:sz w:val="22"/>
          <w:szCs w:val="22"/>
        </w:rPr>
      </w:pPr>
      <w:r w:rsidRPr="00455D25">
        <w:rPr>
          <w:rFonts w:ascii="Garamond" w:hAnsi="Garamond" w:cs="Calibri"/>
          <w:color w:val="000000"/>
          <w:sz w:val="22"/>
          <w:szCs w:val="22"/>
        </w:rPr>
        <w:t>American Society of Metabolic and Bariatric Surgery (A</w:t>
      </w:r>
      <w:r w:rsidR="00BE706E" w:rsidRPr="00455D25">
        <w:rPr>
          <w:rFonts w:ascii="Garamond" w:hAnsi="Garamond" w:cs="Calibri"/>
          <w:color w:val="000000"/>
          <w:sz w:val="22"/>
          <w:szCs w:val="22"/>
        </w:rPr>
        <w:t>S</w:t>
      </w:r>
      <w:r w:rsidRPr="00455D25">
        <w:rPr>
          <w:rFonts w:ascii="Garamond" w:hAnsi="Garamond" w:cs="Calibri"/>
          <w:color w:val="000000"/>
          <w:sz w:val="22"/>
          <w:szCs w:val="22"/>
        </w:rPr>
        <w:t>MBS</w:t>
      </w:r>
      <w:r w:rsidR="005365B1">
        <w:rPr>
          <w:rFonts w:ascii="Garamond" w:hAnsi="Garamond" w:cs="Calibri"/>
          <w:color w:val="000000"/>
          <w:sz w:val="22"/>
          <w:szCs w:val="22"/>
        </w:rPr>
        <w:t>)</w:t>
      </w:r>
    </w:p>
    <w:p w14:paraId="252092B8" w14:textId="77777777" w:rsidR="00242C34" w:rsidRPr="00455D25" w:rsidRDefault="00242C34" w:rsidP="0022044A">
      <w:pPr>
        <w:rPr>
          <w:rFonts w:ascii="Garamond" w:hAnsi="Garamond" w:cs="Calibri"/>
          <w:color w:val="000000"/>
          <w:sz w:val="22"/>
          <w:szCs w:val="22"/>
        </w:rPr>
      </w:pPr>
    </w:p>
    <w:p w14:paraId="1D2BBDA0" w14:textId="77777777" w:rsidR="00A6531F" w:rsidRPr="00455D25" w:rsidRDefault="00A6531F" w:rsidP="00F308E9">
      <w:pPr>
        <w:pBdr>
          <w:bottom w:val="single" w:sz="4" w:space="1" w:color="auto"/>
        </w:pBdr>
        <w:rPr>
          <w:rFonts w:ascii="Garamond" w:hAnsi="Garamond" w:cs="Calibri"/>
          <w:color w:val="000000"/>
          <w:sz w:val="22"/>
          <w:szCs w:val="22"/>
        </w:rPr>
      </w:pPr>
      <w:r w:rsidRPr="00455D25">
        <w:rPr>
          <w:rFonts w:ascii="Garamond" w:hAnsi="Garamond" w:cs="Calibri"/>
          <w:color w:val="000000"/>
          <w:sz w:val="22"/>
          <w:szCs w:val="22"/>
        </w:rPr>
        <w:lastRenderedPageBreak/>
        <w:t>COMMITTEES</w:t>
      </w:r>
    </w:p>
    <w:p w14:paraId="3216777F" w14:textId="77777777" w:rsidR="00F308E9" w:rsidRPr="00455D25" w:rsidRDefault="00F308E9" w:rsidP="00F308E9">
      <w:pPr>
        <w:ind w:left="720"/>
        <w:rPr>
          <w:rFonts w:ascii="Garamond" w:hAnsi="Garamond" w:cs="Calibri"/>
          <w:color w:val="000000"/>
          <w:sz w:val="22"/>
          <w:szCs w:val="22"/>
        </w:rPr>
      </w:pPr>
    </w:p>
    <w:p w14:paraId="3C9980FE" w14:textId="0E8F9468" w:rsidR="005365B1" w:rsidRDefault="005365B1" w:rsidP="000F45E1">
      <w:pPr>
        <w:numPr>
          <w:ilvl w:val="0"/>
          <w:numId w:val="8"/>
        </w:numPr>
        <w:rPr>
          <w:rFonts w:ascii="Garamond" w:hAnsi="Garamond" w:cs="Calibri"/>
          <w:color w:val="000000"/>
          <w:sz w:val="22"/>
          <w:szCs w:val="22"/>
        </w:rPr>
      </w:pPr>
      <w:r>
        <w:rPr>
          <w:rFonts w:ascii="Garamond" w:hAnsi="Garamond" w:cs="Calibri"/>
          <w:color w:val="000000"/>
          <w:sz w:val="22"/>
          <w:szCs w:val="22"/>
        </w:rPr>
        <w:t>07/2023- present: Sustainability Task Force, SAGES</w:t>
      </w:r>
    </w:p>
    <w:p w14:paraId="28D6F0B5" w14:textId="353D03BE" w:rsidR="005365B1" w:rsidRDefault="005365B1" w:rsidP="000F45E1">
      <w:pPr>
        <w:numPr>
          <w:ilvl w:val="0"/>
          <w:numId w:val="8"/>
        </w:numPr>
        <w:rPr>
          <w:rFonts w:ascii="Garamond" w:hAnsi="Garamond" w:cs="Calibri"/>
          <w:color w:val="000000"/>
          <w:sz w:val="22"/>
          <w:szCs w:val="22"/>
        </w:rPr>
      </w:pPr>
      <w:r>
        <w:rPr>
          <w:rFonts w:ascii="Garamond" w:hAnsi="Garamond" w:cs="Calibri"/>
          <w:color w:val="000000"/>
          <w:sz w:val="22"/>
          <w:szCs w:val="22"/>
        </w:rPr>
        <w:t>06/2023- present: Insurance Committee, ASMBS</w:t>
      </w:r>
    </w:p>
    <w:p w14:paraId="7E0CBBAE" w14:textId="25F9ABE1" w:rsidR="00C05CA0" w:rsidRDefault="00267E4B" w:rsidP="000F45E1">
      <w:pPr>
        <w:numPr>
          <w:ilvl w:val="0"/>
          <w:numId w:val="8"/>
        </w:numPr>
        <w:rPr>
          <w:rFonts w:ascii="Garamond" w:hAnsi="Garamond" w:cs="Calibri"/>
          <w:color w:val="000000"/>
          <w:sz w:val="22"/>
          <w:szCs w:val="22"/>
        </w:rPr>
      </w:pPr>
      <w:r>
        <w:rPr>
          <w:rFonts w:ascii="Garamond" w:hAnsi="Garamond" w:cs="Calibri"/>
          <w:color w:val="000000"/>
          <w:sz w:val="22"/>
          <w:szCs w:val="22"/>
        </w:rPr>
        <w:t>0</w:t>
      </w:r>
      <w:r w:rsidR="00C05CA0">
        <w:rPr>
          <w:rFonts w:ascii="Garamond" w:hAnsi="Garamond" w:cs="Calibri"/>
          <w:color w:val="000000"/>
          <w:sz w:val="22"/>
          <w:szCs w:val="22"/>
        </w:rPr>
        <w:t>4/2023-present: ASMBS International development Committee</w:t>
      </w:r>
    </w:p>
    <w:p w14:paraId="22F321D9" w14:textId="428560BA" w:rsidR="007863A4" w:rsidRPr="00455D25" w:rsidRDefault="00267E4B" w:rsidP="000F45E1">
      <w:pPr>
        <w:numPr>
          <w:ilvl w:val="0"/>
          <w:numId w:val="8"/>
        </w:numPr>
        <w:rPr>
          <w:rFonts w:ascii="Garamond" w:hAnsi="Garamond" w:cs="Calibri"/>
          <w:color w:val="000000"/>
          <w:sz w:val="22"/>
          <w:szCs w:val="22"/>
        </w:rPr>
      </w:pPr>
      <w:r>
        <w:rPr>
          <w:rFonts w:ascii="Garamond" w:hAnsi="Garamond" w:cs="Calibri"/>
          <w:color w:val="000000"/>
          <w:sz w:val="22"/>
          <w:szCs w:val="22"/>
        </w:rPr>
        <w:t>0</w:t>
      </w:r>
      <w:r w:rsidR="007863A4" w:rsidRPr="00455D25">
        <w:rPr>
          <w:rFonts w:ascii="Garamond" w:hAnsi="Garamond" w:cs="Calibri"/>
          <w:color w:val="000000"/>
          <w:sz w:val="22"/>
          <w:szCs w:val="22"/>
        </w:rPr>
        <w:t xml:space="preserve">7/2022- present: </w:t>
      </w:r>
      <w:r w:rsidR="00595786" w:rsidRPr="00455D25">
        <w:rPr>
          <w:rFonts w:ascii="Garamond" w:hAnsi="Garamond" w:cs="Calibri"/>
          <w:color w:val="000000"/>
          <w:sz w:val="22"/>
          <w:szCs w:val="22"/>
        </w:rPr>
        <w:t xml:space="preserve">Councilor, </w:t>
      </w:r>
      <w:r w:rsidR="007863A4" w:rsidRPr="00455D25">
        <w:rPr>
          <w:rFonts w:ascii="Garamond" w:hAnsi="Garamond" w:cs="Calibri"/>
          <w:color w:val="000000"/>
          <w:sz w:val="22"/>
          <w:szCs w:val="22"/>
        </w:rPr>
        <w:t>North Western Chapter ACS</w:t>
      </w:r>
    </w:p>
    <w:p w14:paraId="64664C16" w14:textId="3B92F33D" w:rsidR="00F308E9" w:rsidRPr="00455D25" w:rsidRDefault="00F308E9" w:rsidP="000F45E1">
      <w:pPr>
        <w:numPr>
          <w:ilvl w:val="0"/>
          <w:numId w:val="8"/>
        </w:numPr>
        <w:rPr>
          <w:rFonts w:ascii="Garamond" w:hAnsi="Garamond" w:cs="Calibri"/>
          <w:color w:val="000000"/>
          <w:sz w:val="22"/>
          <w:szCs w:val="22"/>
        </w:rPr>
      </w:pPr>
      <w:r w:rsidRPr="00455D25">
        <w:rPr>
          <w:rFonts w:ascii="Garamond" w:hAnsi="Garamond" w:cs="Calibri"/>
          <w:color w:val="000000"/>
          <w:sz w:val="22"/>
          <w:szCs w:val="22"/>
        </w:rPr>
        <w:t>10/2021- present: Community/Independent Practice Committee</w:t>
      </w:r>
      <w:r w:rsidR="00F20DAC">
        <w:rPr>
          <w:rFonts w:ascii="Garamond" w:hAnsi="Garamond" w:cs="Calibri"/>
          <w:color w:val="000000"/>
          <w:sz w:val="22"/>
          <w:szCs w:val="22"/>
        </w:rPr>
        <w:t>, ASMBS</w:t>
      </w:r>
    </w:p>
    <w:p w14:paraId="4381C20E" w14:textId="11DC9AFC" w:rsidR="000E25AF" w:rsidRPr="00455D25" w:rsidRDefault="00267E4B" w:rsidP="000F45E1">
      <w:pPr>
        <w:numPr>
          <w:ilvl w:val="0"/>
          <w:numId w:val="8"/>
        </w:numPr>
        <w:rPr>
          <w:rFonts w:ascii="Garamond" w:hAnsi="Garamond" w:cs="Calibri"/>
          <w:color w:val="000000"/>
          <w:sz w:val="22"/>
          <w:szCs w:val="22"/>
        </w:rPr>
      </w:pPr>
      <w:r>
        <w:rPr>
          <w:rFonts w:ascii="Garamond" w:hAnsi="Garamond" w:cs="Calibri"/>
          <w:color w:val="000000"/>
          <w:sz w:val="22"/>
          <w:szCs w:val="22"/>
        </w:rPr>
        <w:t>0</w:t>
      </w:r>
      <w:r w:rsidR="000E25AF" w:rsidRPr="00455D25">
        <w:rPr>
          <w:rFonts w:ascii="Garamond" w:hAnsi="Garamond" w:cs="Calibri"/>
          <w:color w:val="000000"/>
          <w:sz w:val="22"/>
          <w:szCs w:val="22"/>
        </w:rPr>
        <w:t>7/2021- present: Chief, Department of General Surgery, Sharon Regional Hospital, Steward Healthcare</w:t>
      </w:r>
    </w:p>
    <w:p w14:paraId="63FE79A9" w14:textId="57328019" w:rsidR="00DD329E" w:rsidRPr="00455D25" w:rsidRDefault="00267E4B" w:rsidP="000F45E1">
      <w:pPr>
        <w:numPr>
          <w:ilvl w:val="0"/>
          <w:numId w:val="8"/>
        </w:numPr>
        <w:rPr>
          <w:rFonts w:ascii="Garamond" w:hAnsi="Garamond" w:cs="Calibri"/>
          <w:color w:val="000000"/>
          <w:sz w:val="22"/>
          <w:szCs w:val="22"/>
        </w:rPr>
      </w:pPr>
      <w:r>
        <w:rPr>
          <w:rFonts w:ascii="Garamond" w:hAnsi="Garamond" w:cs="Calibri"/>
          <w:color w:val="000000"/>
          <w:sz w:val="22"/>
          <w:szCs w:val="22"/>
        </w:rPr>
        <w:t>0</w:t>
      </w:r>
      <w:r w:rsidR="00DD329E" w:rsidRPr="00455D25">
        <w:rPr>
          <w:rFonts w:ascii="Garamond" w:hAnsi="Garamond" w:cs="Calibri"/>
          <w:color w:val="000000"/>
          <w:sz w:val="22"/>
          <w:szCs w:val="22"/>
        </w:rPr>
        <w:t>8/2020-present: Program Committee, SAGES</w:t>
      </w:r>
    </w:p>
    <w:p w14:paraId="348E3BC9" w14:textId="47693505" w:rsidR="00DD329E" w:rsidRPr="00455D25" w:rsidRDefault="00267E4B" w:rsidP="000F45E1">
      <w:pPr>
        <w:numPr>
          <w:ilvl w:val="0"/>
          <w:numId w:val="8"/>
        </w:numPr>
        <w:rPr>
          <w:rFonts w:ascii="Garamond" w:hAnsi="Garamond" w:cs="Calibri"/>
          <w:color w:val="000000"/>
          <w:sz w:val="22"/>
          <w:szCs w:val="22"/>
        </w:rPr>
      </w:pPr>
      <w:r>
        <w:rPr>
          <w:rFonts w:ascii="Garamond" w:hAnsi="Garamond" w:cs="Calibri"/>
          <w:color w:val="000000"/>
          <w:sz w:val="22"/>
          <w:szCs w:val="22"/>
        </w:rPr>
        <w:t>0</w:t>
      </w:r>
      <w:r w:rsidR="00DD329E" w:rsidRPr="00455D25">
        <w:rPr>
          <w:rFonts w:ascii="Garamond" w:hAnsi="Garamond" w:cs="Calibri"/>
          <w:color w:val="000000"/>
          <w:sz w:val="22"/>
          <w:szCs w:val="22"/>
        </w:rPr>
        <w:t>8/2020- present: Extramural funding task force, SAGES</w:t>
      </w:r>
    </w:p>
    <w:p w14:paraId="4F985D5E" w14:textId="77777777" w:rsidR="000F45E1" w:rsidRPr="00455D25" w:rsidRDefault="000F45E1" w:rsidP="000F45E1">
      <w:pPr>
        <w:numPr>
          <w:ilvl w:val="0"/>
          <w:numId w:val="8"/>
        </w:numPr>
        <w:rPr>
          <w:rFonts w:ascii="Garamond" w:hAnsi="Garamond" w:cs="Calibri"/>
          <w:color w:val="000000"/>
          <w:sz w:val="22"/>
          <w:szCs w:val="22"/>
        </w:rPr>
      </w:pPr>
      <w:r w:rsidRPr="00455D25">
        <w:rPr>
          <w:rFonts w:ascii="Garamond" w:hAnsi="Garamond" w:cs="Calibri"/>
          <w:color w:val="000000"/>
          <w:sz w:val="22"/>
          <w:szCs w:val="22"/>
        </w:rPr>
        <w:t xml:space="preserve">07/2019- </w:t>
      </w:r>
      <w:r w:rsidR="00DD329E" w:rsidRPr="00455D25">
        <w:rPr>
          <w:rFonts w:ascii="Garamond" w:hAnsi="Garamond" w:cs="Calibri"/>
          <w:color w:val="000000"/>
          <w:sz w:val="22"/>
          <w:szCs w:val="22"/>
        </w:rPr>
        <w:t>7/2020</w:t>
      </w:r>
      <w:r w:rsidRPr="00455D25">
        <w:rPr>
          <w:rFonts w:ascii="Garamond" w:hAnsi="Garamond" w:cs="Calibri"/>
          <w:color w:val="000000"/>
          <w:sz w:val="22"/>
          <w:szCs w:val="22"/>
        </w:rPr>
        <w:t>: Alternative funding Committee, SAGES</w:t>
      </w:r>
    </w:p>
    <w:p w14:paraId="2342C6B4" w14:textId="77777777" w:rsidR="00AC547D" w:rsidRPr="00455D25" w:rsidRDefault="00AC547D" w:rsidP="000F45E1">
      <w:pPr>
        <w:numPr>
          <w:ilvl w:val="0"/>
          <w:numId w:val="8"/>
        </w:numPr>
        <w:rPr>
          <w:rFonts w:ascii="Garamond" w:hAnsi="Garamond" w:cs="Calibri"/>
          <w:color w:val="000000"/>
          <w:sz w:val="22"/>
          <w:szCs w:val="22"/>
        </w:rPr>
      </w:pPr>
      <w:r w:rsidRPr="00455D25">
        <w:rPr>
          <w:rFonts w:ascii="Garamond" w:hAnsi="Garamond" w:cs="Calibri"/>
          <w:color w:val="000000"/>
          <w:sz w:val="22"/>
          <w:szCs w:val="22"/>
        </w:rPr>
        <w:t xml:space="preserve">09/2020- </w:t>
      </w:r>
      <w:r w:rsidR="000E25AF" w:rsidRPr="00455D25">
        <w:rPr>
          <w:rFonts w:ascii="Garamond" w:hAnsi="Garamond" w:cs="Calibri"/>
          <w:color w:val="000000"/>
          <w:sz w:val="22"/>
          <w:szCs w:val="22"/>
        </w:rPr>
        <w:t>6/2021</w:t>
      </w:r>
      <w:r w:rsidRPr="00455D25">
        <w:rPr>
          <w:rFonts w:ascii="Garamond" w:hAnsi="Garamond" w:cs="Calibri"/>
          <w:color w:val="000000"/>
          <w:sz w:val="22"/>
          <w:szCs w:val="22"/>
        </w:rPr>
        <w:t>: Chair, Robotic Steering Committee</w:t>
      </w:r>
    </w:p>
    <w:p w14:paraId="53CD9BEA" w14:textId="2A23D6E9" w:rsidR="00DD329E" w:rsidRPr="00455D25" w:rsidRDefault="00267E4B" w:rsidP="000F45E1">
      <w:pPr>
        <w:numPr>
          <w:ilvl w:val="0"/>
          <w:numId w:val="8"/>
        </w:numPr>
        <w:rPr>
          <w:rFonts w:ascii="Garamond" w:hAnsi="Garamond" w:cs="Calibri"/>
          <w:color w:val="000000"/>
          <w:sz w:val="22"/>
          <w:szCs w:val="22"/>
        </w:rPr>
      </w:pPr>
      <w:r>
        <w:rPr>
          <w:rFonts w:ascii="Garamond" w:hAnsi="Garamond" w:cs="Calibri"/>
          <w:color w:val="000000"/>
          <w:sz w:val="22"/>
          <w:szCs w:val="22"/>
        </w:rPr>
        <w:t>0</w:t>
      </w:r>
      <w:r w:rsidR="00DD329E" w:rsidRPr="00455D25">
        <w:rPr>
          <w:rFonts w:ascii="Garamond" w:hAnsi="Garamond" w:cs="Calibri"/>
          <w:color w:val="000000"/>
          <w:sz w:val="22"/>
          <w:szCs w:val="22"/>
        </w:rPr>
        <w:t xml:space="preserve">3/2020- present: Medical Executive Committee, Sharon Regional Hospital, Steward Healthcare </w:t>
      </w:r>
    </w:p>
    <w:p w14:paraId="11E34683" w14:textId="3BF8772C" w:rsidR="000F45E1" w:rsidRPr="00455D25" w:rsidRDefault="00267E4B" w:rsidP="000F45E1">
      <w:pPr>
        <w:numPr>
          <w:ilvl w:val="0"/>
          <w:numId w:val="8"/>
        </w:numPr>
        <w:rPr>
          <w:rFonts w:ascii="Garamond" w:hAnsi="Garamond" w:cs="Calibri"/>
          <w:color w:val="000000"/>
          <w:sz w:val="22"/>
          <w:szCs w:val="22"/>
        </w:rPr>
      </w:pPr>
      <w:r>
        <w:rPr>
          <w:rFonts w:ascii="Garamond" w:hAnsi="Garamond" w:cs="Calibri"/>
          <w:color w:val="000000"/>
          <w:sz w:val="22"/>
          <w:szCs w:val="22"/>
        </w:rPr>
        <w:t>0</w:t>
      </w:r>
      <w:r w:rsidR="000F45E1" w:rsidRPr="00455D25">
        <w:rPr>
          <w:rFonts w:ascii="Garamond" w:hAnsi="Garamond" w:cs="Calibri"/>
          <w:color w:val="000000"/>
          <w:sz w:val="22"/>
          <w:szCs w:val="22"/>
        </w:rPr>
        <w:t>6/2018-</w:t>
      </w:r>
      <w:r w:rsidR="00C05CA0">
        <w:rPr>
          <w:rFonts w:ascii="Garamond" w:hAnsi="Garamond" w:cs="Calibri"/>
          <w:color w:val="000000"/>
          <w:sz w:val="22"/>
          <w:szCs w:val="22"/>
        </w:rPr>
        <w:t>6/2023:</w:t>
      </w:r>
      <w:r w:rsidR="000F45E1" w:rsidRPr="00455D25">
        <w:rPr>
          <w:rFonts w:ascii="Garamond" w:hAnsi="Garamond" w:cs="Calibri"/>
          <w:color w:val="000000"/>
          <w:sz w:val="22"/>
          <w:szCs w:val="22"/>
        </w:rPr>
        <w:t xml:space="preserve"> </w:t>
      </w:r>
      <w:r w:rsidR="000E25AF" w:rsidRPr="00455D25">
        <w:rPr>
          <w:rFonts w:ascii="Garamond" w:hAnsi="Garamond" w:cs="Calibri"/>
          <w:color w:val="000000"/>
          <w:sz w:val="22"/>
          <w:szCs w:val="22"/>
        </w:rPr>
        <w:t xml:space="preserve">Chair, </w:t>
      </w:r>
      <w:r w:rsidR="000F45E1" w:rsidRPr="00455D25">
        <w:rPr>
          <w:rFonts w:ascii="Garamond" w:hAnsi="Garamond" w:cs="Calibri"/>
          <w:color w:val="000000"/>
          <w:sz w:val="22"/>
          <w:szCs w:val="22"/>
        </w:rPr>
        <w:t>Peer Review Committee, Sharon Regional Hospital, Steward Healthcare</w:t>
      </w:r>
    </w:p>
    <w:p w14:paraId="5714D5A6" w14:textId="4600943F" w:rsidR="000F45E1" w:rsidRPr="00455D25" w:rsidRDefault="00267E4B" w:rsidP="000F45E1">
      <w:pPr>
        <w:numPr>
          <w:ilvl w:val="0"/>
          <w:numId w:val="8"/>
        </w:numPr>
        <w:rPr>
          <w:rFonts w:ascii="Garamond" w:hAnsi="Garamond" w:cs="Calibri"/>
          <w:color w:val="000000"/>
          <w:sz w:val="22"/>
          <w:szCs w:val="22"/>
        </w:rPr>
      </w:pPr>
      <w:r>
        <w:rPr>
          <w:rFonts w:ascii="Garamond" w:hAnsi="Garamond" w:cs="Calibri"/>
          <w:color w:val="000000"/>
          <w:sz w:val="22"/>
          <w:szCs w:val="22"/>
        </w:rPr>
        <w:t>0</w:t>
      </w:r>
      <w:r w:rsidR="000F45E1" w:rsidRPr="00455D25">
        <w:rPr>
          <w:rFonts w:ascii="Garamond" w:hAnsi="Garamond" w:cs="Calibri"/>
          <w:color w:val="000000"/>
          <w:sz w:val="22"/>
          <w:szCs w:val="22"/>
        </w:rPr>
        <w:t xml:space="preserve">6/2018- </w:t>
      </w:r>
      <w:r w:rsidR="00C05CA0">
        <w:rPr>
          <w:rFonts w:ascii="Garamond" w:hAnsi="Garamond" w:cs="Calibri"/>
          <w:color w:val="000000"/>
          <w:sz w:val="22"/>
          <w:szCs w:val="22"/>
        </w:rPr>
        <w:t>6/2022:</w:t>
      </w:r>
      <w:r w:rsidR="000F45E1" w:rsidRPr="00455D25">
        <w:rPr>
          <w:rFonts w:ascii="Garamond" w:hAnsi="Garamond" w:cs="Calibri"/>
          <w:color w:val="000000"/>
          <w:sz w:val="22"/>
          <w:szCs w:val="22"/>
        </w:rPr>
        <w:t xml:space="preserve"> Medical Records Committee, Sharon Regional Hospital, Steward Healthcare</w:t>
      </w:r>
    </w:p>
    <w:p w14:paraId="555514C6" w14:textId="77777777" w:rsidR="00F97F51" w:rsidRPr="00455D25" w:rsidRDefault="00ED7D7F" w:rsidP="00BD2329">
      <w:pPr>
        <w:numPr>
          <w:ilvl w:val="0"/>
          <w:numId w:val="8"/>
        </w:numPr>
        <w:rPr>
          <w:rFonts w:ascii="Garamond" w:hAnsi="Garamond" w:cs="Calibri"/>
          <w:color w:val="000000"/>
          <w:sz w:val="22"/>
          <w:szCs w:val="22"/>
        </w:rPr>
      </w:pPr>
      <w:r w:rsidRPr="00455D25">
        <w:rPr>
          <w:rFonts w:ascii="Garamond" w:hAnsi="Garamond" w:cs="Calibri"/>
          <w:color w:val="000000"/>
          <w:sz w:val="22"/>
          <w:szCs w:val="22"/>
        </w:rPr>
        <w:t>12/2014</w:t>
      </w:r>
      <w:r w:rsidR="00F97F51" w:rsidRPr="00455D25">
        <w:rPr>
          <w:rFonts w:ascii="Garamond" w:hAnsi="Garamond" w:cs="Calibri"/>
          <w:color w:val="000000"/>
          <w:sz w:val="22"/>
          <w:szCs w:val="22"/>
        </w:rPr>
        <w:t xml:space="preserve">-present: OR executive committee, </w:t>
      </w:r>
      <w:r w:rsidR="000F45E1" w:rsidRPr="00455D25">
        <w:rPr>
          <w:rFonts w:ascii="Garamond" w:hAnsi="Garamond" w:cs="Calibri"/>
          <w:color w:val="000000"/>
          <w:sz w:val="22"/>
          <w:szCs w:val="22"/>
        </w:rPr>
        <w:t xml:space="preserve">Sharon Regional Hospital, Steward Healthcare </w:t>
      </w:r>
    </w:p>
    <w:p w14:paraId="3C0AD71B" w14:textId="1F4416BF" w:rsidR="00760082" w:rsidRPr="00455D25" w:rsidRDefault="00267E4B" w:rsidP="00BD2329">
      <w:pPr>
        <w:numPr>
          <w:ilvl w:val="0"/>
          <w:numId w:val="8"/>
        </w:numPr>
        <w:rPr>
          <w:rFonts w:ascii="Garamond" w:hAnsi="Garamond" w:cs="Calibri"/>
          <w:color w:val="000000"/>
          <w:sz w:val="22"/>
          <w:szCs w:val="22"/>
        </w:rPr>
      </w:pPr>
      <w:r>
        <w:rPr>
          <w:rFonts w:ascii="Garamond" w:hAnsi="Garamond" w:cs="Calibri"/>
          <w:color w:val="000000"/>
          <w:sz w:val="22"/>
          <w:szCs w:val="22"/>
        </w:rPr>
        <w:t>0</w:t>
      </w:r>
      <w:r w:rsidR="00760082" w:rsidRPr="00455D25">
        <w:rPr>
          <w:rFonts w:ascii="Garamond" w:hAnsi="Garamond" w:cs="Calibri"/>
          <w:color w:val="000000"/>
          <w:sz w:val="22"/>
          <w:szCs w:val="22"/>
        </w:rPr>
        <w:t>7/2015-present:</w:t>
      </w:r>
      <w:r w:rsidR="00F251E0" w:rsidRPr="00455D25">
        <w:rPr>
          <w:rFonts w:ascii="Garamond" w:hAnsi="Garamond" w:cs="Calibri"/>
          <w:color w:val="000000"/>
          <w:sz w:val="22"/>
          <w:szCs w:val="22"/>
        </w:rPr>
        <w:t xml:space="preserve"> Physician</w:t>
      </w:r>
      <w:r w:rsidR="00760082" w:rsidRPr="00455D25">
        <w:rPr>
          <w:rFonts w:ascii="Garamond" w:hAnsi="Garamond" w:cs="Calibri"/>
          <w:color w:val="000000"/>
          <w:sz w:val="22"/>
          <w:szCs w:val="22"/>
        </w:rPr>
        <w:t xml:space="preserve"> </w:t>
      </w:r>
      <w:r w:rsidR="000F45E1" w:rsidRPr="00455D25">
        <w:rPr>
          <w:rFonts w:ascii="Garamond" w:hAnsi="Garamond" w:cs="Calibri"/>
          <w:color w:val="000000"/>
          <w:sz w:val="22"/>
          <w:szCs w:val="22"/>
        </w:rPr>
        <w:t>Leadership</w:t>
      </w:r>
      <w:r w:rsidR="00760082" w:rsidRPr="00455D25">
        <w:rPr>
          <w:rFonts w:ascii="Garamond" w:hAnsi="Garamond" w:cs="Calibri"/>
          <w:color w:val="000000"/>
          <w:sz w:val="22"/>
          <w:szCs w:val="22"/>
        </w:rPr>
        <w:t xml:space="preserve"> </w:t>
      </w:r>
      <w:r w:rsidR="000F45E1" w:rsidRPr="00455D25">
        <w:rPr>
          <w:rFonts w:ascii="Garamond" w:hAnsi="Garamond" w:cs="Calibri"/>
          <w:color w:val="000000"/>
          <w:sz w:val="22"/>
          <w:szCs w:val="22"/>
        </w:rPr>
        <w:t>C</w:t>
      </w:r>
      <w:r w:rsidR="00760082" w:rsidRPr="00455D25">
        <w:rPr>
          <w:rFonts w:ascii="Garamond" w:hAnsi="Garamond" w:cs="Calibri"/>
          <w:color w:val="000000"/>
          <w:sz w:val="22"/>
          <w:szCs w:val="22"/>
        </w:rPr>
        <w:t xml:space="preserve">ouncil, </w:t>
      </w:r>
      <w:r w:rsidR="000F45E1" w:rsidRPr="00455D25">
        <w:rPr>
          <w:rFonts w:ascii="Garamond" w:hAnsi="Garamond" w:cs="Calibri"/>
          <w:color w:val="000000"/>
          <w:sz w:val="22"/>
          <w:szCs w:val="22"/>
        </w:rPr>
        <w:t>Sharon Regional Hospital, Steward Healthcare</w:t>
      </w:r>
    </w:p>
    <w:p w14:paraId="06EB0539" w14:textId="77777777" w:rsidR="000F45E1" w:rsidRPr="00455D25" w:rsidRDefault="000F45E1" w:rsidP="000F45E1">
      <w:pPr>
        <w:numPr>
          <w:ilvl w:val="0"/>
          <w:numId w:val="8"/>
        </w:numPr>
        <w:rPr>
          <w:rFonts w:ascii="Garamond" w:hAnsi="Garamond" w:cs="Calibri"/>
          <w:color w:val="000000"/>
          <w:sz w:val="22"/>
          <w:szCs w:val="22"/>
        </w:rPr>
      </w:pPr>
      <w:r w:rsidRPr="00455D25">
        <w:rPr>
          <w:rFonts w:ascii="Garamond" w:hAnsi="Garamond" w:cs="Calibri"/>
          <w:color w:val="000000"/>
          <w:sz w:val="22"/>
          <w:szCs w:val="22"/>
        </w:rPr>
        <w:t>06/2015- 06/2019: Program Committee, SAGES</w:t>
      </w:r>
    </w:p>
    <w:p w14:paraId="01340A18" w14:textId="77777777" w:rsidR="000F45E1" w:rsidRPr="00455D25" w:rsidRDefault="000F45E1" w:rsidP="000F45E1">
      <w:pPr>
        <w:ind w:left="720"/>
        <w:rPr>
          <w:rFonts w:ascii="Garamond" w:hAnsi="Garamond" w:cs="Calibri"/>
          <w:color w:val="000000"/>
          <w:sz w:val="22"/>
          <w:szCs w:val="22"/>
        </w:rPr>
      </w:pPr>
      <w:r w:rsidRPr="00455D25">
        <w:rPr>
          <w:rFonts w:ascii="Garamond" w:hAnsi="Garamond" w:cs="Calibri"/>
          <w:color w:val="000000"/>
          <w:sz w:val="22"/>
          <w:szCs w:val="22"/>
        </w:rPr>
        <w:t xml:space="preserve">                             Quality, Outcomes and Safety Committee, SAGES</w:t>
      </w:r>
    </w:p>
    <w:p w14:paraId="4473D88A" w14:textId="77777777" w:rsidR="000F45E1" w:rsidRPr="00455D25" w:rsidRDefault="000F45E1" w:rsidP="000F45E1">
      <w:pPr>
        <w:numPr>
          <w:ilvl w:val="0"/>
          <w:numId w:val="8"/>
        </w:numPr>
        <w:rPr>
          <w:rFonts w:ascii="Garamond" w:hAnsi="Garamond" w:cs="Calibri"/>
          <w:color w:val="000000"/>
          <w:sz w:val="22"/>
          <w:szCs w:val="22"/>
        </w:rPr>
      </w:pPr>
      <w:r w:rsidRPr="00455D25">
        <w:rPr>
          <w:rFonts w:ascii="Garamond" w:hAnsi="Garamond" w:cs="Calibri"/>
          <w:color w:val="000000"/>
          <w:sz w:val="22"/>
          <w:szCs w:val="22"/>
        </w:rPr>
        <w:t>05/2016- 06/2018: Clinical Practice Committee, Association of Women Surgeons</w:t>
      </w:r>
    </w:p>
    <w:p w14:paraId="2B470B37" w14:textId="77777777" w:rsidR="000F45E1" w:rsidRPr="00455D25" w:rsidRDefault="000F45E1" w:rsidP="000F45E1">
      <w:pPr>
        <w:numPr>
          <w:ilvl w:val="0"/>
          <w:numId w:val="8"/>
        </w:numPr>
        <w:rPr>
          <w:rFonts w:ascii="Garamond" w:hAnsi="Garamond" w:cs="Calibri"/>
          <w:color w:val="000000"/>
          <w:sz w:val="22"/>
          <w:szCs w:val="22"/>
        </w:rPr>
      </w:pPr>
      <w:r w:rsidRPr="00455D25">
        <w:rPr>
          <w:rFonts w:ascii="Garamond" w:hAnsi="Garamond" w:cs="Calibri"/>
          <w:color w:val="000000"/>
          <w:sz w:val="22"/>
          <w:szCs w:val="22"/>
        </w:rPr>
        <w:t>11/2014-06/2018: Communications Committee, Association of Women Surgeons</w:t>
      </w:r>
    </w:p>
    <w:p w14:paraId="5F85FD31" w14:textId="77777777" w:rsidR="000F45E1" w:rsidRPr="00455D25" w:rsidRDefault="000F45E1" w:rsidP="000F45E1">
      <w:pPr>
        <w:numPr>
          <w:ilvl w:val="0"/>
          <w:numId w:val="8"/>
        </w:numPr>
        <w:rPr>
          <w:rFonts w:ascii="Garamond" w:hAnsi="Garamond" w:cs="Calibri"/>
          <w:color w:val="000000"/>
          <w:sz w:val="22"/>
          <w:szCs w:val="22"/>
        </w:rPr>
      </w:pPr>
      <w:r w:rsidRPr="00455D25">
        <w:rPr>
          <w:rFonts w:ascii="Garamond" w:hAnsi="Garamond" w:cs="Calibri"/>
          <w:color w:val="000000"/>
          <w:sz w:val="22"/>
          <w:szCs w:val="22"/>
        </w:rPr>
        <w:t>03/2016- 03/2018: PAMED Payor Advocacy Task Force</w:t>
      </w:r>
    </w:p>
    <w:p w14:paraId="324F3431" w14:textId="77777777" w:rsidR="00A6531F" w:rsidRPr="00455D25" w:rsidRDefault="00786BCB" w:rsidP="00BD2329">
      <w:pPr>
        <w:numPr>
          <w:ilvl w:val="0"/>
          <w:numId w:val="8"/>
        </w:numPr>
        <w:rPr>
          <w:rFonts w:ascii="Garamond" w:hAnsi="Garamond" w:cs="Calibri"/>
          <w:color w:val="000000"/>
          <w:sz w:val="22"/>
          <w:szCs w:val="22"/>
        </w:rPr>
      </w:pPr>
      <w:r w:rsidRPr="00455D25">
        <w:rPr>
          <w:rFonts w:ascii="Garamond" w:hAnsi="Garamond" w:cs="Calibri"/>
          <w:color w:val="000000"/>
          <w:sz w:val="22"/>
          <w:szCs w:val="22"/>
        </w:rPr>
        <w:t xml:space="preserve">09/2011-4/2013: </w:t>
      </w:r>
      <w:r w:rsidR="00A6531F" w:rsidRPr="00455D25">
        <w:rPr>
          <w:rFonts w:ascii="Garamond" w:hAnsi="Garamond" w:cs="Calibri"/>
          <w:color w:val="000000"/>
          <w:sz w:val="22"/>
          <w:szCs w:val="22"/>
        </w:rPr>
        <w:t>Bariatric Strategic Planning Committee,</w:t>
      </w:r>
      <w:r w:rsidR="00BD2329" w:rsidRPr="00455D25">
        <w:rPr>
          <w:rFonts w:ascii="Garamond" w:hAnsi="Garamond" w:cs="Calibri"/>
          <w:color w:val="000000"/>
          <w:sz w:val="22"/>
          <w:szCs w:val="22"/>
        </w:rPr>
        <w:t xml:space="preserve"> </w:t>
      </w:r>
      <w:r w:rsidR="00A6531F" w:rsidRPr="00455D25">
        <w:rPr>
          <w:rFonts w:ascii="Garamond" w:hAnsi="Garamond" w:cs="Calibri"/>
          <w:color w:val="000000"/>
          <w:sz w:val="22"/>
          <w:szCs w:val="22"/>
        </w:rPr>
        <w:t>University of South Alabama Department of Surgery</w:t>
      </w:r>
    </w:p>
    <w:p w14:paraId="23920B27" w14:textId="77777777" w:rsidR="00BD2329" w:rsidRPr="00455D25" w:rsidRDefault="00786BCB" w:rsidP="00BD2329">
      <w:pPr>
        <w:numPr>
          <w:ilvl w:val="0"/>
          <w:numId w:val="8"/>
        </w:numPr>
        <w:rPr>
          <w:rFonts w:ascii="Garamond" w:hAnsi="Garamond" w:cs="Calibri"/>
          <w:color w:val="000000"/>
          <w:sz w:val="22"/>
          <w:szCs w:val="22"/>
        </w:rPr>
      </w:pPr>
      <w:r w:rsidRPr="00455D25">
        <w:rPr>
          <w:rFonts w:ascii="Garamond" w:hAnsi="Garamond" w:cs="Calibri"/>
          <w:color w:val="000000"/>
          <w:sz w:val="22"/>
          <w:szCs w:val="22"/>
        </w:rPr>
        <w:t xml:space="preserve">09/2011- 4/2013: </w:t>
      </w:r>
      <w:r w:rsidR="00BD2329" w:rsidRPr="00455D25">
        <w:rPr>
          <w:rFonts w:ascii="Garamond" w:hAnsi="Garamond" w:cs="Calibri"/>
          <w:color w:val="000000"/>
          <w:sz w:val="22"/>
          <w:szCs w:val="22"/>
        </w:rPr>
        <w:t>Surgical Grand Rounds Committee, University of South Alabama Department of Surgery</w:t>
      </w:r>
    </w:p>
    <w:p w14:paraId="34C2985B" w14:textId="77777777" w:rsidR="00786993" w:rsidRPr="00455D25" w:rsidRDefault="00786993" w:rsidP="006C7456">
      <w:pPr>
        <w:rPr>
          <w:rFonts w:ascii="Garamond" w:hAnsi="Garamond" w:cs="Calibri"/>
          <w:color w:val="000000"/>
          <w:sz w:val="22"/>
          <w:szCs w:val="22"/>
        </w:rPr>
      </w:pPr>
    </w:p>
    <w:p w14:paraId="285BB5F3" w14:textId="77777777" w:rsidR="00C10ABC" w:rsidRPr="00455D25" w:rsidRDefault="00C10ABC" w:rsidP="00A6531F">
      <w:pPr>
        <w:pBdr>
          <w:bottom w:val="single" w:sz="4" w:space="1" w:color="auto"/>
        </w:pBdr>
        <w:rPr>
          <w:rFonts w:ascii="Garamond" w:hAnsi="Garamond" w:cs="Calibri"/>
          <w:color w:val="000000"/>
          <w:sz w:val="22"/>
          <w:szCs w:val="22"/>
        </w:rPr>
      </w:pPr>
    </w:p>
    <w:p w14:paraId="615FEB6A" w14:textId="77777777" w:rsidR="00C10ABC" w:rsidRPr="00455D25" w:rsidRDefault="00C10ABC" w:rsidP="00A6531F">
      <w:pPr>
        <w:pBdr>
          <w:bottom w:val="single" w:sz="4" w:space="1" w:color="auto"/>
        </w:pBdr>
        <w:rPr>
          <w:rFonts w:ascii="Garamond" w:hAnsi="Garamond" w:cs="Calibri"/>
          <w:color w:val="000000"/>
          <w:sz w:val="22"/>
          <w:szCs w:val="22"/>
        </w:rPr>
      </w:pPr>
    </w:p>
    <w:p w14:paraId="37D72DEE" w14:textId="77777777" w:rsidR="00C10ABC" w:rsidRPr="00455D25" w:rsidRDefault="00C10ABC" w:rsidP="00A6531F">
      <w:pPr>
        <w:pBdr>
          <w:bottom w:val="single" w:sz="4" w:space="1" w:color="auto"/>
        </w:pBdr>
        <w:rPr>
          <w:rFonts w:ascii="Garamond" w:hAnsi="Garamond" w:cs="Calibri"/>
          <w:color w:val="000000"/>
          <w:sz w:val="22"/>
          <w:szCs w:val="22"/>
        </w:rPr>
      </w:pPr>
    </w:p>
    <w:p w14:paraId="5509D6EE" w14:textId="77777777" w:rsidR="00932D7A" w:rsidRPr="00455D25" w:rsidRDefault="006C7456" w:rsidP="00A6531F">
      <w:pPr>
        <w:pBdr>
          <w:bottom w:val="single" w:sz="4" w:space="1" w:color="auto"/>
        </w:pBdr>
        <w:rPr>
          <w:rFonts w:ascii="Garamond" w:hAnsi="Garamond" w:cs="Calibri"/>
          <w:color w:val="000000"/>
          <w:sz w:val="22"/>
          <w:szCs w:val="22"/>
        </w:rPr>
      </w:pPr>
      <w:r w:rsidRPr="00455D25">
        <w:rPr>
          <w:rFonts w:ascii="Garamond" w:hAnsi="Garamond" w:cs="Calibri"/>
          <w:color w:val="000000"/>
          <w:sz w:val="22"/>
          <w:szCs w:val="22"/>
        </w:rPr>
        <w:t>COURSES ATTENDED</w:t>
      </w:r>
    </w:p>
    <w:p w14:paraId="75874FA2" w14:textId="77777777" w:rsidR="006C7456" w:rsidRPr="00455D25" w:rsidRDefault="006C7456" w:rsidP="006C7456">
      <w:pPr>
        <w:rPr>
          <w:rFonts w:ascii="Garamond" w:hAnsi="Garamond" w:cs="Calibri"/>
          <w:color w:val="000000"/>
          <w:sz w:val="22"/>
          <w:szCs w:val="22"/>
        </w:rPr>
      </w:pPr>
    </w:p>
    <w:p w14:paraId="6306FE9F" w14:textId="77777777" w:rsidR="004D3279" w:rsidRPr="00455D25" w:rsidRDefault="004D3279" w:rsidP="00CE4503">
      <w:pPr>
        <w:numPr>
          <w:ilvl w:val="0"/>
          <w:numId w:val="1"/>
        </w:numPr>
        <w:rPr>
          <w:rFonts w:ascii="Garamond" w:hAnsi="Garamond" w:cs="Calibri"/>
          <w:color w:val="000000"/>
          <w:sz w:val="22"/>
          <w:szCs w:val="22"/>
        </w:rPr>
      </w:pPr>
      <w:r w:rsidRPr="00455D25">
        <w:rPr>
          <w:rFonts w:ascii="Garamond" w:hAnsi="Garamond" w:cs="Calibri"/>
          <w:color w:val="000000"/>
          <w:sz w:val="22"/>
          <w:szCs w:val="22"/>
        </w:rPr>
        <w:t xml:space="preserve">Accelerated Hernia Luminary </w:t>
      </w:r>
      <w:r w:rsidR="009728F7" w:rsidRPr="00455D25">
        <w:rPr>
          <w:rFonts w:ascii="Garamond" w:hAnsi="Garamond" w:cs="Calibri"/>
          <w:color w:val="000000"/>
          <w:sz w:val="22"/>
          <w:szCs w:val="22"/>
        </w:rPr>
        <w:t>Program Surgeon -Led Procedure Training,</w:t>
      </w:r>
      <w:r w:rsidRPr="00455D25">
        <w:rPr>
          <w:rFonts w:ascii="Garamond" w:hAnsi="Garamond" w:cs="Calibri"/>
          <w:color w:val="000000"/>
          <w:sz w:val="22"/>
          <w:szCs w:val="22"/>
        </w:rPr>
        <w:t xml:space="preserve"> Intuitive June 2019</w:t>
      </w:r>
    </w:p>
    <w:p w14:paraId="1E6314DF" w14:textId="77777777" w:rsidR="004D3279" w:rsidRPr="00455D25" w:rsidRDefault="004D3279" w:rsidP="00CE4503">
      <w:pPr>
        <w:numPr>
          <w:ilvl w:val="0"/>
          <w:numId w:val="1"/>
        </w:numPr>
        <w:rPr>
          <w:rFonts w:ascii="Garamond" w:hAnsi="Garamond" w:cs="Calibri"/>
          <w:color w:val="000000"/>
          <w:sz w:val="22"/>
          <w:szCs w:val="22"/>
        </w:rPr>
      </w:pPr>
      <w:r w:rsidRPr="00455D25">
        <w:rPr>
          <w:rFonts w:ascii="Garamond" w:hAnsi="Garamond" w:cs="Calibri"/>
          <w:color w:val="000000"/>
          <w:sz w:val="22"/>
          <w:szCs w:val="22"/>
        </w:rPr>
        <w:t>General Surgery Connect Robotics Forum: April 26-27 2019</w:t>
      </w:r>
    </w:p>
    <w:p w14:paraId="5A247332" w14:textId="77777777" w:rsidR="00433E7C" w:rsidRPr="00455D25" w:rsidRDefault="00433E7C" w:rsidP="00CE4503">
      <w:pPr>
        <w:numPr>
          <w:ilvl w:val="0"/>
          <w:numId w:val="1"/>
        </w:numPr>
        <w:rPr>
          <w:rStyle w:val="xintro"/>
          <w:rFonts w:ascii="Garamond" w:hAnsi="Garamond" w:cs="Calibri"/>
          <w:color w:val="000000"/>
          <w:sz w:val="22"/>
          <w:szCs w:val="22"/>
        </w:rPr>
      </w:pPr>
      <w:r w:rsidRPr="00455D25">
        <w:rPr>
          <w:rFonts w:ascii="Garamond" w:hAnsi="Garamond" w:cs="Calibri"/>
          <w:sz w:val="22"/>
          <w:szCs w:val="22"/>
        </w:rPr>
        <w:t>Single Anastomosis Duodenal Switch Preceptorship, Lenox Hill Hospital, NY April 2016 (Director- Mitch Roslin, MD)</w:t>
      </w:r>
    </w:p>
    <w:p w14:paraId="43642A3E" w14:textId="77777777" w:rsidR="00EF4394" w:rsidRPr="00455D25" w:rsidRDefault="00EF4394" w:rsidP="00CE4503">
      <w:pPr>
        <w:numPr>
          <w:ilvl w:val="0"/>
          <w:numId w:val="1"/>
        </w:numPr>
        <w:rPr>
          <w:rFonts w:ascii="Garamond" w:hAnsi="Garamond" w:cs="Calibri"/>
          <w:color w:val="000000"/>
          <w:sz w:val="22"/>
          <w:szCs w:val="22"/>
        </w:rPr>
      </w:pPr>
      <w:r w:rsidRPr="00455D25">
        <w:rPr>
          <w:rStyle w:val="xintro"/>
          <w:rFonts w:ascii="Garamond" w:hAnsi="Garamond" w:cs="Calibri"/>
          <w:sz w:val="22"/>
          <w:szCs w:val="22"/>
        </w:rPr>
        <w:t>Introductory Course in Hyperbaric Medicine, Sharon, PA Aug 2015</w:t>
      </w:r>
    </w:p>
    <w:p w14:paraId="74B567A2" w14:textId="77777777" w:rsidR="00AC6A30" w:rsidRPr="00455D25" w:rsidRDefault="00AC6A30" w:rsidP="00CE4503">
      <w:pPr>
        <w:numPr>
          <w:ilvl w:val="0"/>
          <w:numId w:val="1"/>
        </w:numPr>
        <w:rPr>
          <w:rFonts w:ascii="Garamond" w:hAnsi="Garamond" w:cs="Calibri"/>
          <w:color w:val="000000"/>
          <w:sz w:val="22"/>
          <w:szCs w:val="22"/>
        </w:rPr>
      </w:pPr>
      <w:r w:rsidRPr="00455D25">
        <w:rPr>
          <w:rFonts w:ascii="Garamond" w:hAnsi="Garamond" w:cs="Calibri"/>
          <w:color w:val="000000"/>
          <w:sz w:val="22"/>
          <w:szCs w:val="22"/>
        </w:rPr>
        <w:t xml:space="preserve">Complications in Bariatric Surgery, Cleveland Clinic Ohio Oct 2014 (Directors – Phillip Schauer, Stacy </w:t>
      </w:r>
      <w:proofErr w:type="spellStart"/>
      <w:r w:rsidRPr="00455D25">
        <w:rPr>
          <w:rFonts w:ascii="Garamond" w:hAnsi="Garamond" w:cs="Calibri"/>
          <w:color w:val="000000"/>
          <w:sz w:val="22"/>
          <w:szCs w:val="22"/>
        </w:rPr>
        <w:t>Brethauer</w:t>
      </w:r>
      <w:proofErr w:type="spellEnd"/>
      <w:r w:rsidRPr="00455D25">
        <w:rPr>
          <w:rFonts w:ascii="Garamond" w:hAnsi="Garamond" w:cs="Calibri"/>
          <w:color w:val="000000"/>
          <w:sz w:val="22"/>
          <w:szCs w:val="22"/>
        </w:rPr>
        <w:t xml:space="preserve">, </w:t>
      </w:r>
      <w:proofErr w:type="spellStart"/>
      <w:r w:rsidRPr="00455D25">
        <w:rPr>
          <w:rFonts w:ascii="Garamond" w:hAnsi="Garamond" w:cs="Calibri"/>
          <w:color w:val="000000"/>
          <w:sz w:val="22"/>
          <w:szCs w:val="22"/>
        </w:rPr>
        <w:t>Haris</w:t>
      </w:r>
      <w:proofErr w:type="spellEnd"/>
      <w:r w:rsidRPr="00455D25">
        <w:rPr>
          <w:rFonts w:ascii="Garamond" w:hAnsi="Garamond" w:cs="Calibri"/>
          <w:color w:val="000000"/>
          <w:sz w:val="22"/>
          <w:szCs w:val="22"/>
        </w:rPr>
        <w:t xml:space="preserve"> Khwaja, </w:t>
      </w:r>
      <w:proofErr w:type="spellStart"/>
      <w:r w:rsidRPr="00455D25">
        <w:rPr>
          <w:rFonts w:ascii="Garamond" w:hAnsi="Garamond" w:cs="Calibri"/>
          <w:color w:val="000000"/>
          <w:sz w:val="22"/>
          <w:szCs w:val="22"/>
        </w:rPr>
        <w:t>Tomaz</w:t>
      </w:r>
      <w:proofErr w:type="spellEnd"/>
      <w:r w:rsidRPr="00455D25">
        <w:rPr>
          <w:rFonts w:ascii="Garamond" w:hAnsi="Garamond" w:cs="Calibri"/>
          <w:color w:val="000000"/>
          <w:sz w:val="22"/>
          <w:szCs w:val="22"/>
        </w:rPr>
        <w:t xml:space="preserve"> </w:t>
      </w:r>
      <w:proofErr w:type="spellStart"/>
      <w:r w:rsidRPr="00455D25">
        <w:rPr>
          <w:rFonts w:ascii="Garamond" w:hAnsi="Garamond" w:cs="Calibri"/>
          <w:color w:val="000000"/>
          <w:sz w:val="22"/>
          <w:szCs w:val="22"/>
        </w:rPr>
        <w:t>Rogula</w:t>
      </w:r>
      <w:proofErr w:type="spellEnd"/>
      <w:r w:rsidRPr="00455D25">
        <w:rPr>
          <w:rFonts w:ascii="Garamond" w:hAnsi="Garamond" w:cs="Calibri"/>
          <w:color w:val="000000"/>
          <w:sz w:val="22"/>
          <w:szCs w:val="22"/>
        </w:rPr>
        <w:t>)</w:t>
      </w:r>
    </w:p>
    <w:p w14:paraId="6E55AD42" w14:textId="77777777" w:rsidR="006C7456" w:rsidRPr="00455D25" w:rsidRDefault="006C7456" w:rsidP="00CE4503">
      <w:pPr>
        <w:numPr>
          <w:ilvl w:val="0"/>
          <w:numId w:val="1"/>
        </w:numPr>
        <w:rPr>
          <w:rFonts w:ascii="Garamond" w:hAnsi="Garamond" w:cs="Calibri"/>
          <w:color w:val="000000"/>
          <w:sz w:val="22"/>
          <w:szCs w:val="22"/>
        </w:rPr>
      </w:pPr>
      <w:r w:rsidRPr="00455D25">
        <w:rPr>
          <w:rFonts w:ascii="Garamond" w:hAnsi="Garamond" w:cs="Calibri"/>
          <w:color w:val="000000"/>
          <w:sz w:val="22"/>
          <w:szCs w:val="22"/>
        </w:rPr>
        <w:t>Next generation MIP: General Surgery May 2011 (Directors- Santiago Horgan MD, Scott Steele MD)</w:t>
      </w:r>
      <w:r w:rsidR="00CE4503" w:rsidRPr="00455D25">
        <w:rPr>
          <w:rFonts w:ascii="Garamond" w:hAnsi="Garamond" w:cs="Calibri"/>
          <w:color w:val="000000"/>
          <w:sz w:val="22"/>
          <w:szCs w:val="22"/>
        </w:rPr>
        <w:t>.</w:t>
      </w:r>
    </w:p>
    <w:p w14:paraId="67E49D1C" w14:textId="77777777" w:rsidR="006C7456" w:rsidRPr="00455D25" w:rsidRDefault="006C7456" w:rsidP="00CE4503">
      <w:pPr>
        <w:numPr>
          <w:ilvl w:val="0"/>
          <w:numId w:val="1"/>
        </w:numPr>
        <w:rPr>
          <w:rFonts w:ascii="Garamond" w:hAnsi="Garamond" w:cs="Calibri"/>
          <w:color w:val="000000"/>
          <w:sz w:val="22"/>
          <w:szCs w:val="22"/>
        </w:rPr>
      </w:pPr>
      <w:r w:rsidRPr="00455D25">
        <w:rPr>
          <w:rFonts w:ascii="Garamond" w:hAnsi="Garamond" w:cs="Calibri"/>
          <w:color w:val="000000"/>
          <w:sz w:val="22"/>
          <w:szCs w:val="22"/>
        </w:rPr>
        <w:t xml:space="preserve">Bariatric Surgery Workshop/Realize Banding System Surgeons Training Workshop March 2011 (Directors- Alan </w:t>
      </w:r>
      <w:proofErr w:type="spellStart"/>
      <w:r w:rsidRPr="00455D25">
        <w:rPr>
          <w:rFonts w:ascii="Garamond" w:hAnsi="Garamond" w:cs="Calibri"/>
          <w:color w:val="000000"/>
          <w:sz w:val="22"/>
          <w:szCs w:val="22"/>
        </w:rPr>
        <w:t>Wittgrove</w:t>
      </w:r>
      <w:proofErr w:type="spellEnd"/>
      <w:r w:rsidRPr="00455D25">
        <w:rPr>
          <w:rFonts w:ascii="Garamond" w:hAnsi="Garamond" w:cs="Calibri"/>
          <w:color w:val="000000"/>
          <w:sz w:val="22"/>
          <w:szCs w:val="22"/>
        </w:rPr>
        <w:t xml:space="preserve"> MD and Tom </w:t>
      </w:r>
      <w:proofErr w:type="spellStart"/>
      <w:r w:rsidRPr="00455D25">
        <w:rPr>
          <w:rFonts w:ascii="Garamond" w:hAnsi="Garamond" w:cs="Calibri"/>
          <w:color w:val="000000"/>
          <w:sz w:val="22"/>
          <w:szCs w:val="22"/>
        </w:rPr>
        <w:t>Sonnenstein</w:t>
      </w:r>
      <w:proofErr w:type="spellEnd"/>
      <w:r w:rsidRPr="00455D25">
        <w:rPr>
          <w:rFonts w:ascii="Garamond" w:hAnsi="Garamond" w:cs="Calibri"/>
          <w:color w:val="000000"/>
          <w:sz w:val="22"/>
          <w:szCs w:val="22"/>
        </w:rPr>
        <w:t xml:space="preserve"> MD) Realize band certified</w:t>
      </w:r>
      <w:r w:rsidR="00CE4503" w:rsidRPr="00455D25">
        <w:rPr>
          <w:rFonts w:ascii="Garamond" w:hAnsi="Garamond" w:cs="Calibri"/>
          <w:color w:val="000000"/>
          <w:sz w:val="22"/>
          <w:szCs w:val="22"/>
        </w:rPr>
        <w:t>.</w:t>
      </w:r>
    </w:p>
    <w:p w14:paraId="486C16CF" w14:textId="77777777" w:rsidR="006C7456" w:rsidRPr="00455D25" w:rsidRDefault="006C7456" w:rsidP="00CE4503">
      <w:pPr>
        <w:numPr>
          <w:ilvl w:val="0"/>
          <w:numId w:val="1"/>
        </w:numPr>
        <w:rPr>
          <w:rFonts w:ascii="Garamond" w:hAnsi="Garamond" w:cs="Calibri"/>
          <w:color w:val="000000"/>
          <w:sz w:val="22"/>
          <w:szCs w:val="22"/>
        </w:rPr>
      </w:pPr>
      <w:r w:rsidRPr="00455D25">
        <w:rPr>
          <w:rFonts w:ascii="Garamond" w:hAnsi="Garamond" w:cs="Calibri"/>
          <w:color w:val="000000"/>
          <w:sz w:val="22"/>
          <w:szCs w:val="22"/>
        </w:rPr>
        <w:t>4</w:t>
      </w:r>
      <w:r w:rsidRPr="00455D25">
        <w:rPr>
          <w:rFonts w:ascii="Garamond" w:hAnsi="Garamond" w:cs="Calibri"/>
          <w:color w:val="000000"/>
          <w:sz w:val="22"/>
          <w:szCs w:val="22"/>
          <w:vertAlign w:val="superscript"/>
        </w:rPr>
        <w:t>th</w:t>
      </w:r>
      <w:r w:rsidRPr="00455D25">
        <w:rPr>
          <w:rStyle w:val="apple-converted-space"/>
          <w:rFonts w:ascii="Garamond" w:hAnsi="Garamond" w:cs="Calibri"/>
          <w:color w:val="000000"/>
          <w:sz w:val="22"/>
          <w:szCs w:val="22"/>
        </w:rPr>
        <w:t> </w:t>
      </w:r>
      <w:r w:rsidRPr="00455D25">
        <w:rPr>
          <w:rFonts w:ascii="Garamond" w:hAnsi="Garamond" w:cs="Calibri"/>
          <w:color w:val="000000"/>
          <w:sz w:val="22"/>
          <w:szCs w:val="22"/>
        </w:rPr>
        <w:t>UCSD Hands-On NOTES &amp; Single Site Surgery Symposium (Director- Santiago Horgan MD) November 2010</w:t>
      </w:r>
      <w:r w:rsidR="00CE4503" w:rsidRPr="00455D25">
        <w:rPr>
          <w:rFonts w:ascii="Garamond" w:hAnsi="Garamond" w:cs="Calibri"/>
          <w:color w:val="000000"/>
          <w:sz w:val="22"/>
          <w:szCs w:val="22"/>
        </w:rPr>
        <w:t>.</w:t>
      </w:r>
    </w:p>
    <w:p w14:paraId="75B3E2A8" w14:textId="77777777" w:rsidR="006C7456" w:rsidRPr="00455D25" w:rsidRDefault="006C7456" w:rsidP="00CE4503">
      <w:pPr>
        <w:numPr>
          <w:ilvl w:val="0"/>
          <w:numId w:val="1"/>
        </w:numPr>
        <w:rPr>
          <w:rFonts w:ascii="Garamond" w:hAnsi="Garamond" w:cs="Calibri"/>
          <w:color w:val="000000"/>
          <w:sz w:val="22"/>
          <w:szCs w:val="22"/>
        </w:rPr>
      </w:pPr>
      <w:r w:rsidRPr="00455D25">
        <w:rPr>
          <w:rFonts w:ascii="Garamond" w:hAnsi="Garamond" w:cs="Calibri"/>
          <w:color w:val="000000"/>
          <w:sz w:val="22"/>
          <w:szCs w:val="22"/>
        </w:rPr>
        <w:t>Allergan Lap-band Adjustable Gastric Banding System Surgeons Training Workshop November 2010</w:t>
      </w:r>
      <w:r w:rsidR="00CE4503" w:rsidRPr="00455D25">
        <w:rPr>
          <w:rFonts w:ascii="Garamond" w:hAnsi="Garamond" w:cs="Calibri"/>
          <w:color w:val="000000"/>
          <w:sz w:val="22"/>
          <w:szCs w:val="22"/>
        </w:rPr>
        <w:t>.</w:t>
      </w:r>
    </w:p>
    <w:p w14:paraId="110B309C" w14:textId="77777777" w:rsidR="006C7456" w:rsidRPr="00455D25" w:rsidRDefault="006C7456" w:rsidP="00CE4503">
      <w:pPr>
        <w:numPr>
          <w:ilvl w:val="0"/>
          <w:numId w:val="1"/>
        </w:numPr>
        <w:rPr>
          <w:rFonts w:ascii="Garamond" w:hAnsi="Garamond" w:cs="Calibri"/>
          <w:color w:val="000000"/>
          <w:sz w:val="22"/>
          <w:szCs w:val="22"/>
        </w:rPr>
      </w:pPr>
      <w:r w:rsidRPr="00455D25">
        <w:rPr>
          <w:rFonts w:ascii="Garamond" w:hAnsi="Garamond" w:cs="Calibri"/>
          <w:color w:val="000000"/>
          <w:sz w:val="22"/>
          <w:szCs w:val="22"/>
        </w:rPr>
        <w:t xml:space="preserve">Bariatric Surgery Revision Surgery Course (Directors- Alan </w:t>
      </w:r>
      <w:proofErr w:type="spellStart"/>
      <w:r w:rsidRPr="00455D25">
        <w:rPr>
          <w:rFonts w:ascii="Garamond" w:hAnsi="Garamond" w:cs="Calibri"/>
          <w:color w:val="000000"/>
          <w:sz w:val="22"/>
          <w:szCs w:val="22"/>
        </w:rPr>
        <w:t>Wittgrove</w:t>
      </w:r>
      <w:proofErr w:type="spellEnd"/>
      <w:r w:rsidRPr="00455D25">
        <w:rPr>
          <w:rFonts w:ascii="Garamond" w:hAnsi="Garamond" w:cs="Calibri"/>
          <w:color w:val="000000"/>
          <w:sz w:val="22"/>
          <w:szCs w:val="22"/>
        </w:rPr>
        <w:t xml:space="preserve"> MD, Kelvin </w:t>
      </w:r>
      <w:proofErr w:type="spellStart"/>
      <w:r w:rsidRPr="00455D25">
        <w:rPr>
          <w:rFonts w:ascii="Garamond" w:hAnsi="Garamond" w:cs="Calibri"/>
          <w:color w:val="000000"/>
          <w:sz w:val="22"/>
          <w:szCs w:val="22"/>
        </w:rPr>
        <w:t>Higa</w:t>
      </w:r>
      <w:proofErr w:type="spellEnd"/>
      <w:r w:rsidRPr="00455D25">
        <w:rPr>
          <w:rFonts w:ascii="Garamond" w:hAnsi="Garamond" w:cs="Calibri"/>
          <w:color w:val="000000"/>
          <w:sz w:val="22"/>
          <w:szCs w:val="22"/>
        </w:rPr>
        <w:t xml:space="preserve"> MD, Raul Rosenthal MD) October 2010</w:t>
      </w:r>
      <w:r w:rsidR="00CE4503" w:rsidRPr="00455D25">
        <w:rPr>
          <w:rFonts w:ascii="Garamond" w:hAnsi="Garamond" w:cs="Calibri"/>
          <w:color w:val="000000"/>
          <w:sz w:val="22"/>
          <w:szCs w:val="22"/>
        </w:rPr>
        <w:t>.</w:t>
      </w:r>
    </w:p>
    <w:p w14:paraId="75548199" w14:textId="77777777" w:rsidR="006C7456" w:rsidRPr="00455D25" w:rsidRDefault="006C7456" w:rsidP="00CE4503">
      <w:pPr>
        <w:numPr>
          <w:ilvl w:val="0"/>
          <w:numId w:val="1"/>
        </w:numPr>
        <w:rPr>
          <w:rFonts w:ascii="Garamond" w:hAnsi="Garamond" w:cs="Calibri"/>
          <w:color w:val="000000"/>
          <w:sz w:val="22"/>
          <w:szCs w:val="22"/>
        </w:rPr>
      </w:pPr>
      <w:r w:rsidRPr="00455D25">
        <w:rPr>
          <w:rFonts w:ascii="Garamond" w:hAnsi="Garamond" w:cs="Calibri"/>
          <w:color w:val="000000"/>
          <w:sz w:val="22"/>
          <w:szCs w:val="22"/>
        </w:rPr>
        <w:t>Fundamentals of Laparoscopic Surgery (FLS) certification May 2010</w:t>
      </w:r>
      <w:r w:rsidR="00CE4503" w:rsidRPr="00455D25">
        <w:rPr>
          <w:rFonts w:ascii="Garamond" w:hAnsi="Garamond" w:cs="Calibri"/>
          <w:color w:val="000000"/>
          <w:sz w:val="22"/>
          <w:szCs w:val="22"/>
        </w:rPr>
        <w:t>.</w:t>
      </w:r>
    </w:p>
    <w:p w14:paraId="45FCBBE0" w14:textId="77777777" w:rsidR="006C7456" w:rsidRPr="00455D25" w:rsidRDefault="006C7456" w:rsidP="00CE4503">
      <w:pPr>
        <w:numPr>
          <w:ilvl w:val="0"/>
          <w:numId w:val="1"/>
        </w:numPr>
        <w:rPr>
          <w:rFonts w:ascii="Garamond" w:hAnsi="Garamond" w:cs="Calibri"/>
          <w:color w:val="000000"/>
          <w:sz w:val="22"/>
          <w:szCs w:val="22"/>
        </w:rPr>
      </w:pPr>
      <w:r w:rsidRPr="00455D25">
        <w:rPr>
          <w:rFonts w:ascii="Garamond" w:hAnsi="Garamond" w:cs="Calibri"/>
          <w:color w:val="000000"/>
          <w:sz w:val="22"/>
          <w:szCs w:val="22"/>
        </w:rPr>
        <w:lastRenderedPageBreak/>
        <w:t xml:space="preserve">Basic Life Support (BLS)/Advanced Cardiac Life Support (ACLS) certification </w:t>
      </w:r>
      <w:r w:rsidR="001A32DA" w:rsidRPr="00455D25">
        <w:rPr>
          <w:rFonts w:ascii="Garamond" w:hAnsi="Garamond" w:cs="Calibri"/>
          <w:color w:val="000000"/>
          <w:sz w:val="22"/>
          <w:szCs w:val="22"/>
        </w:rPr>
        <w:t xml:space="preserve">August </w:t>
      </w:r>
      <w:r w:rsidR="00F768AF" w:rsidRPr="00455D25">
        <w:rPr>
          <w:rFonts w:ascii="Garamond" w:hAnsi="Garamond" w:cs="Calibri"/>
          <w:color w:val="000000"/>
          <w:sz w:val="22"/>
          <w:szCs w:val="22"/>
        </w:rPr>
        <w:t>2015</w:t>
      </w:r>
      <w:r w:rsidR="00CE4503" w:rsidRPr="00455D25">
        <w:rPr>
          <w:rFonts w:ascii="Garamond" w:hAnsi="Garamond" w:cs="Calibri"/>
          <w:color w:val="000000"/>
          <w:sz w:val="22"/>
          <w:szCs w:val="22"/>
        </w:rPr>
        <w:t>.</w:t>
      </w:r>
    </w:p>
    <w:p w14:paraId="0BC04C6E" w14:textId="77777777" w:rsidR="006C7456" w:rsidRPr="00455D25" w:rsidRDefault="006C7456" w:rsidP="00CE4503">
      <w:pPr>
        <w:numPr>
          <w:ilvl w:val="0"/>
          <w:numId w:val="1"/>
        </w:numPr>
        <w:rPr>
          <w:rFonts w:ascii="Garamond" w:hAnsi="Garamond" w:cs="Calibri"/>
          <w:color w:val="000000"/>
          <w:sz w:val="22"/>
          <w:szCs w:val="22"/>
        </w:rPr>
      </w:pPr>
      <w:r w:rsidRPr="00455D25">
        <w:rPr>
          <w:rFonts w:ascii="Garamond" w:hAnsi="Garamond" w:cs="Calibri"/>
          <w:color w:val="000000"/>
          <w:sz w:val="22"/>
          <w:szCs w:val="22"/>
        </w:rPr>
        <w:t>Laparoscopic Colorectal Surgery Course (Directors- Conor Delaney MD et al) March 2009</w:t>
      </w:r>
      <w:r w:rsidR="00CE4503" w:rsidRPr="00455D25">
        <w:rPr>
          <w:rFonts w:ascii="Garamond" w:hAnsi="Garamond" w:cs="Calibri"/>
          <w:color w:val="000000"/>
          <w:sz w:val="22"/>
          <w:szCs w:val="22"/>
        </w:rPr>
        <w:t>.</w:t>
      </w:r>
    </w:p>
    <w:p w14:paraId="6B40D972" w14:textId="77777777" w:rsidR="006C7456" w:rsidRPr="00455D25" w:rsidRDefault="006C7456" w:rsidP="00CE4503">
      <w:pPr>
        <w:numPr>
          <w:ilvl w:val="0"/>
          <w:numId w:val="1"/>
        </w:numPr>
        <w:rPr>
          <w:rFonts w:ascii="Garamond" w:hAnsi="Garamond" w:cs="Calibri"/>
          <w:color w:val="000000"/>
          <w:sz w:val="22"/>
          <w:szCs w:val="22"/>
        </w:rPr>
      </w:pPr>
      <w:r w:rsidRPr="00455D25">
        <w:rPr>
          <w:rFonts w:ascii="Garamond" w:hAnsi="Garamond" w:cs="Calibri"/>
          <w:color w:val="000000"/>
          <w:sz w:val="22"/>
          <w:szCs w:val="22"/>
        </w:rPr>
        <w:t>SAGES Resident's Basic Workshop: August 2007</w:t>
      </w:r>
      <w:r w:rsidR="00CE4503" w:rsidRPr="00455D25">
        <w:rPr>
          <w:rFonts w:ascii="Garamond" w:hAnsi="Garamond" w:cs="Calibri"/>
          <w:color w:val="000000"/>
          <w:sz w:val="22"/>
          <w:szCs w:val="22"/>
        </w:rPr>
        <w:t>.</w:t>
      </w:r>
    </w:p>
    <w:p w14:paraId="31E2E12D" w14:textId="77777777" w:rsidR="006C7456" w:rsidRPr="00455D25" w:rsidRDefault="006C7456" w:rsidP="00CE4503">
      <w:pPr>
        <w:numPr>
          <w:ilvl w:val="0"/>
          <w:numId w:val="1"/>
        </w:numPr>
        <w:rPr>
          <w:rFonts w:ascii="Garamond" w:hAnsi="Garamond" w:cs="Calibri"/>
          <w:color w:val="000000"/>
          <w:sz w:val="22"/>
          <w:szCs w:val="22"/>
        </w:rPr>
      </w:pPr>
      <w:r w:rsidRPr="00455D25">
        <w:rPr>
          <w:rFonts w:ascii="Garamond" w:hAnsi="Garamond" w:cs="Calibri"/>
          <w:color w:val="000000"/>
          <w:sz w:val="22"/>
          <w:szCs w:val="22"/>
        </w:rPr>
        <w:t>Advanced Trauma Life Support (ATLS) certification April 2007</w:t>
      </w:r>
      <w:r w:rsidR="00CE4503" w:rsidRPr="00455D25">
        <w:rPr>
          <w:rFonts w:ascii="Garamond" w:hAnsi="Garamond" w:cs="Calibri"/>
          <w:color w:val="000000"/>
          <w:sz w:val="22"/>
          <w:szCs w:val="22"/>
        </w:rPr>
        <w:t>.</w:t>
      </w:r>
    </w:p>
    <w:p w14:paraId="67E55170" w14:textId="77777777" w:rsidR="009728F7" w:rsidRPr="00455D25" w:rsidRDefault="009728F7" w:rsidP="009728F7">
      <w:pPr>
        <w:pBdr>
          <w:bottom w:val="single" w:sz="4" w:space="1" w:color="auto"/>
        </w:pBdr>
        <w:rPr>
          <w:rFonts w:ascii="Garamond" w:hAnsi="Garamond" w:cs="Calibri"/>
          <w:color w:val="000000"/>
          <w:sz w:val="22"/>
          <w:szCs w:val="22"/>
        </w:rPr>
      </w:pPr>
    </w:p>
    <w:p w14:paraId="63722A93" w14:textId="77777777" w:rsidR="00BF2E37" w:rsidRPr="00455D25" w:rsidRDefault="00CE4503" w:rsidP="009728F7">
      <w:pPr>
        <w:pBdr>
          <w:bottom w:val="single" w:sz="4" w:space="1" w:color="auto"/>
        </w:pBdr>
        <w:rPr>
          <w:rFonts w:ascii="Garamond" w:hAnsi="Garamond" w:cs="Calibri"/>
          <w:color w:val="000000"/>
          <w:sz w:val="22"/>
          <w:szCs w:val="22"/>
        </w:rPr>
      </w:pPr>
      <w:r w:rsidRPr="00455D25">
        <w:rPr>
          <w:rFonts w:ascii="Garamond" w:hAnsi="Garamond" w:cs="Calibri"/>
          <w:color w:val="000000"/>
          <w:sz w:val="22"/>
          <w:szCs w:val="22"/>
        </w:rPr>
        <w:t>RECENT PUBLICATIONS</w:t>
      </w:r>
    </w:p>
    <w:p w14:paraId="2DD83108" w14:textId="77777777" w:rsidR="00BD4E18" w:rsidRPr="00455D25" w:rsidRDefault="00BD4E18" w:rsidP="005D327E">
      <w:pPr>
        <w:rPr>
          <w:rFonts w:ascii="Garamond" w:hAnsi="Garamond" w:cs="Calibri"/>
          <w:color w:val="000000"/>
          <w:sz w:val="22"/>
          <w:szCs w:val="22"/>
        </w:rPr>
      </w:pPr>
    </w:p>
    <w:p w14:paraId="59DDBB66" w14:textId="77777777" w:rsidR="0053631F" w:rsidRPr="00455D25" w:rsidRDefault="0075495B" w:rsidP="00BD4E18">
      <w:pPr>
        <w:numPr>
          <w:ilvl w:val="0"/>
          <w:numId w:val="2"/>
        </w:numPr>
        <w:rPr>
          <w:rFonts w:ascii="Garamond" w:hAnsi="Garamond" w:cs="Calibri"/>
          <w:color w:val="000000"/>
          <w:sz w:val="22"/>
          <w:szCs w:val="22"/>
        </w:rPr>
      </w:pPr>
      <w:proofErr w:type="spellStart"/>
      <w:r w:rsidRPr="00455D25">
        <w:rPr>
          <w:rFonts w:ascii="Garamond" w:hAnsi="Garamond" w:cs="Calibri"/>
          <w:color w:val="000000"/>
          <w:sz w:val="22"/>
          <w:szCs w:val="22"/>
        </w:rPr>
        <w:t>Berducci</w:t>
      </w:r>
      <w:proofErr w:type="spellEnd"/>
      <w:r w:rsidRPr="00455D25">
        <w:rPr>
          <w:rFonts w:ascii="Garamond" w:hAnsi="Garamond" w:cs="Calibri"/>
          <w:color w:val="000000"/>
          <w:sz w:val="22"/>
          <w:szCs w:val="22"/>
        </w:rPr>
        <w:t xml:space="preserve"> M,</w:t>
      </w:r>
      <w:r w:rsidR="00754865" w:rsidRPr="00455D25">
        <w:rPr>
          <w:rFonts w:ascii="Garamond" w:hAnsi="Garamond" w:cs="Calibri"/>
          <w:color w:val="000000"/>
          <w:sz w:val="22"/>
          <w:szCs w:val="22"/>
        </w:rPr>
        <w:t xml:space="preserve"> Gallo</w:t>
      </w:r>
      <w:r w:rsidRPr="00455D25">
        <w:rPr>
          <w:rFonts w:ascii="Garamond" w:hAnsi="Garamond" w:cs="Calibri"/>
          <w:color w:val="000000"/>
          <w:sz w:val="22"/>
          <w:szCs w:val="22"/>
        </w:rPr>
        <w:t xml:space="preserve"> A</w:t>
      </w:r>
      <w:r w:rsidR="00754865" w:rsidRPr="00455D25">
        <w:rPr>
          <w:rFonts w:ascii="Garamond" w:hAnsi="Garamond" w:cs="Calibri"/>
          <w:color w:val="000000"/>
          <w:sz w:val="22"/>
          <w:szCs w:val="22"/>
        </w:rPr>
        <w:t>, Nijhawan</w:t>
      </w:r>
      <w:r w:rsidRPr="00455D25">
        <w:rPr>
          <w:rFonts w:ascii="Garamond" w:hAnsi="Garamond" w:cs="Calibri"/>
          <w:color w:val="000000"/>
          <w:sz w:val="22"/>
          <w:szCs w:val="22"/>
        </w:rPr>
        <w:t xml:space="preserve"> S</w:t>
      </w:r>
      <w:r w:rsidR="00754865" w:rsidRPr="00455D25">
        <w:rPr>
          <w:rFonts w:ascii="Garamond" w:hAnsi="Garamond" w:cs="Calibri"/>
          <w:color w:val="000000"/>
          <w:sz w:val="22"/>
          <w:szCs w:val="22"/>
        </w:rPr>
        <w:t>, Nino</w:t>
      </w:r>
      <w:r w:rsidRPr="00455D25">
        <w:rPr>
          <w:rFonts w:ascii="Garamond" w:hAnsi="Garamond" w:cs="Calibri"/>
          <w:color w:val="000000"/>
          <w:sz w:val="22"/>
          <w:szCs w:val="22"/>
        </w:rPr>
        <w:t xml:space="preserve"> D</w:t>
      </w:r>
      <w:r w:rsidR="00754865" w:rsidRPr="00455D25">
        <w:rPr>
          <w:rFonts w:ascii="Garamond" w:hAnsi="Garamond" w:cs="Calibri"/>
          <w:color w:val="000000"/>
          <w:sz w:val="22"/>
          <w:szCs w:val="22"/>
        </w:rPr>
        <w:t xml:space="preserve">, </w:t>
      </w:r>
      <w:proofErr w:type="spellStart"/>
      <w:r w:rsidR="00754865" w:rsidRPr="00455D25">
        <w:rPr>
          <w:rFonts w:ascii="Garamond" w:hAnsi="Garamond" w:cs="Calibri"/>
          <w:color w:val="000000"/>
          <w:sz w:val="22"/>
          <w:szCs w:val="22"/>
        </w:rPr>
        <w:t>Harnsberger</w:t>
      </w:r>
      <w:proofErr w:type="spellEnd"/>
      <w:r w:rsidRPr="00455D25">
        <w:rPr>
          <w:rFonts w:ascii="Garamond" w:hAnsi="Garamond" w:cs="Calibri"/>
          <w:color w:val="000000"/>
          <w:sz w:val="22"/>
          <w:szCs w:val="22"/>
        </w:rPr>
        <w:t xml:space="preserve"> C, </w:t>
      </w:r>
      <w:r w:rsidR="00754865" w:rsidRPr="00455D25">
        <w:rPr>
          <w:rFonts w:ascii="Garamond" w:hAnsi="Garamond" w:cs="Calibri"/>
          <w:color w:val="000000"/>
          <w:sz w:val="22"/>
          <w:szCs w:val="22"/>
        </w:rPr>
        <w:t>Broderick</w:t>
      </w:r>
      <w:r w:rsidRPr="00455D25">
        <w:rPr>
          <w:rFonts w:ascii="Garamond" w:hAnsi="Garamond" w:cs="Calibri"/>
          <w:color w:val="000000"/>
          <w:sz w:val="22"/>
          <w:szCs w:val="22"/>
        </w:rPr>
        <w:t xml:space="preserve"> R</w:t>
      </w:r>
      <w:r w:rsidR="00754865" w:rsidRPr="00455D25">
        <w:rPr>
          <w:rFonts w:ascii="Garamond" w:hAnsi="Garamond" w:cs="Calibri"/>
          <w:color w:val="000000"/>
          <w:sz w:val="22"/>
          <w:szCs w:val="22"/>
        </w:rPr>
        <w:t>, Lazar</w:t>
      </w:r>
      <w:r w:rsidRPr="00455D25">
        <w:rPr>
          <w:rFonts w:ascii="Garamond" w:hAnsi="Garamond" w:cs="Calibri"/>
          <w:color w:val="000000"/>
          <w:sz w:val="22"/>
          <w:szCs w:val="22"/>
        </w:rPr>
        <w:t xml:space="preserve"> S</w:t>
      </w:r>
      <w:r w:rsidR="00754865" w:rsidRPr="00455D25">
        <w:rPr>
          <w:rFonts w:ascii="Garamond" w:hAnsi="Garamond" w:cs="Calibri"/>
          <w:color w:val="000000"/>
          <w:sz w:val="22"/>
          <w:szCs w:val="22"/>
        </w:rPr>
        <w:t xml:space="preserve">, </w:t>
      </w:r>
      <w:proofErr w:type="spellStart"/>
      <w:r w:rsidR="00754865" w:rsidRPr="00455D25">
        <w:rPr>
          <w:rFonts w:ascii="Garamond" w:hAnsi="Garamond" w:cs="Calibri"/>
          <w:color w:val="000000"/>
          <w:sz w:val="22"/>
          <w:szCs w:val="22"/>
        </w:rPr>
        <w:t>Echon</w:t>
      </w:r>
      <w:proofErr w:type="spellEnd"/>
      <w:r w:rsidRPr="00455D25">
        <w:rPr>
          <w:rFonts w:ascii="Garamond" w:hAnsi="Garamond" w:cs="Calibri"/>
          <w:color w:val="000000"/>
          <w:sz w:val="22"/>
          <w:szCs w:val="22"/>
        </w:rPr>
        <w:t xml:space="preserve"> C</w:t>
      </w:r>
      <w:r w:rsidR="00754865" w:rsidRPr="00455D25">
        <w:rPr>
          <w:rFonts w:ascii="Garamond" w:hAnsi="Garamond" w:cs="Calibri"/>
          <w:color w:val="000000"/>
          <w:sz w:val="22"/>
          <w:szCs w:val="22"/>
        </w:rPr>
        <w:t>, Alvarez</w:t>
      </w:r>
      <w:r w:rsidRPr="00455D25">
        <w:rPr>
          <w:rFonts w:ascii="Garamond" w:hAnsi="Garamond" w:cs="Calibri"/>
          <w:color w:val="000000"/>
          <w:sz w:val="22"/>
          <w:szCs w:val="22"/>
        </w:rPr>
        <w:t xml:space="preserve"> F</w:t>
      </w:r>
      <w:r w:rsidR="00754865" w:rsidRPr="00455D25">
        <w:rPr>
          <w:rFonts w:ascii="Garamond" w:hAnsi="Garamond" w:cs="Calibri"/>
          <w:color w:val="000000"/>
          <w:sz w:val="22"/>
          <w:szCs w:val="22"/>
        </w:rPr>
        <w:t>, Sandler</w:t>
      </w:r>
      <w:r w:rsidRPr="00455D25">
        <w:rPr>
          <w:rFonts w:ascii="Garamond" w:hAnsi="Garamond" w:cs="Calibri"/>
          <w:color w:val="000000"/>
          <w:sz w:val="22"/>
          <w:szCs w:val="22"/>
        </w:rPr>
        <w:t xml:space="preserve"> B</w:t>
      </w:r>
      <w:r w:rsidR="00754865" w:rsidRPr="00455D25">
        <w:rPr>
          <w:rFonts w:ascii="Garamond" w:hAnsi="Garamond" w:cs="Calibri"/>
          <w:color w:val="000000"/>
          <w:sz w:val="22"/>
          <w:szCs w:val="22"/>
        </w:rPr>
        <w:t>, Jacobsen</w:t>
      </w:r>
      <w:r w:rsidRPr="00455D25">
        <w:rPr>
          <w:rFonts w:ascii="Garamond" w:hAnsi="Garamond" w:cs="Calibri"/>
          <w:color w:val="000000"/>
          <w:sz w:val="22"/>
          <w:szCs w:val="22"/>
        </w:rPr>
        <w:t xml:space="preserve"> G</w:t>
      </w:r>
      <w:r w:rsidR="00754865" w:rsidRPr="00455D25">
        <w:rPr>
          <w:rFonts w:ascii="Garamond" w:hAnsi="Garamond" w:cs="Calibri"/>
          <w:color w:val="000000"/>
          <w:sz w:val="22"/>
          <w:szCs w:val="22"/>
        </w:rPr>
        <w:t>, Horgan</w:t>
      </w:r>
      <w:r w:rsidRPr="00455D25">
        <w:rPr>
          <w:rFonts w:ascii="Garamond" w:hAnsi="Garamond" w:cs="Calibri"/>
          <w:color w:val="000000"/>
          <w:sz w:val="22"/>
          <w:szCs w:val="22"/>
        </w:rPr>
        <w:t xml:space="preserve"> S</w:t>
      </w:r>
      <w:r w:rsidR="00754865" w:rsidRPr="00455D25">
        <w:rPr>
          <w:rFonts w:ascii="Garamond" w:hAnsi="Garamond" w:cs="Calibri"/>
          <w:color w:val="000000"/>
          <w:sz w:val="22"/>
          <w:szCs w:val="22"/>
        </w:rPr>
        <w:t xml:space="preserve"> </w:t>
      </w:r>
      <w:r w:rsidRPr="00455D25">
        <w:rPr>
          <w:rFonts w:ascii="Garamond" w:hAnsi="Garamond" w:cs="Calibri"/>
          <w:color w:val="000000"/>
          <w:sz w:val="22"/>
          <w:szCs w:val="22"/>
        </w:rPr>
        <w:t>A</w:t>
      </w:r>
      <w:r w:rsidR="0053631F" w:rsidRPr="00455D25">
        <w:rPr>
          <w:rFonts w:ascii="Garamond" w:hAnsi="Garamond" w:cs="Calibri"/>
          <w:color w:val="000000"/>
          <w:sz w:val="22"/>
          <w:szCs w:val="22"/>
        </w:rPr>
        <w:t xml:space="preserve">lcohol Metabolism is not Affected by Sleeve Gastrectomy </w:t>
      </w:r>
      <w:r w:rsidR="00F768AF" w:rsidRPr="00455D25">
        <w:rPr>
          <w:rStyle w:val="jrnl"/>
          <w:rFonts w:ascii="Garamond" w:hAnsi="Garamond" w:cs="Calibri"/>
          <w:sz w:val="22"/>
          <w:szCs w:val="22"/>
        </w:rPr>
        <w:t xml:space="preserve">Surg </w:t>
      </w:r>
      <w:proofErr w:type="spellStart"/>
      <w:r w:rsidR="00F768AF" w:rsidRPr="00455D25">
        <w:rPr>
          <w:rStyle w:val="jrnl"/>
          <w:rFonts w:ascii="Garamond" w:hAnsi="Garamond" w:cs="Calibri"/>
          <w:sz w:val="22"/>
          <w:szCs w:val="22"/>
        </w:rPr>
        <w:t>Endosc</w:t>
      </w:r>
      <w:proofErr w:type="spellEnd"/>
      <w:r w:rsidR="00F768AF" w:rsidRPr="00455D25">
        <w:rPr>
          <w:rFonts w:ascii="Garamond" w:hAnsi="Garamond" w:cs="Calibri"/>
          <w:sz w:val="22"/>
          <w:szCs w:val="22"/>
        </w:rPr>
        <w:t>. 2015 May;29(5):1088-93.</w:t>
      </w:r>
    </w:p>
    <w:p w14:paraId="2A6B1A70" w14:textId="77777777" w:rsidR="00BD4E18" w:rsidRPr="00455D25" w:rsidRDefault="00BD4E18" w:rsidP="00BD4E18">
      <w:pPr>
        <w:numPr>
          <w:ilvl w:val="0"/>
          <w:numId w:val="2"/>
        </w:numPr>
        <w:rPr>
          <w:rFonts w:ascii="Garamond" w:hAnsi="Garamond" w:cs="Calibri"/>
          <w:color w:val="000000"/>
          <w:sz w:val="22"/>
          <w:szCs w:val="22"/>
        </w:rPr>
      </w:pPr>
      <w:r w:rsidRPr="00455D25">
        <w:rPr>
          <w:rFonts w:ascii="Garamond" w:hAnsi="Garamond" w:cs="Calibri"/>
          <w:color w:val="000000"/>
          <w:sz w:val="22"/>
          <w:szCs w:val="22"/>
        </w:rPr>
        <w:t xml:space="preserve">Nijhawan </w:t>
      </w:r>
      <w:proofErr w:type="gramStart"/>
      <w:r w:rsidRPr="00455D25">
        <w:rPr>
          <w:rFonts w:ascii="Garamond" w:hAnsi="Garamond" w:cs="Calibri"/>
          <w:color w:val="000000"/>
          <w:sz w:val="22"/>
          <w:szCs w:val="22"/>
        </w:rPr>
        <w:t>S ,</w:t>
      </w:r>
      <w:proofErr w:type="gramEnd"/>
      <w:r w:rsidRPr="00455D25">
        <w:rPr>
          <w:rFonts w:ascii="Garamond" w:hAnsi="Garamond" w:cs="Calibri"/>
          <w:color w:val="000000"/>
          <w:sz w:val="22"/>
          <w:szCs w:val="22"/>
        </w:rPr>
        <w:t xml:space="preserve"> Richards W, </w:t>
      </w:r>
      <w:proofErr w:type="spellStart"/>
      <w:r w:rsidRPr="00455D25">
        <w:rPr>
          <w:rFonts w:ascii="Garamond" w:hAnsi="Garamond" w:cs="Calibri"/>
          <w:color w:val="000000"/>
          <w:sz w:val="22"/>
          <w:szCs w:val="22"/>
        </w:rPr>
        <w:t>O’Hea</w:t>
      </w:r>
      <w:proofErr w:type="spellEnd"/>
      <w:r w:rsidRPr="00455D25">
        <w:rPr>
          <w:rFonts w:ascii="Garamond" w:hAnsi="Garamond" w:cs="Calibri"/>
          <w:color w:val="000000"/>
          <w:sz w:val="22"/>
          <w:szCs w:val="22"/>
        </w:rPr>
        <w:t xml:space="preserve"> MF , </w:t>
      </w:r>
      <w:proofErr w:type="spellStart"/>
      <w:r w:rsidRPr="00455D25">
        <w:rPr>
          <w:rFonts w:ascii="Garamond" w:hAnsi="Garamond" w:cs="Calibri"/>
          <w:color w:val="000000"/>
          <w:sz w:val="22"/>
          <w:szCs w:val="22"/>
        </w:rPr>
        <w:t>Audia</w:t>
      </w:r>
      <w:proofErr w:type="spellEnd"/>
      <w:r w:rsidRPr="00455D25">
        <w:rPr>
          <w:rFonts w:ascii="Garamond" w:hAnsi="Garamond" w:cs="Calibri"/>
          <w:color w:val="000000"/>
          <w:sz w:val="22"/>
          <w:szCs w:val="22"/>
        </w:rPr>
        <w:t xml:space="preserve"> JP</w:t>
      </w:r>
      <w:r w:rsidR="0072040F" w:rsidRPr="00455D25">
        <w:rPr>
          <w:rFonts w:ascii="Garamond" w:hAnsi="Garamond" w:cs="Calibri"/>
          <w:color w:val="000000"/>
          <w:sz w:val="22"/>
          <w:szCs w:val="22"/>
        </w:rPr>
        <w:t xml:space="preserve">, </w:t>
      </w:r>
      <w:r w:rsidRPr="00455D25">
        <w:rPr>
          <w:rFonts w:ascii="Garamond" w:hAnsi="Garamond" w:cs="Calibri"/>
          <w:color w:val="000000"/>
          <w:sz w:val="22"/>
          <w:szCs w:val="22"/>
        </w:rPr>
        <w:t>Alvarez</w:t>
      </w:r>
      <w:r w:rsidR="0072040F" w:rsidRPr="00455D25">
        <w:rPr>
          <w:rFonts w:ascii="Garamond" w:hAnsi="Garamond" w:cs="Calibri"/>
          <w:color w:val="000000"/>
          <w:sz w:val="22"/>
          <w:szCs w:val="22"/>
        </w:rPr>
        <w:t xml:space="preserve"> JP </w:t>
      </w:r>
      <w:r w:rsidRPr="00455D25">
        <w:rPr>
          <w:rFonts w:ascii="Garamond" w:hAnsi="Garamond" w:cs="Calibri"/>
          <w:color w:val="000000"/>
          <w:sz w:val="22"/>
          <w:szCs w:val="22"/>
        </w:rPr>
        <w:t>Bariatric surgery rapidly improves mitochondrial respiration in morbidly obese patients</w:t>
      </w:r>
      <w:r w:rsidR="0072040F" w:rsidRPr="00455D25">
        <w:rPr>
          <w:rFonts w:ascii="Garamond" w:hAnsi="Garamond" w:cs="Calibri"/>
          <w:color w:val="000000"/>
          <w:sz w:val="22"/>
          <w:szCs w:val="22"/>
        </w:rPr>
        <w:t xml:space="preserve"> Surg </w:t>
      </w:r>
      <w:proofErr w:type="spellStart"/>
      <w:r w:rsidR="0072040F" w:rsidRPr="00455D25">
        <w:rPr>
          <w:rFonts w:ascii="Garamond" w:hAnsi="Garamond" w:cs="Calibri"/>
          <w:color w:val="000000"/>
          <w:sz w:val="22"/>
          <w:szCs w:val="22"/>
        </w:rPr>
        <w:t>Endosc</w:t>
      </w:r>
      <w:proofErr w:type="spellEnd"/>
      <w:r w:rsidR="0072040F" w:rsidRPr="00455D25">
        <w:rPr>
          <w:rFonts w:ascii="Garamond" w:hAnsi="Garamond" w:cs="Calibri"/>
          <w:color w:val="000000"/>
          <w:sz w:val="22"/>
          <w:szCs w:val="22"/>
        </w:rPr>
        <w:t xml:space="preserve"> </w:t>
      </w:r>
      <w:r w:rsidR="0072040F" w:rsidRPr="00455D25">
        <w:rPr>
          <w:rFonts w:ascii="Garamond" w:hAnsi="Garamond" w:cs="Calibri"/>
          <w:sz w:val="22"/>
          <w:szCs w:val="22"/>
        </w:rPr>
        <w:t>2013 Dec;27(12):4569-73.</w:t>
      </w:r>
    </w:p>
    <w:p w14:paraId="69E2011E" w14:textId="77777777" w:rsidR="0080113D" w:rsidRPr="00455D25" w:rsidRDefault="0080113D" w:rsidP="0080113D">
      <w:pPr>
        <w:numPr>
          <w:ilvl w:val="0"/>
          <w:numId w:val="2"/>
        </w:numPr>
        <w:rPr>
          <w:rFonts w:ascii="Garamond" w:hAnsi="Garamond" w:cs="Calibri"/>
          <w:color w:val="000000"/>
          <w:sz w:val="22"/>
          <w:szCs w:val="22"/>
        </w:rPr>
      </w:pPr>
      <w:r w:rsidRPr="00455D25">
        <w:rPr>
          <w:rFonts w:ascii="Garamond" w:hAnsi="Garamond" w:cs="Calibri"/>
          <w:color w:val="000000"/>
          <w:sz w:val="22"/>
          <w:szCs w:val="22"/>
        </w:rPr>
        <w:t xml:space="preserve">Horgan S, </w:t>
      </w:r>
      <w:proofErr w:type="spellStart"/>
      <w:r w:rsidRPr="00455D25">
        <w:rPr>
          <w:rFonts w:ascii="Garamond" w:hAnsi="Garamond" w:cs="Calibri"/>
          <w:color w:val="000000"/>
          <w:sz w:val="22"/>
          <w:szCs w:val="22"/>
        </w:rPr>
        <w:t>Meireles</w:t>
      </w:r>
      <w:proofErr w:type="spellEnd"/>
      <w:r w:rsidRPr="00455D25">
        <w:rPr>
          <w:rFonts w:ascii="Garamond" w:hAnsi="Garamond" w:cs="Calibri"/>
          <w:color w:val="000000"/>
          <w:sz w:val="22"/>
          <w:szCs w:val="22"/>
        </w:rPr>
        <w:t xml:space="preserve"> O, Jacobsen G, Sandler B, </w:t>
      </w:r>
      <w:proofErr w:type="spellStart"/>
      <w:r w:rsidRPr="00455D25">
        <w:rPr>
          <w:rFonts w:ascii="Garamond" w:hAnsi="Garamond" w:cs="Calibri"/>
          <w:color w:val="000000"/>
          <w:sz w:val="22"/>
          <w:szCs w:val="22"/>
        </w:rPr>
        <w:t>Ferreres</w:t>
      </w:r>
      <w:proofErr w:type="spellEnd"/>
      <w:r w:rsidRPr="00455D25">
        <w:rPr>
          <w:rFonts w:ascii="Garamond" w:hAnsi="Garamond" w:cs="Calibri"/>
          <w:color w:val="000000"/>
          <w:sz w:val="22"/>
          <w:szCs w:val="22"/>
        </w:rPr>
        <w:t xml:space="preserve"> A, </w:t>
      </w:r>
      <w:proofErr w:type="spellStart"/>
      <w:r w:rsidRPr="00455D25">
        <w:rPr>
          <w:rFonts w:ascii="Garamond" w:hAnsi="Garamond" w:cs="Calibri"/>
          <w:color w:val="000000"/>
          <w:sz w:val="22"/>
          <w:szCs w:val="22"/>
        </w:rPr>
        <w:t>Ramamoorthy</w:t>
      </w:r>
      <w:proofErr w:type="spellEnd"/>
      <w:r w:rsidRPr="00455D25">
        <w:rPr>
          <w:rFonts w:ascii="Garamond" w:hAnsi="Garamond" w:cs="Calibri"/>
          <w:color w:val="000000"/>
          <w:sz w:val="22"/>
          <w:szCs w:val="22"/>
        </w:rPr>
        <w:t xml:space="preserve"> S, </w:t>
      </w:r>
      <w:proofErr w:type="spellStart"/>
      <w:r w:rsidRPr="00455D25">
        <w:rPr>
          <w:rFonts w:ascii="Garamond" w:hAnsi="Garamond" w:cs="Calibri"/>
          <w:color w:val="000000"/>
          <w:sz w:val="22"/>
          <w:szCs w:val="22"/>
        </w:rPr>
        <w:t>Savides</w:t>
      </w:r>
      <w:proofErr w:type="spellEnd"/>
      <w:r w:rsidRPr="00455D25">
        <w:rPr>
          <w:rFonts w:ascii="Garamond" w:hAnsi="Garamond" w:cs="Calibri"/>
          <w:color w:val="000000"/>
          <w:sz w:val="22"/>
          <w:szCs w:val="22"/>
        </w:rPr>
        <w:t xml:space="preserve"> T, </w:t>
      </w:r>
      <w:proofErr w:type="spellStart"/>
      <w:r w:rsidRPr="00455D25">
        <w:rPr>
          <w:rFonts w:ascii="Garamond" w:hAnsi="Garamond" w:cs="Calibri"/>
          <w:color w:val="000000"/>
          <w:sz w:val="22"/>
          <w:szCs w:val="22"/>
        </w:rPr>
        <w:t>Katagiri</w:t>
      </w:r>
      <w:proofErr w:type="spellEnd"/>
      <w:r w:rsidRPr="00455D25">
        <w:rPr>
          <w:rFonts w:ascii="Garamond" w:hAnsi="Garamond" w:cs="Calibri"/>
          <w:color w:val="000000"/>
          <w:sz w:val="22"/>
          <w:szCs w:val="22"/>
        </w:rPr>
        <w:t xml:space="preserve"> T, </w:t>
      </w:r>
      <w:proofErr w:type="spellStart"/>
      <w:r w:rsidRPr="00455D25">
        <w:rPr>
          <w:rFonts w:ascii="Garamond" w:hAnsi="Garamond" w:cs="Calibri"/>
          <w:color w:val="000000"/>
          <w:sz w:val="22"/>
          <w:szCs w:val="22"/>
        </w:rPr>
        <w:t>Dotai</w:t>
      </w:r>
      <w:proofErr w:type="spellEnd"/>
      <w:r w:rsidRPr="00455D25">
        <w:rPr>
          <w:rFonts w:ascii="Garamond" w:hAnsi="Garamond" w:cs="Calibri"/>
          <w:color w:val="000000"/>
          <w:sz w:val="22"/>
          <w:szCs w:val="22"/>
        </w:rPr>
        <w:t xml:space="preserve"> T, </w:t>
      </w:r>
      <w:proofErr w:type="spellStart"/>
      <w:r w:rsidRPr="00455D25">
        <w:rPr>
          <w:rFonts w:ascii="Garamond" w:hAnsi="Garamond" w:cs="Calibri"/>
          <w:color w:val="000000"/>
          <w:sz w:val="22"/>
          <w:szCs w:val="22"/>
        </w:rPr>
        <w:t>Sedrak</w:t>
      </w:r>
      <w:proofErr w:type="spellEnd"/>
      <w:r w:rsidRPr="00455D25">
        <w:rPr>
          <w:rFonts w:ascii="Garamond" w:hAnsi="Garamond" w:cs="Calibri"/>
          <w:color w:val="000000"/>
          <w:sz w:val="22"/>
          <w:szCs w:val="22"/>
        </w:rPr>
        <w:t xml:space="preserve"> M, Majid S, </w:t>
      </w:r>
      <w:proofErr w:type="spellStart"/>
      <w:r w:rsidRPr="00455D25">
        <w:rPr>
          <w:rFonts w:ascii="Garamond" w:hAnsi="Garamond" w:cs="Calibri"/>
          <w:color w:val="000000"/>
          <w:sz w:val="22"/>
          <w:szCs w:val="22"/>
        </w:rPr>
        <w:t>Nijhawan</w:t>
      </w:r>
      <w:proofErr w:type="spellEnd"/>
      <w:r w:rsidRPr="00455D25">
        <w:rPr>
          <w:rFonts w:ascii="Garamond" w:hAnsi="Garamond" w:cs="Calibri"/>
          <w:color w:val="000000"/>
          <w:sz w:val="22"/>
          <w:szCs w:val="22"/>
        </w:rPr>
        <w:t xml:space="preserve"> S, </w:t>
      </w:r>
      <w:proofErr w:type="spellStart"/>
      <w:r w:rsidRPr="00455D25">
        <w:rPr>
          <w:rFonts w:ascii="Garamond" w:hAnsi="Garamond" w:cs="Calibri"/>
          <w:color w:val="000000"/>
          <w:sz w:val="22"/>
          <w:szCs w:val="22"/>
        </w:rPr>
        <w:t>Talamini</w:t>
      </w:r>
      <w:proofErr w:type="spellEnd"/>
      <w:r w:rsidRPr="00455D25">
        <w:rPr>
          <w:rFonts w:ascii="Garamond" w:hAnsi="Garamond" w:cs="Calibri"/>
          <w:color w:val="000000"/>
          <w:sz w:val="22"/>
          <w:szCs w:val="22"/>
        </w:rPr>
        <w:t xml:space="preserve">. M. Broad Clinical Utilization of NOTES. Is it </w:t>
      </w:r>
      <w:proofErr w:type="gramStart"/>
      <w:r w:rsidRPr="00455D25">
        <w:rPr>
          <w:rFonts w:ascii="Garamond" w:hAnsi="Garamond" w:cs="Calibri"/>
          <w:color w:val="000000"/>
          <w:sz w:val="22"/>
          <w:szCs w:val="22"/>
        </w:rPr>
        <w:t>Safe ?</w:t>
      </w:r>
      <w:proofErr w:type="gramEnd"/>
      <w:r w:rsidRPr="00455D25">
        <w:rPr>
          <w:rFonts w:ascii="Garamond" w:hAnsi="Garamond" w:cs="Calibri"/>
          <w:color w:val="000000"/>
          <w:sz w:val="22"/>
          <w:szCs w:val="22"/>
        </w:rPr>
        <w:t xml:space="preserve"> </w:t>
      </w:r>
      <w:hyperlink r:id="rId7" w:tooltip="Surgical endoscopy." w:history="1">
        <w:r w:rsidRPr="00455D25">
          <w:rPr>
            <w:rStyle w:val="Hyperlink"/>
            <w:rFonts w:ascii="Garamond" w:hAnsi="Garamond" w:cs="Calibri"/>
            <w:color w:val="auto"/>
            <w:sz w:val="22"/>
            <w:szCs w:val="22"/>
            <w:u w:val="none"/>
          </w:rPr>
          <w:t xml:space="preserve">Surg </w:t>
        </w:r>
        <w:proofErr w:type="spellStart"/>
        <w:r w:rsidRPr="00455D25">
          <w:rPr>
            <w:rStyle w:val="Hyperlink"/>
            <w:rFonts w:ascii="Garamond" w:hAnsi="Garamond" w:cs="Calibri"/>
            <w:color w:val="auto"/>
            <w:sz w:val="22"/>
            <w:szCs w:val="22"/>
            <w:u w:val="none"/>
          </w:rPr>
          <w:t>Endosc</w:t>
        </w:r>
        <w:proofErr w:type="spellEnd"/>
        <w:r w:rsidRPr="00455D25">
          <w:rPr>
            <w:rStyle w:val="Hyperlink"/>
            <w:rFonts w:ascii="Garamond" w:hAnsi="Garamond" w:cs="Calibri"/>
            <w:color w:val="auto"/>
            <w:sz w:val="22"/>
            <w:szCs w:val="22"/>
            <w:u w:val="none"/>
          </w:rPr>
          <w:t>.</w:t>
        </w:r>
      </w:hyperlink>
      <w:r w:rsidRPr="00455D25">
        <w:rPr>
          <w:rFonts w:ascii="Garamond" w:hAnsi="Garamond" w:cs="Calibri"/>
          <w:sz w:val="22"/>
          <w:szCs w:val="22"/>
        </w:rPr>
        <w:t xml:space="preserve"> 2013 Mar 12 </w:t>
      </w:r>
    </w:p>
    <w:p w14:paraId="1E51D236" w14:textId="77777777" w:rsidR="0080113D" w:rsidRPr="00455D25" w:rsidRDefault="00000000" w:rsidP="0080113D">
      <w:pPr>
        <w:numPr>
          <w:ilvl w:val="0"/>
          <w:numId w:val="2"/>
        </w:numPr>
        <w:rPr>
          <w:rFonts w:ascii="Garamond" w:hAnsi="Garamond" w:cs="Calibri"/>
        </w:rPr>
      </w:pPr>
      <w:hyperlink r:id="rId8" w:history="1">
        <w:proofErr w:type="spellStart"/>
        <w:r w:rsidR="0080113D" w:rsidRPr="00455D25">
          <w:rPr>
            <w:rStyle w:val="Hyperlink"/>
            <w:rFonts w:ascii="Garamond" w:hAnsi="Garamond" w:cs="Calibri"/>
            <w:color w:val="auto"/>
            <w:sz w:val="22"/>
            <w:szCs w:val="22"/>
            <w:u w:val="none"/>
          </w:rPr>
          <w:t>Meireles</w:t>
        </w:r>
        <w:proofErr w:type="spellEnd"/>
        <w:r w:rsidR="0080113D" w:rsidRPr="00455D25">
          <w:rPr>
            <w:rStyle w:val="Hyperlink"/>
            <w:rFonts w:ascii="Garamond" w:hAnsi="Garamond" w:cs="Calibri"/>
            <w:color w:val="auto"/>
            <w:sz w:val="22"/>
            <w:szCs w:val="22"/>
            <w:u w:val="none"/>
          </w:rPr>
          <w:t xml:space="preserve"> OR</w:t>
        </w:r>
      </w:hyperlink>
      <w:r w:rsidR="0080113D" w:rsidRPr="00455D25">
        <w:rPr>
          <w:rFonts w:ascii="Garamond" w:hAnsi="Garamond" w:cs="Calibri"/>
          <w:sz w:val="22"/>
          <w:szCs w:val="22"/>
        </w:rPr>
        <w:t xml:space="preserve">, </w:t>
      </w:r>
      <w:hyperlink r:id="rId9" w:history="1">
        <w:r w:rsidR="0080113D" w:rsidRPr="00455D25">
          <w:rPr>
            <w:rStyle w:val="Hyperlink"/>
            <w:rFonts w:ascii="Garamond" w:hAnsi="Garamond" w:cs="Calibri"/>
            <w:color w:val="auto"/>
            <w:sz w:val="22"/>
            <w:szCs w:val="22"/>
            <w:u w:val="none"/>
          </w:rPr>
          <w:t>Horgan S</w:t>
        </w:r>
      </w:hyperlink>
      <w:r w:rsidR="0080113D" w:rsidRPr="00455D25">
        <w:rPr>
          <w:rFonts w:ascii="Garamond" w:hAnsi="Garamond" w:cs="Calibri"/>
          <w:sz w:val="22"/>
          <w:szCs w:val="22"/>
        </w:rPr>
        <w:t xml:space="preserve">, </w:t>
      </w:r>
      <w:hyperlink r:id="rId10" w:history="1">
        <w:r w:rsidR="0080113D" w:rsidRPr="00455D25">
          <w:rPr>
            <w:rStyle w:val="Hyperlink"/>
            <w:rFonts w:ascii="Garamond" w:hAnsi="Garamond" w:cs="Calibri"/>
            <w:color w:val="auto"/>
            <w:sz w:val="22"/>
            <w:szCs w:val="22"/>
            <w:u w:val="none"/>
          </w:rPr>
          <w:t>Jacobsen GR</w:t>
        </w:r>
      </w:hyperlink>
      <w:r w:rsidR="0080113D" w:rsidRPr="00455D25">
        <w:rPr>
          <w:rFonts w:ascii="Garamond" w:hAnsi="Garamond" w:cs="Calibri"/>
          <w:sz w:val="22"/>
          <w:szCs w:val="22"/>
        </w:rPr>
        <w:t xml:space="preserve">, </w:t>
      </w:r>
      <w:hyperlink r:id="rId11" w:history="1">
        <w:proofErr w:type="spellStart"/>
        <w:r w:rsidR="0080113D" w:rsidRPr="00455D25">
          <w:rPr>
            <w:rStyle w:val="Hyperlink"/>
            <w:rFonts w:ascii="Garamond" w:hAnsi="Garamond" w:cs="Calibri"/>
            <w:color w:val="auto"/>
            <w:sz w:val="22"/>
            <w:szCs w:val="22"/>
            <w:u w:val="none"/>
          </w:rPr>
          <w:t>Katagiri</w:t>
        </w:r>
        <w:proofErr w:type="spellEnd"/>
        <w:r w:rsidR="0080113D" w:rsidRPr="00455D25">
          <w:rPr>
            <w:rStyle w:val="Hyperlink"/>
            <w:rFonts w:ascii="Garamond" w:hAnsi="Garamond" w:cs="Calibri"/>
            <w:color w:val="auto"/>
            <w:sz w:val="22"/>
            <w:szCs w:val="22"/>
            <w:u w:val="none"/>
          </w:rPr>
          <w:t xml:space="preserve"> T</w:t>
        </w:r>
      </w:hyperlink>
      <w:r w:rsidR="0080113D" w:rsidRPr="00455D25">
        <w:rPr>
          <w:rFonts w:ascii="Garamond" w:hAnsi="Garamond" w:cs="Calibri"/>
          <w:sz w:val="22"/>
          <w:szCs w:val="22"/>
        </w:rPr>
        <w:t xml:space="preserve">, </w:t>
      </w:r>
      <w:hyperlink r:id="rId12" w:history="1">
        <w:r w:rsidR="0080113D" w:rsidRPr="00455D25">
          <w:rPr>
            <w:rStyle w:val="Hyperlink"/>
            <w:rFonts w:ascii="Garamond" w:hAnsi="Garamond" w:cs="Calibri"/>
            <w:color w:val="auto"/>
            <w:sz w:val="22"/>
            <w:szCs w:val="22"/>
            <w:u w:val="none"/>
          </w:rPr>
          <w:t>Mathew A</w:t>
        </w:r>
      </w:hyperlink>
      <w:r w:rsidR="0080113D" w:rsidRPr="00455D25">
        <w:rPr>
          <w:rFonts w:ascii="Garamond" w:hAnsi="Garamond" w:cs="Calibri"/>
          <w:sz w:val="22"/>
          <w:szCs w:val="22"/>
        </w:rPr>
        <w:t xml:space="preserve">, </w:t>
      </w:r>
      <w:hyperlink r:id="rId13" w:history="1">
        <w:proofErr w:type="spellStart"/>
        <w:r w:rsidR="0080113D" w:rsidRPr="00455D25">
          <w:rPr>
            <w:rStyle w:val="Hyperlink"/>
            <w:rFonts w:ascii="Garamond" w:hAnsi="Garamond" w:cs="Calibri"/>
            <w:color w:val="auto"/>
            <w:sz w:val="22"/>
            <w:szCs w:val="22"/>
            <w:u w:val="none"/>
          </w:rPr>
          <w:t>Sedrak</w:t>
        </w:r>
        <w:proofErr w:type="spellEnd"/>
        <w:r w:rsidR="0080113D" w:rsidRPr="00455D25">
          <w:rPr>
            <w:rStyle w:val="Hyperlink"/>
            <w:rFonts w:ascii="Garamond" w:hAnsi="Garamond" w:cs="Calibri"/>
            <w:color w:val="auto"/>
            <w:sz w:val="22"/>
            <w:szCs w:val="22"/>
            <w:u w:val="none"/>
          </w:rPr>
          <w:t xml:space="preserve"> M</w:t>
        </w:r>
      </w:hyperlink>
      <w:r w:rsidR="0080113D" w:rsidRPr="00455D25">
        <w:rPr>
          <w:rFonts w:ascii="Garamond" w:hAnsi="Garamond" w:cs="Calibri"/>
          <w:sz w:val="22"/>
          <w:szCs w:val="22"/>
        </w:rPr>
        <w:t xml:space="preserve">, </w:t>
      </w:r>
      <w:hyperlink r:id="rId14" w:history="1">
        <w:r w:rsidR="0080113D" w:rsidRPr="00455D25">
          <w:rPr>
            <w:rStyle w:val="Hyperlink"/>
            <w:rFonts w:ascii="Garamond" w:hAnsi="Garamond" w:cs="Calibri"/>
            <w:color w:val="auto"/>
            <w:sz w:val="22"/>
            <w:szCs w:val="22"/>
            <w:u w:val="none"/>
          </w:rPr>
          <w:t>Sandler BJ</w:t>
        </w:r>
      </w:hyperlink>
      <w:r w:rsidR="0080113D" w:rsidRPr="00455D25">
        <w:rPr>
          <w:rFonts w:ascii="Garamond" w:hAnsi="Garamond" w:cs="Calibri"/>
          <w:sz w:val="22"/>
          <w:szCs w:val="22"/>
        </w:rPr>
        <w:t xml:space="preserve">, </w:t>
      </w:r>
      <w:hyperlink r:id="rId15" w:history="1">
        <w:proofErr w:type="spellStart"/>
        <w:r w:rsidR="0080113D" w:rsidRPr="00455D25">
          <w:rPr>
            <w:rStyle w:val="Hyperlink"/>
            <w:rFonts w:ascii="Garamond" w:hAnsi="Garamond" w:cs="Calibri"/>
            <w:color w:val="auto"/>
            <w:sz w:val="22"/>
            <w:szCs w:val="22"/>
            <w:u w:val="none"/>
          </w:rPr>
          <w:t>Dotai</w:t>
        </w:r>
        <w:proofErr w:type="spellEnd"/>
        <w:r w:rsidR="0080113D" w:rsidRPr="00455D25">
          <w:rPr>
            <w:rStyle w:val="Hyperlink"/>
            <w:rFonts w:ascii="Garamond" w:hAnsi="Garamond" w:cs="Calibri"/>
            <w:color w:val="auto"/>
            <w:sz w:val="22"/>
            <w:szCs w:val="22"/>
            <w:u w:val="none"/>
          </w:rPr>
          <w:t xml:space="preserve"> T</w:t>
        </w:r>
      </w:hyperlink>
      <w:r w:rsidR="0080113D" w:rsidRPr="00455D25">
        <w:rPr>
          <w:rFonts w:ascii="Garamond" w:hAnsi="Garamond" w:cs="Calibri"/>
          <w:sz w:val="22"/>
          <w:szCs w:val="22"/>
        </w:rPr>
        <w:t xml:space="preserve">, </w:t>
      </w:r>
      <w:hyperlink r:id="rId16" w:history="1">
        <w:proofErr w:type="spellStart"/>
        <w:r w:rsidR="0080113D" w:rsidRPr="00455D25">
          <w:rPr>
            <w:rStyle w:val="Hyperlink"/>
            <w:rFonts w:ascii="Garamond" w:hAnsi="Garamond" w:cs="Calibri"/>
            <w:color w:val="auto"/>
            <w:sz w:val="22"/>
            <w:szCs w:val="22"/>
            <w:u w:val="none"/>
          </w:rPr>
          <w:t>Savides</w:t>
        </w:r>
        <w:proofErr w:type="spellEnd"/>
        <w:r w:rsidR="0080113D" w:rsidRPr="00455D25">
          <w:rPr>
            <w:rStyle w:val="Hyperlink"/>
            <w:rFonts w:ascii="Garamond" w:hAnsi="Garamond" w:cs="Calibri"/>
            <w:color w:val="auto"/>
            <w:sz w:val="22"/>
            <w:szCs w:val="22"/>
            <w:u w:val="none"/>
          </w:rPr>
          <w:t xml:space="preserve"> TJ</w:t>
        </w:r>
      </w:hyperlink>
      <w:r w:rsidR="0080113D" w:rsidRPr="00455D25">
        <w:rPr>
          <w:rFonts w:ascii="Garamond" w:hAnsi="Garamond" w:cs="Calibri"/>
          <w:sz w:val="22"/>
          <w:szCs w:val="22"/>
        </w:rPr>
        <w:t xml:space="preserve">, </w:t>
      </w:r>
      <w:hyperlink r:id="rId17" w:history="1">
        <w:r w:rsidR="0080113D" w:rsidRPr="00455D25">
          <w:rPr>
            <w:rStyle w:val="Hyperlink"/>
            <w:rFonts w:ascii="Garamond" w:hAnsi="Garamond" w:cs="Calibri"/>
            <w:color w:val="auto"/>
            <w:sz w:val="22"/>
            <w:szCs w:val="22"/>
            <w:u w:val="none"/>
          </w:rPr>
          <w:t>Majid SF</w:t>
        </w:r>
      </w:hyperlink>
      <w:r w:rsidR="0080113D" w:rsidRPr="00455D25">
        <w:rPr>
          <w:rFonts w:ascii="Garamond" w:hAnsi="Garamond" w:cs="Calibri"/>
          <w:sz w:val="22"/>
          <w:szCs w:val="22"/>
        </w:rPr>
        <w:t xml:space="preserve">, </w:t>
      </w:r>
      <w:hyperlink r:id="rId18" w:history="1">
        <w:proofErr w:type="spellStart"/>
        <w:r w:rsidR="0080113D" w:rsidRPr="00455D25">
          <w:rPr>
            <w:rStyle w:val="Hyperlink"/>
            <w:rFonts w:ascii="Garamond" w:hAnsi="Garamond" w:cs="Calibri"/>
            <w:color w:val="auto"/>
            <w:sz w:val="22"/>
            <w:szCs w:val="22"/>
            <w:u w:val="none"/>
          </w:rPr>
          <w:t>Nijhawan</w:t>
        </w:r>
        <w:proofErr w:type="spellEnd"/>
        <w:r w:rsidR="0080113D" w:rsidRPr="00455D25">
          <w:rPr>
            <w:rStyle w:val="Hyperlink"/>
            <w:rFonts w:ascii="Garamond" w:hAnsi="Garamond" w:cs="Calibri"/>
            <w:color w:val="auto"/>
            <w:sz w:val="22"/>
            <w:szCs w:val="22"/>
            <w:u w:val="none"/>
          </w:rPr>
          <w:t xml:space="preserve"> S</w:t>
        </w:r>
      </w:hyperlink>
      <w:r w:rsidR="0080113D" w:rsidRPr="00455D25">
        <w:rPr>
          <w:rFonts w:ascii="Garamond" w:hAnsi="Garamond" w:cs="Calibri"/>
          <w:sz w:val="22"/>
          <w:szCs w:val="22"/>
        </w:rPr>
        <w:t xml:space="preserve">, </w:t>
      </w:r>
      <w:hyperlink r:id="rId19" w:history="1">
        <w:proofErr w:type="spellStart"/>
        <w:r w:rsidR="0080113D" w:rsidRPr="00455D25">
          <w:rPr>
            <w:rStyle w:val="Hyperlink"/>
            <w:rFonts w:ascii="Garamond" w:hAnsi="Garamond" w:cs="Calibri"/>
            <w:color w:val="auto"/>
            <w:sz w:val="22"/>
            <w:szCs w:val="22"/>
            <w:u w:val="none"/>
          </w:rPr>
          <w:t>Talamini</w:t>
        </w:r>
        <w:proofErr w:type="spellEnd"/>
        <w:r w:rsidR="0080113D" w:rsidRPr="00455D25">
          <w:rPr>
            <w:rStyle w:val="Hyperlink"/>
            <w:rFonts w:ascii="Garamond" w:hAnsi="Garamond" w:cs="Calibri"/>
            <w:color w:val="auto"/>
            <w:sz w:val="22"/>
            <w:szCs w:val="22"/>
            <w:u w:val="none"/>
          </w:rPr>
          <w:t xml:space="preserve"> MA</w:t>
        </w:r>
      </w:hyperlink>
      <w:r w:rsidR="0080113D" w:rsidRPr="00455D25">
        <w:rPr>
          <w:rFonts w:ascii="Garamond" w:hAnsi="Garamond" w:cs="Calibri"/>
          <w:sz w:val="22"/>
          <w:szCs w:val="22"/>
        </w:rPr>
        <w:t>.</w:t>
      </w:r>
      <w:r w:rsidR="0080113D" w:rsidRPr="00455D25">
        <w:rPr>
          <w:rFonts w:ascii="Garamond" w:hAnsi="Garamond" w:cs="Calibri"/>
        </w:rPr>
        <w:t xml:space="preserve"> </w:t>
      </w:r>
      <w:r w:rsidR="0080113D" w:rsidRPr="00455D25">
        <w:rPr>
          <w:rFonts w:ascii="Garamond" w:hAnsi="Garamond" w:cs="Calibri"/>
          <w:color w:val="000000"/>
          <w:sz w:val="22"/>
          <w:szCs w:val="22"/>
        </w:rPr>
        <w:t xml:space="preserve">Transesophageal Endoscopic Myotomy (TEEM) for the Treatment of Achalasia – The United States human experience </w:t>
      </w:r>
      <w:hyperlink r:id="rId20" w:tooltip="Surgical endoscopy." w:history="1">
        <w:r w:rsidR="0080113D" w:rsidRPr="00455D25">
          <w:rPr>
            <w:rStyle w:val="Hyperlink"/>
            <w:rFonts w:ascii="Garamond" w:hAnsi="Garamond" w:cs="Calibri"/>
            <w:color w:val="auto"/>
            <w:sz w:val="22"/>
            <w:szCs w:val="22"/>
            <w:u w:val="none"/>
          </w:rPr>
          <w:t xml:space="preserve">Surg </w:t>
        </w:r>
        <w:proofErr w:type="spellStart"/>
        <w:r w:rsidR="0080113D" w:rsidRPr="00455D25">
          <w:rPr>
            <w:rStyle w:val="Hyperlink"/>
            <w:rFonts w:ascii="Garamond" w:hAnsi="Garamond" w:cs="Calibri"/>
            <w:color w:val="auto"/>
            <w:sz w:val="22"/>
            <w:szCs w:val="22"/>
            <w:u w:val="none"/>
          </w:rPr>
          <w:t>Endosc</w:t>
        </w:r>
        <w:proofErr w:type="spellEnd"/>
        <w:r w:rsidR="0080113D" w:rsidRPr="00455D25">
          <w:rPr>
            <w:rStyle w:val="Hyperlink"/>
            <w:rFonts w:ascii="Garamond" w:hAnsi="Garamond" w:cs="Calibri"/>
            <w:color w:val="auto"/>
            <w:sz w:val="22"/>
            <w:szCs w:val="22"/>
            <w:u w:val="none"/>
          </w:rPr>
          <w:t>.</w:t>
        </w:r>
      </w:hyperlink>
      <w:r w:rsidR="0080113D" w:rsidRPr="00455D25">
        <w:rPr>
          <w:rFonts w:ascii="Garamond" w:hAnsi="Garamond" w:cs="Calibri"/>
          <w:sz w:val="22"/>
          <w:szCs w:val="22"/>
        </w:rPr>
        <w:t xml:space="preserve"> 2013 Mar 23 </w:t>
      </w:r>
    </w:p>
    <w:p w14:paraId="43FA3430" w14:textId="77777777" w:rsidR="0080113D" w:rsidRPr="00455D25" w:rsidRDefault="0080113D" w:rsidP="0080113D">
      <w:pPr>
        <w:numPr>
          <w:ilvl w:val="0"/>
          <w:numId w:val="2"/>
        </w:numPr>
        <w:jc w:val="both"/>
        <w:rPr>
          <w:rFonts w:ascii="Garamond" w:hAnsi="Garamond" w:cs="Calibri"/>
          <w:color w:val="000000"/>
          <w:sz w:val="22"/>
          <w:szCs w:val="22"/>
        </w:rPr>
      </w:pPr>
      <w:proofErr w:type="spellStart"/>
      <w:r w:rsidRPr="00455D25">
        <w:rPr>
          <w:rFonts w:ascii="Garamond" w:hAnsi="Garamond" w:cs="Calibri"/>
          <w:sz w:val="22"/>
          <w:szCs w:val="22"/>
        </w:rPr>
        <w:t>Rondan</w:t>
      </w:r>
      <w:proofErr w:type="spellEnd"/>
      <w:r w:rsidRPr="00455D25">
        <w:rPr>
          <w:rFonts w:ascii="Garamond" w:hAnsi="Garamond" w:cs="Calibri"/>
          <w:sz w:val="22"/>
          <w:szCs w:val="22"/>
        </w:rPr>
        <w:t xml:space="preserve"> A, </w:t>
      </w:r>
      <w:proofErr w:type="spellStart"/>
      <w:r w:rsidRPr="00455D25">
        <w:rPr>
          <w:rFonts w:ascii="Garamond" w:hAnsi="Garamond" w:cs="Calibri"/>
          <w:sz w:val="22"/>
          <w:szCs w:val="22"/>
        </w:rPr>
        <w:t>Nijhawan</w:t>
      </w:r>
      <w:proofErr w:type="spellEnd"/>
      <w:r w:rsidRPr="00455D25">
        <w:rPr>
          <w:rFonts w:ascii="Garamond" w:hAnsi="Garamond" w:cs="Calibri"/>
          <w:sz w:val="22"/>
          <w:szCs w:val="22"/>
        </w:rPr>
        <w:t xml:space="preserve"> S, Majid S, Martinez T, </w:t>
      </w:r>
      <w:proofErr w:type="spellStart"/>
      <w:r w:rsidRPr="00455D25">
        <w:rPr>
          <w:rFonts w:ascii="Garamond" w:hAnsi="Garamond" w:cs="Calibri"/>
          <w:sz w:val="22"/>
          <w:szCs w:val="22"/>
        </w:rPr>
        <w:t>Wittgrove</w:t>
      </w:r>
      <w:proofErr w:type="spellEnd"/>
      <w:r w:rsidRPr="00455D25">
        <w:rPr>
          <w:rFonts w:ascii="Garamond" w:hAnsi="Garamond" w:cs="Calibri"/>
          <w:sz w:val="22"/>
          <w:szCs w:val="22"/>
        </w:rPr>
        <w:t xml:space="preserve"> AC </w:t>
      </w:r>
      <w:r w:rsidRPr="00455D25">
        <w:rPr>
          <w:rFonts w:ascii="Garamond" w:hAnsi="Garamond" w:cs="Calibri"/>
          <w:color w:val="000000"/>
          <w:sz w:val="22"/>
          <w:szCs w:val="22"/>
        </w:rPr>
        <w:t xml:space="preserve">Low anastomotic stricture rate after roux-en-y gastric bypass using a 21mm circular stapling device. </w:t>
      </w:r>
      <w:proofErr w:type="spellStart"/>
      <w:r w:rsidRPr="00455D25">
        <w:rPr>
          <w:rStyle w:val="jrnl"/>
          <w:rFonts w:ascii="Garamond" w:hAnsi="Garamond" w:cs="Calibri"/>
          <w:sz w:val="22"/>
          <w:szCs w:val="22"/>
        </w:rPr>
        <w:t>Obes</w:t>
      </w:r>
      <w:proofErr w:type="spellEnd"/>
      <w:r w:rsidRPr="00455D25">
        <w:rPr>
          <w:rStyle w:val="jrnl"/>
          <w:rFonts w:ascii="Garamond" w:hAnsi="Garamond" w:cs="Calibri"/>
          <w:sz w:val="22"/>
          <w:szCs w:val="22"/>
        </w:rPr>
        <w:t xml:space="preserve"> Surg</w:t>
      </w:r>
      <w:r w:rsidRPr="00455D25">
        <w:rPr>
          <w:rFonts w:ascii="Garamond" w:hAnsi="Garamond" w:cs="Calibri"/>
          <w:sz w:val="22"/>
          <w:szCs w:val="22"/>
        </w:rPr>
        <w:t>. 2012 Sep;22(9):1491-5</w:t>
      </w:r>
    </w:p>
    <w:p w14:paraId="70B0F5B8" w14:textId="77777777" w:rsidR="0080113D" w:rsidRPr="00455D25" w:rsidRDefault="0080113D" w:rsidP="0080113D">
      <w:pPr>
        <w:pStyle w:val="Objective"/>
        <w:numPr>
          <w:ilvl w:val="0"/>
          <w:numId w:val="2"/>
        </w:numPr>
        <w:spacing w:before="0" w:after="0" w:line="0" w:lineRule="atLeast"/>
        <w:rPr>
          <w:rFonts w:cs="Calibri"/>
          <w:color w:val="000000"/>
          <w:szCs w:val="22"/>
        </w:rPr>
      </w:pPr>
      <w:r w:rsidRPr="00455D25">
        <w:rPr>
          <w:rFonts w:cs="Calibri"/>
        </w:rPr>
        <w:t xml:space="preserve">Nijhawan S, Martinez T, </w:t>
      </w:r>
      <w:proofErr w:type="spellStart"/>
      <w:r w:rsidRPr="00455D25">
        <w:rPr>
          <w:rFonts w:cs="Calibri"/>
        </w:rPr>
        <w:t>Wittgrove</w:t>
      </w:r>
      <w:proofErr w:type="spellEnd"/>
      <w:r w:rsidRPr="00455D25">
        <w:rPr>
          <w:rFonts w:cs="Calibri"/>
        </w:rPr>
        <w:t xml:space="preserve"> AC </w:t>
      </w:r>
      <w:r w:rsidRPr="00455D25">
        <w:rPr>
          <w:rFonts w:cs="Calibri"/>
          <w:color w:val="000000"/>
          <w:szCs w:val="22"/>
        </w:rPr>
        <w:t xml:space="preserve">Laparoscopic gastric bypass for the adolescent patient: </w:t>
      </w:r>
      <w:proofErr w:type="gramStart"/>
      <w:r w:rsidRPr="00455D25">
        <w:rPr>
          <w:rFonts w:cs="Calibri"/>
          <w:color w:val="000000"/>
          <w:szCs w:val="22"/>
        </w:rPr>
        <w:t>Long</w:t>
      </w:r>
      <w:proofErr w:type="gramEnd"/>
      <w:r w:rsidRPr="00455D25">
        <w:rPr>
          <w:rFonts w:cs="Calibri"/>
          <w:color w:val="000000"/>
          <w:szCs w:val="22"/>
        </w:rPr>
        <w:t xml:space="preserve"> term results. </w:t>
      </w:r>
      <w:proofErr w:type="spellStart"/>
      <w:r w:rsidRPr="00455D25">
        <w:rPr>
          <w:rStyle w:val="jrnl"/>
          <w:rFonts w:cs="Calibri"/>
        </w:rPr>
        <w:t>Obes</w:t>
      </w:r>
      <w:proofErr w:type="spellEnd"/>
      <w:r w:rsidRPr="00455D25">
        <w:rPr>
          <w:rStyle w:val="jrnl"/>
          <w:rFonts w:cs="Calibri"/>
        </w:rPr>
        <w:t xml:space="preserve"> Surg</w:t>
      </w:r>
      <w:r w:rsidRPr="00455D25">
        <w:rPr>
          <w:rFonts w:cs="Calibri"/>
        </w:rPr>
        <w:t>. 2012 Sep; 22(9):1445-9</w:t>
      </w:r>
    </w:p>
    <w:p w14:paraId="4FCF7D58" w14:textId="77777777" w:rsidR="0080113D" w:rsidRPr="00455D25" w:rsidRDefault="0080113D" w:rsidP="0080113D">
      <w:pPr>
        <w:numPr>
          <w:ilvl w:val="0"/>
          <w:numId w:val="2"/>
        </w:numPr>
        <w:jc w:val="both"/>
        <w:rPr>
          <w:rFonts w:ascii="Garamond" w:hAnsi="Garamond" w:cs="Calibri"/>
          <w:color w:val="000000"/>
          <w:sz w:val="22"/>
          <w:szCs w:val="22"/>
        </w:rPr>
      </w:pPr>
      <w:proofErr w:type="spellStart"/>
      <w:r w:rsidRPr="00455D25">
        <w:rPr>
          <w:rFonts w:ascii="Garamond" w:hAnsi="Garamond" w:cs="Calibri"/>
          <w:sz w:val="22"/>
          <w:szCs w:val="22"/>
        </w:rPr>
        <w:t>Nijhawan</w:t>
      </w:r>
      <w:proofErr w:type="spellEnd"/>
      <w:r w:rsidRPr="00455D25">
        <w:rPr>
          <w:rFonts w:ascii="Garamond" w:hAnsi="Garamond" w:cs="Calibri"/>
          <w:sz w:val="22"/>
          <w:szCs w:val="22"/>
        </w:rPr>
        <w:t xml:space="preserve"> S, Barajas-</w:t>
      </w:r>
      <w:proofErr w:type="spellStart"/>
      <w:r w:rsidRPr="00455D25">
        <w:rPr>
          <w:rFonts w:ascii="Garamond" w:hAnsi="Garamond" w:cs="Calibri"/>
          <w:sz w:val="22"/>
          <w:szCs w:val="22"/>
        </w:rPr>
        <w:t>Gamboa</w:t>
      </w:r>
      <w:proofErr w:type="spellEnd"/>
      <w:r w:rsidRPr="00455D25">
        <w:rPr>
          <w:rFonts w:ascii="Garamond" w:hAnsi="Garamond" w:cs="Calibri"/>
          <w:sz w:val="22"/>
          <w:szCs w:val="22"/>
        </w:rPr>
        <w:t xml:space="preserve"> JS, Majid S, Jacobsen GR, </w:t>
      </w:r>
      <w:proofErr w:type="spellStart"/>
      <w:r w:rsidRPr="00455D25">
        <w:rPr>
          <w:rFonts w:ascii="Garamond" w:hAnsi="Garamond" w:cs="Calibri"/>
          <w:sz w:val="22"/>
          <w:szCs w:val="22"/>
        </w:rPr>
        <w:t>Sedrak</w:t>
      </w:r>
      <w:proofErr w:type="spellEnd"/>
      <w:r w:rsidRPr="00455D25">
        <w:rPr>
          <w:rFonts w:ascii="Garamond" w:hAnsi="Garamond" w:cs="Calibri"/>
          <w:sz w:val="22"/>
          <w:szCs w:val="22"/>
        </w:rPr>
        <w:t xml:space="preserve"> MF, Sandler BJ, </w:t>
      </w:r>
      <w:proofErr w:type="spellStart"/>
      <w:r w:rsidRPr="00455D25">
        <w:rPr>
          <w:rFonts w:ascii="Garamond" w:hAnsi="Garamond" w:cs="Calibri"/>
          <w:sz w:val="22"/>
          <w:szCs w:val="22"/>
        </w:rPr>
        <w:t>Talamini</w:t>
      </w:r>
      <w:proofErr w:type="spellEnd"/>
      <w:r w:rsidRPr="00455D25">
        <w:rPr>
          <w:rFonts w:ascii="Garamond" w:hAnsi="Garamond" w:cs="Calibri"/>
          <w:sz w:val="22"/>
          <w:szCs w:val="22"/>
        </w:rPr>
        <w:t xml:space="preserve"> MA, Horgan S. </w:t>
      </w:r>
      <w:r w:rsidRPr="00455D25">
        <w:rPr>
          <w:rFonts w:ascii="Garamond" w:hAnsi="Garamond" w:cs="Calibri"/>
          <w:color w:val="000000"/>
          <w:sz w:val="22"/>
          <w:szCs w:val="22"/>
        </w:rPr>
        <w:t xml:space="preserve">NOTES hybrid cholecystectomy: The United States experience </w:t>
      </w:r>
      <w:r w:rsidRPr="00455D25">
        <w:rPr>
          <w:rStyle w:val="jrnl"/>
          <w:rFonts w:ascii="Garamond" w:hAnsi="Garamond" w:cs="Calibri"/>
          <w:sz w:val="22"/>
          <w:szCs w:val="22"/>
        </w:rPr>
        <w:t xml:space="preserve">Surg </w:t>
      </w:r>
      <w:proofErr w:type="spellStart"/>
      <w:r w:rsidRPr="00455D25">
        <w:rPr>
          <w:rStyle w:val="jrnl"/>
          <w:rFonts w:ascii="Garamond" w:hAnsi="Garamond" w:cs="Calibri"/>
          <w:sz w:val="22"/>
          <w:szCs w:val="22"/>
        </w:rPr>
        <w:t>Endosc</w:t>
      </w:r>
      <w:proofErr w:type="spellEnd"/>
      <w:r w:rsidRPr="00455D25">
        <w:rPr>
          <w:rFonts w:ascii="Garamond" w:hAnsi="Garamond" w:cs="Calibri"/>
          <w:sz w:val="22"/>
          <w:szCs w:val="22"/>
        </w:rPr>
        <w:t>. 2012 Jul 18. (</w:t>
      </w:r>
      <w:proofErr w:type="spellStart"/>
      <w:r w:rsidRPr="00455D25">
        <w:rPr>
          <w:rFonts w:ascii="Garamond" w:hAnsi="Garamond" w:cs="Calibri"/>
          <w:sz w:val="22"/>
          <w:szCs w:val="22"/>
        </w:rPr>
        <w:t>Epub</w:t>
      </w:r>
      <w:proofErr w:type="spellEnd"/>
      <w:r w:rsidRPr="00455D25">
        <w:rPr>
          <w:rFonts w:ascii="Garamond" w:hAnsi="Garamond" w:cs="Calibri"/>
          <w:sz w:val="22"/>
          <w:szCs w:val="22"/>
        </w:rPr>
        <w:t xml:space="preserve"> ahead of print</w:t>
      </w:r>
      <w:r w:rsidRPr="00455D25">
        <w:rPr>
          <w:rFonts w:ascii="Garamond" w:hAnsi="Garamond" w:cs="Calibri"/>
          <w:color w:val="000000"/>
          <w:sz w:val="22"/>
          <w:szCs w:val="22"/>
        </w:rPr>
        <w:t>).</w:t>
      </w:r>
    </w:p>
    <w:p w14:paraId="66086937" w14:textId="77777777" w:rsidR="0080113D" w:rsidRPr="00455D25" w:rsidRDefault="0080113D" w:rsidP="0080113D">
      <w:pPr>
        <w:numPr>
          <w:ilvl w:val="0"/>
          <w:numId w:val="2"/>
        </w:numPr>
        <w:jc w:val="both"/>
        <w:rPr>
          <w:rFonts w:ascii="Garamond" w:hAnsi="Garamond" w:cs="Calibri"/>
          <w:color w:val="000000"/>
          <w:sz w:val="22"/>
          <w:szCs w:val="22"/>
        </w:rPr>
      </w:pPr>
      <w:r w:rsidRPr="00455D25">
        <w:rPr>
          <w:rFonts w:ascii="Garamond" w:hAnsi="Garamond" w:cs="Calibri"/>
          <w:color w:val="000000"/>
          <w:sz w:val="22"/>
          <w:szCs w:val="22"/>
        </w:rPr>
        <w:t xml:space="preserve">Berger S, Nijhawan S, Rosenbaum PS, Rosenbaum DM. TNF-alpha plays a deleterious role in ischemia- reperfusion injury in the rat retina. Investigative Ophthalmology and Visual Sciences, </w:t>
      </w:r>
      <w:r w:rsidRPr="00455D25">
        <w:rPr>
          <w:rStyle w:val="smalltext1"/>
          <w:rFonts w:ascii="Garamond" w:hAnsi="Garamond" w:cs="Calibri"/>
          <w:color w:val="000000"/>
          <w:sz w:val="22"/>
          <w:szCs w:val="22"/>
        </w:rPr>
        <w:t>2008;49:3605-3610.</w:t>
      </w:r>
      <w:r w:rsidRPr="00455D25">
        <w:rPr>
          <w:rFonts w:ascii="Garamond" w:hAnsi="Garamond" w:cs="Calibri"/>
          <w:color w:val="000000"/>
          <w:sz w:val="22"/>
          <w:szCs w:val="22"/>
        </w:rPr>
        <w:t xml:space="preserve"> </w:t>
      </w:r>
    </w:p>
    <w:p w14:paraId="6BB9516C" w14:textId="77777777" w:rsidR="00CE4503" w:rsidRPr="00455D25" w:rsidRDefault="00CE4503" w:rsidP="00CE4503">
      <w:pPr>
        <w:numPr>
          <w:ilvl w:val="0"/>
          <w:numId w:val="2"/>
        </w:numPr>
        <w:jc w:val="both"/>
        <w:rPr>
          <w:rStyle w:val="smalltext1"/>
          <w:rFonts w:ascii="Garamond" w:hAnsi="Garamond" w:cs="Calibri"/>
          <w:color w:val="000000"/>
          <w:sz w:val="22"/>
          <w:szCs w:val="22"/>
        </w:rPr>
      </w:pPr>
      <w:r w:rsidRPr="00455D25">
        <w:rPr>
          <w:rFonts w:ascii="Garamond" w:hAnsi="Garamond" w:cs="Calibri"/>
          <w:color w:val="000000"/>
          <w:sz w:val="22"/>
          <w:szCs w:val="22"/>
          <w:lang w:val="pt-BR"/>
        </w:rPr>
        <w:t xml:space="preserve">Malhotra S, Nijhawan S, Rosenbaum DM. </w:t>
      </w:r>
      <w:r w:rsidRPr="00455D25">
        <w:rPr>
          <w:rFonts w:ascii="Garamond" w:hAnsi="Garamond" w:cs="Calibri"/>
          <w:color w:val="000000"/>
          <w:sz w:val="22"/>
          <w:szCs w:val="22"/>
        </w:rPr>
        <w:t>Erythropoietin (epoetin) as a protective factor for brain.</w:t>
      </w:r>
      <w:r w:rsidRPr="00455D25">
        <w:rPr>
          <w:rStyle w:val="smalltext1"/>
          <w:rFonts w:ascii="Garamond" w:hAnsi="Garamond" w:cs="Calibri"/>
          <w:color w:val="000000"/>
          <w:sz w:val="22"/>
          <w:szCs w:val="22"/>
        </w:rPr>
        <w:t xml:space="preserve"> Current Atherosclerosis Reports 2004, 6:301-306. </w:t>
      </w:r>
    </w:p>
    <w:p w14:paraId="3F759266" w14:textId="77777777" w:rsidR="00AD14F4" w:rsidRPr="00455D25" w:rsidRDefault="00CE4503" w:rsidP="00C10ABC">
      <w:pPr>
        <w:pStyle w:val="BodyText"/>
        <w:numPr>
          <w:ilvl w:val="0"/>
          <w:numId w:val="2"/>
        </w:numPr>
        <w:spacing w:after="0" w:line="0" w:lineRule="atLeast"/>
        <w:jc w:val="both"/>
        <w:rPr>
          <w:rFonts w:ascii="Garamond" w:hAnsi="Garamond" w:cs="Calibri"/>
          <w:color w:val="000000"/>
          <w:sz w:val="22"/>
          <w:szCs w:val="22"/>
        </w:rPr>
      </w:pPr>
      <w:r w:rsidRPr="00455D25">
        <w:rPr>
          <w:rFonts w:ascii="Garamond" w:hAnsi="Garamond" w:cs="Calibri"/>
          <w:color w:val="000000"/>
          <w:sz w:val="22"/>
          <w:szCs w:val="22"/>
        </w:rPr>
        <w:t>Nijhawan S, Church JM. Incomplete colonoscopies: Implications and managem</w:t>
      </w:r>
      <w:r w:rsidR="005D327E" w:rsidRPr="00455D25">
        <w:rPr>
          <w:rFonts w:ascii="Garamond" w:hAnsi="Garamond" w:cs="Calibri"/>
          <w:color w:val="000000"/>
          <w:sz w:val="22"/>
          <w:szCs w:val="22"/>
        </w:rPr>
        <w:t>ent (manuscript in preparation)</w:t>
      </w:r>
    </w:p>
    <w:p w14:paraId="1C7E17C4" w14:textId="77777777" w:rsidR="00213038" w:rsidRPr="00455D25" w:rsidRDefault="00213038" w:rsidP="00213038">
      <w:pPr>
        <w:pStyle w:val="BodyText"/>
        <w:spacing w:after="0" w:line="0" w:lineRule="atLeast"/>
        <w:ind w:left="360"/>
        <w:jc w:val="both"/>
        <w:rPr>
          <w:rFonts w:ascii="Garamond" w:hAnsi="Garamond" w:cs="Calibri"/>
          <w:color w:val="000000"/>
          <w:sz w:val="22"/>
          <w:szCs w:val="22"/>
        </w:rPr>
      </w:pPr>
    </w:p>
    <w:p w14:paraId="2C628356" w14:textId="77777777" w:rsidR="005F1874" w:rsidRPr="00455D25" w:rsidRDefault="00CE4503" w:rsidP="00E02F97">
      <w:pPr>
        <w:pStyle w:val="BodyText"/>
        <w:pBdr>
          <w:bottom w:val="single" w:sz="4" w:space="1" w:color="auto"/>
        </w:pBdr>
        <w:spacing w:after="0" w:line="0" w:lineRule="atLeast"/>
        <w:jc w:val="both"/>
        <w:rPr>
          <w:rFonts w:ascii="Garamond" w:hAnsi="Garamond" w:cs="Calibri"/>
          <w:color w:val="000000"/>
          <w:sz w:val="22"/>
          <w:szCs w:val="22"/>
        </w:rPr>
      </w:pPr>
      <w:r w:rsidRPr="00455D25">
        <w:rPr>
          <w:rFonts w:ascii="Garamond" w:hAnsi="Garamond" w:cs="Calibri"/>
          <w:color w:val="000000"/>
          <w:sz w:val="22"/>
          <w:szCs w:val="22"/>
        </w:rPr>
        <w:t>POSTER SESSIONS/ORAL PRESENTATIONS</w:t>
      </w:r>
    </w:p>
    <w:p w14:paraId="5A553882" w14:textId="77777777" w:rsidR="00E02F97" w:rsidRPr="00455D25" w:rsidRDefault="00C10ABC" w:rsidP="00C10ABC">
      <w:pPr>
        <w:tabs>
          <w:tab w:val="left" w:pos="2858"/>
        </w:tabs>
        <w:rPr>
          <w:rFonts w:ascii="Garamond" w:hAnsi="Garamond" w:cs="Calibri"/>
        </w:rPr>
      </w:pPr>
      <w:r w:rsidRPr="00455D25">
        <w:rPr>
          <w:rFonts w:ascii="Garamond" w:hAnsi="Garamond" w:cs="Calibri"/>
        </w:rPr>
        <w:tab/>
      </w:r>
    </w:p>
    <w:p w14:paraId="7EBCFFBE" w14:textId="3C14CDEB" w:rsidR="00B77C52" w:rsidRPr="00093595" w:rsidRDefault="00B77C52" w:rsidP="00F65ACB">
      <w:pPr>
        <w:numPr>
          <w:ilvl w:val="0"/>
          <w:numId w:val="3"/>
        </w:numPr>
        <w:jc w:val="both"/>
        <w:rPr>
          <w:rFonts w:ascii="Garamond" w:hAnsi="Garamond" w:cs="Calibri"/>
          <w:color w:val="000000" w:themeColor="text1"/>
          <w:sz w:val="22"/>
          <w:szCs w:val="22"/>
        </w:rPr>
      </w:pPr>
      <w:proofErr w:type="spellStart"/>
      <w:r w:rsidRPr="00093595">
        <w:rPr>
          <w:rFonts w:ascii="Garamond" w:hAnsi="Garamond" w:cs="Calibri"/>
          <w:color w:val="000000" w:themeColor="text1"/>
          <w:sz w:val="22"/>
          <w:szCs w:val="22"/>
        </w:rPr>
        <w:t>Nijhawan</w:t>
      </w:r>
      <w:proofErr w:type="spellEnd"/>
      <w:r w:rsidRPr="00093595">
        <w:rPr>
          <w:rFonts w:ascii="Garamond" w:hAnsi="Garamond" w:cs="Calibri"/>
          <w:color w:val="000000" w:themeColor="text1"/>
          <w:sz w:val="22"/>
          <w:szCs w:val="22"/>
        </w:rPr>
        <w:t xml:space="preserve"> S.  Invited speaker ASMBS 2023: </w:t>
      </w:r>
      <w:r w:rsidRPr="00093595">
        <w:rPr>
          <w:rFonts w:ascii="Garamond" w:hAnsi="Garamond" w:cs="Calibri"/>
          <w:color w:val="000000" w:themeColor="text1"/>
          <w:sz w:val="22"/>
          <w:szCs w:val="22"/>
          <w:shd w:val="clear" w:color="auto" w:fill="FFFFFF"/>
        </w:rPr>
        <w:t>Hitting it big and avoiding a crapshoot with your practice</w:t>
      </w:r>
      <w:r w:rsidR="00093595">
        <w:rPr>
          <w:rFonts w:ascii="Garamond" w:hAnsi="Garamond" w:cs="Calibri"/>
          <w:color w:val="000000" w:themeColor="text1"/>
          <w:sz w:val="22"/>
          <w:szCs w:val="22"/>
          <w:shd w:val="clear" w:color="auto" w:fill="FFFFFF"/>
        </w:rPr>
        <w:t>- Start small and scale appropriately</w:t>
      </w:r>
    </w:p>
    <w:p w14:paraId="1265AAE5" w14:textId="0813E821" w:rsidR="00F65ACB" w:rsidRDefault="00F65ACB" w:rsidP="00F65ACB">
      <w:pPr>
        <w:numPr>
          <w:ilvl w:val="0"/>
          <w:numId w:val="3"/>
        </w:numPr>
        <w:jc w:val="both"/>
        <w:rPr>
          <w:rFonts w:ascii="Garamond" w:hAnsi="Garamond" w:cs="Calibri"/>
          <w:color w:val="000000"/>
          <w:sz w:val="22"/>
          <w:szCs w:val="22"/>
        </w:rPr>
      </w:pPr>
      <w:proofErr w:type="spellStart"/>
      <w:r w:rsidRPr="00455D25">
        <w:rPr>
          <w:rFonts w:ascii="Garamond" w:hAnsi="Garamond" w:cs="Calibri"/>
          <w:color w:val="000000"/>
          <w:sz w:val="22"/>
          <w:szCs w:val="22"/>
        </w:rPr>
        <w:t>Nijhawan</w:t>
      </w:r>
      <w:proofErr w:type="spellEnd"/>
      <w:r w:rsidRPr="00455D25">
        <w:rPr>
          <w:rFonts w:ascii="Garamond" w:hAnsi="Garamond" w:cs="Calibri"/>
          <w:color w:val="000000"/>
          <w:sz w:val="22"/>
          <w:szCs w:val="22"/>
        </w:rPr>
        <w:t xml:space="preserve"> S, Nelson J, </w:t>
      </w:r>
      <w:proofErr w:type="spellStart"/>
      <w:r w:rsidRPr="00455D25">
        <w:rPr>
          <w:rFonts w:ascii="Garamond" w:hAnsi="Garamond" w:cs="Calibri"/>
          <w:color w:val="000000"/>
          <w:sz w:val="22"/>
          <w:szCs w:val="22"/>
        </w:rPr>
        <w:t>Kemmeter</w:t>
      </w:r>
      <w:proofErr w:type="spellEnd"/>
      <w:r w:rsidRPr="00455D25">
        <w:rPr>
          <w:rFonts w:ascii="Garamond" w:hAnsi="Garamond" w:cs="Calibri"/>
          <w:color w:val="000000"/>
          <w:sz w:val="22"/>
          <w:szCs w:val="22"/>
        </w:rPr>
        <w:t xml:space="preserve"> P, </w:t>
      </w:r>
      <w:proofErr w:type="spellStart"/>
      <w:r w:rsidRPr="00455D25">
        <w:rPr>
          <w:rFonts w:ascii="Garamond" w:hAnsi="Garamond" w:cs="Calibri"/>
          <w:color w:val="000000"/>
          <w:sz w:val="22"/>
          <w:szCs w:val="22"/>
        </w:rPr>
        <w:t>Movitz</w:t>
      </w:r>
      <w:proofErr w:type="spellEnd"/>
      <w:r w:rsidRPr="00455D25">
        <w:rPr>
          <w:rFonts w:ascii="Garamond" w:hAnsi="Garamond" w:cs="Calibri"/>
          <w:color w:val="000000"/>
          <w:sz w:val="22"/>
          <w:szCs w:val="22"/>
        </w:rPr>
        <w:t xml:space="preserve"> B. Practice Management Disasters: Failed Staffing Decisions: Difficulties in Retaining Staff Sep 2022 ASMBS Webinar</w:t>
      </w:r>
    </w:p>
    <w:p w14:paraId="3E33762F" w14:textId="5D34EBF9" w:rsidR="00C061E9" w:rsidRPr="00C061E9" w:rsidRDefault="00C061E9" w:rsidP="00C061E9">
      <w:pPr>
        <w:numPr>
          <w:ilvl w:val="0"/>
          <w:numId w:val="3"/>
        </w:numPr>
        <w:jc w:val="both"/>
        <w:rPr>
          <w:rFonts w:ascii="Garamond" w:hAnsi="Garamond" w:cs="Calibri"/>
          <w:color w:val="000000"/>
          <w:sz w:val="22"/>
          <w:szCs w:val="22"/>
        </w:rPr>
      </w:pPr>
      <w:proofErr w:type="spellStart"/>
      <w:r w:rsidRPr="00C061E9">
        <w:rPr>
          <w:rStyle w:val="underline"/>
          <w:rFonts w:ascii="Garamond" w:hAnsi="Garamond"/>
          <w:bCs/>
          <w:color w:val="000000" w:themeColor="text1"/>
          <w:sz w:val="22"/>
          <w:szCs w:val="22"/>
        </w:rPr>
        <w:t>Yglesias</w:t>
      </w:r>
      <w:proofErr w:type="spellEnd"/>
      <w:r>
        <w:rPr>
          <w:rStyle w:val="underline"/>
          <w:rFonts w:ascii="Garamond" w:hAnsi="Garamond"/>
          <w:bCs/>
          <w:color w:val="000000" w:themeColor="text1"/>
          <w:sz w:val="22"/>
          <w:szCs w:val="22"/>
        </w:rPr>
        <w:t xml:space="preserve"> B</w:t>
      </w:r>
      <w:r w:rsidRPr="00C061E9">
        <w:rPr>
          <w:rStyle w:val="underline"/>
          <w:rFonts w:ascii="Garamond" w:hAnsi="Garamond"/>
          <w:bCs/>
          <w:color w:val="000000" w:themeColor="text1"/>
          <w:sz w:val="22"/>
          <w:szCs w:val="22"/>
        </w:rPr>
        <w:t>,</w:t>
      </w:r>
      <w:r>
        <w:rPr>
          <w:rStyle w:val="underline"/>
          <w:rFonts w:ascii="Garamond" w:hAnsi="Garamond"/>
          <w:bCs/>
          <w:color w:val="000000" w:themeColor="text1"/>
          <w:sz w:val="22"/>
          <w:szCs w:val="22"/>
        </w:rPr>
        <w:t xml:space="preserve"> </w:t>
      </w:r>
      <w:proofErr w:type="spellStart"/>
      <w:r w:rsidRPr="00C061E9">
        <w:rPr>
          <w:rFonts w:ascii="Garamond" w:hAnsi="Garamond"/>
          <w:bCs/>
          <w:color w:val="000000" w:themeColor="text1"/>
          <w:sz w:val="22"/>
          <w:szCs w:val="22"/>
        </w:rPr>
        <w:t>Swiger</w:t>
      </w:r>
      <w:proofErr w:type="spellEnd"/>
      <w:r>
        <w:rPr>
          <w:rFonts w:ascii="Garamond" w:hAnsi="Garamond"/>
          <w:bCs/>
          <w:color w:val="000000" w:themeColor="text1"/>
          <w:sz w:val="22"/>
          <w:szCs w:val="22"/>
        </w:rPr>
        <w:t xml:space="preserve"> A</w:t>
      </w:r>
      <w:r w:rsidRPr="00C061E9">
        <w:rPr>
          <w:rFonts w:ascii="Garamond" w:hAnsi="Garamond"/>
          <w:bCs/>
          <w:color w:val="000000" w:themeColor="text1"/>
          <w:sz w:val="22"/>
          <w:szCs w:val="22"/>
        </w:rPr>
        <w:t xml:space="preserve">, </w:t>
      </w:r>
      <w:proofErr w:type="spellStart"/>
      <w:r w:rsidRPr="00C061E9">
        <w:rPr>
          <w:rFonts w:ascii="Garamond" w:hAnsi="Garamond"/>
          <w:bCs/>
          <w:color w:val="000000" w:themeColor="text1"/>
          <w:sz w:val="22"/>
          <w:szCs w:val="22"/>
        </w:rPr>
        <w:t>Nijhawan</w:t>
      </w:r>
      <w:proofErr w:type="spellEnd"/>
      <w:r>
        <w:rPr>
          <w:rFonts w:ascii="Garamond" w:hAnsi="Garamond"/>
          <w:bCs/>
          <w:color w:val="000000" w:themeColor="text1"/>
          <w:sz w:val="22"/>
          <w:szCs w:val="22"/>
        </w:rPr>
        <w:t xml:space="preserve"> S</w:t>
      </w:r>
      <w:r w:rsidRPr="00C061E9">
        <w:rPr>
          <w:rFonts w:ascii="Garamond" w:hAnsi="Garamond"/>
          <w:bCs/>
          <w:color w:val="000000" w:themeColor="text1"/>
          <w:sz w:val="22"/>
          <w:szCs w:val="22"/>
        </w:rPr>
        <w:t xml:space="preserve"> </w:t>
      </w:r>
      <w:r w:rsidRPr="00C061E9">
        <w:rPr>
          <w:rFonts w:ascii="Garamond" w:hAnsi="Garamond"/>
          <w:bCs/>
          <w:color w:val="000000" w:themeColor="text1"/>
          <w:spacing w:val="-2"/>
          <w:sz w:val="22"/>
          <w:szCs w:val="22"/>
        </w:rPr>
        <w:t xml:space="preserve">Robotic assisted laparoscopic repair of </w:t>
      </w:r>
      <w:proofErr w:type="spellStart"/>
      <w:r w:rsidRPr="00C061E9">
        <w:rPr>
          <w:rFonts w:ascii="Garamond" w:hAnsi="Garamond"/>
          <w:bCs/>
          <w:color w:val="000000" w:themeColor="text1"/>
          <w:spacing w:val="-2"/>
          <w:sz w:val="22"/>
          <w:szCs w:val="22"/>
        </w:rPr>
        <w:t>Petit’s</w:t>
      </w:r>
      <w:proofErr w:type="spellEnd"/>
      <w:r w:rsidRPr="00C061E9">
        <w:rPr>
          <w:rFonts w:ascii="Garamond" w:hAnsi="Garamond"/>
          <w:bCs/>
          <w:color w:val="000000" w:themeColor="text1"/>
          <w:spacing w:val="-2"/>
          <w:sz w:val="22"/>
          <w:szCs w:val="22"/>
        </w:rPr>
        <w:t xml:space="preserve"> hernia with preperitoneal mesh</w:t>
      </w:r>
      <w:r w:rsidRPr="00C061E9">
        <w:rPr>
          <w:rFonts w:ascii="Garamond" w:hAnsi="Garamond"/>
          <w:bCs/>
          <w:color w:val="000000" w:themeColor="text1"/>
          <w:sz w:val="22"/>
          <w:szCs w:val="22"/>
        </w:rPr>
        <w:t>.</w:t>
      </w:r>
      <w:r w:rsidRPr="00C061E9">
        <w:rPr>
          <w:rFonts w:ascii="Garamond" w:hAnsi="Garamond"/>
          <w:bCs/>
          <w:color w:val="000000"/>
          <w:spacing w:val="-2"/>
          <w:sz w:val="22"/>
          <w:szCs w:val="22"/>
        </w:rPr>
        <w:t xml:space="preserve"> 2021 Scientific Session of the Society of American Gastrointestinal and Endoscopic Surgeons (SAGES), Las Vegas, Nevada, 31 August–3 September 2021</w:t>
      </w:r>
    </w:p>
    <w:p w14:paraId="6159DA99" w14:textId="38FF88E4" w:rsidR="00AC6A30" w:rsidRPr="00C061E9" w:rsidRDefault="00AC6A30" w:rsidP="00C061E9">
      <w:pPr>
        <w:numPr>
          <w:ilvl w:val="0"/>
          <w:numId w:val="3"/>
        </w:numPr>
        <w:jc w:val="both"/>
        <w:rPr>
          <w:rFonts w:ascii="Garamond" w:hAnsi="Garamond" w:cs="Calibri"/>
          <w:color w:val="000000"/>
          <w:sz w:val="22"/>
          <w:szCs w:val="22"/>
        </w:rPr>
      </w:pPr>
      <w:proofErr w:type="spellStart"/>
      <w:r w:rsidRPr="00C061E9">
        <w:rPr>
          <w:rFonts w:ascii="Garamond" w:hAnsi="Garamond" w:cs="Calibri"/>
          <w:color w:val="000000"/>
          <w:sz w:val="22"/>
          <w:szCs w:val="22"/>
        </w:rPr>
        <w:t>Nijhawan</w:t>
      </w:r>
      <w:proofErr w:type="spellEnd"/>
      <w:r w:rsidRPr="00C061E9">
        <w:rPr>
          <w:rFonts w:ascii="Garamond" w:hAnsi="Garamond" w:cs="Calibri"/>
          <w:color w:val="000000"/>
          <w:sz w:val="22"/>
          <w:szCs w:val="22"/>
        </w:rPr>
        <w:t xml:space="preserve"> S, Majid S, </w:t>
      </w:r>
      <w:proofErr w:type="spellStart"/>
      <w:r w:rsidRPr="00C061E9">
        <w:rPr>
          <w:rFonts w:ascii="Garamond" w:hAnsi="Garamond" w:cs="Calibri"/>
          <w:color w:val="000000"/>
          <w:sz w:val="22"/>
          <w:szCs w:val="22"/>
        </w:rPr>
        <w:t>Katagiri</w:t>
      </w:r>
      <w:proofErr w:type="spellEnd"/>
      <w:r w:rsidRPr="00C061E9">
        <w:rPr>
          <w:rFonts w:ascii="Garamond" w:hAnsi="Garamond" w:cs="Calibri"/>
          <w:color w:val="000000"/>
          <w:sz w:val="22"/>
          <w:szCs w:val="22"/>
        </w:rPr>
        <w:t xml:space="preserve"> T, </w:t>
      </w:r>
      <w:proofErr w:type="spellStart"/>
      <w:r w:rsidRPr="00C061E9">
        <w:rPr>
          <w:rFonts w:ascii="Garamond" w:hAnsi="Garamond" w:cs="Calibri"/>
          <w:color w:val="000000"/>
          <w:sz w:val="22"/>
          <w:szCs w:val="22"/>
        </w:rPr>
        <w:t>Rondan</w:t>
      </w:r>
      <w:proofErr w:type="spellEnd"/>
      <w:r w:rsidRPr="00C061E9">
        <w:rPr>
          <w:rFonts w:ascii="Garamond" w:hAnsi="Garamond" w:cs="Calibri"/>
          <w:color w:val="000000"/>
          <w:sz w:val="22"/>
          <w:szCs w:val="22"/>
        </w:rPr>
        <w:t xml:space="preserve"> A, </w:t>
      </w:r>
      <w:proofErr w:type="spellStart"/>
      <w:r w:rsidRPr="00C061E9">
        <w:rPr>
          <w:rFonts w:ascii="Garamond" w:hAnsi="Garamond" w:cs="Calibri"/>
          <w:color w:val="000000"/>
          <w:sz w:val="22"/>
          <w:szCs w:val="22"/>
        </w:rPr>
        <w:t>Sedrak</w:t>
      </w:r>
      <w:proofErr w:type="spellEnd"/>
      <w:r w:rsidRPr="00C061E9">
        <w:rPr>
          <w:rFonts w:ascii="Garamond" w:hAnsi="Garamond" w:cs="Calibri"/>
          <w:color w:val="000000"/>
          <w:sz w:val="22"/>
          <w:szCs w:val="22"/>
        </w:rPr>
        <w:t xml:space="preserve"> M, Mathew A, Sandler BJ, Jacobsen G, </w:t>
      </w:r>
      <w:proofErr w:type="spellStart"/>
      <w:r w:rsidRPr="00C061E9">
        <w:rPr>
          <w:rFonts w:ascii="Garamond" w:hAnsi="Garamond" w:cs="Calibri"/>
          <w:color w:val="000000"/>
          <w:sz w:val="22"/>
          <w:szCs w:val="22"/>
        </w:rPr>
        <w:t>Talamini</w:t>
      </w:r>
      <w:proofErr w:type="spellEnd"/>
      <w:r w:rsidRPr="00C061E9">
        <w:rPr>
          <w:rFonts w:ascii="Garamond" w:hAnsi="Garamond" w:cs="Calibri"/>
          <w:color w:val="000000"/>
          <w:sz w:val="22"/>
          <w:szCs w:val="22"/>
        </w:rPr>
        <w:t xml:space="preserve"> M, Horgan S Gastric GIST Resection using Hybrid NOTES Technique Oral Presentation ACS San Francisco, October 2014.</w:t>
      </w:r>
    </w:p>
    <w:p w14:paraId="4F23FD64" w14:textId="77777777" w:rsidR="00E62837" w:rsidRPr="00455D25" w:rsidRDefault="00E62837" w:rsidP="00E62837">
      <w:pPr>
        <w:numPr>
          <w:ilvl w:val="0"/>
          <w:numId w:val="3"/>
        </w:numPr>
        <w:autoSpaceDE w:val="0"/>
        <w:autoSpaceDN w:val="0"/>
        <w:adjustRightInd w:val="0"/>
        <w:rPr>
          <w:rFonts w:ascii="Garamond" w:hAnsi="Garamond" w:cs="Calibri"/>
          <w:sz w:val="22"/>
          <w:szCs w:val="22"/>
        </w:rPr>
      </w:pPr>
      <w:r w:rsidRPr="00455D25">
        <w:rPr>
          <w:rFonts w:ascii="Garamond" w:hAnsi="Garamond" w:cs="Calibri"/>
          <w:color w:val="000000"/>
          <w:sz w:val="22"/>
          <w:szCs w:val="22"/>
        </w:rPr>
        <w:t xml:space="preserve">Nijhawan S, Alvarez D, </w:t>
      </w:r>
      <w:proofErr w:type="spellStart"/>
      <w:r w:rsidRPr="00455D25">
        <w:rPr>
          <w:rFonts w:ascii="Garamond" w:hAnsi="Garamond" w:cs="Calibri"/>
          <w:color w:val="000000"/>
          <w:sz w:val="22"/>
          <w:szCs w:val="22"/>
        </w:rPr>
        <w:t>Audia</w:t>
      </w:r>
      <w:proofErr w:type="spellEnd"/>
      <w:r w:rsidRPr="00455D25">
        <w:rPr>
          <w:rFonts w:ascii="Garamond" w:hAnsi="Garamond" w:cs="Calibri"/>
          <w:color w:val="000000"/>
          <w:sz w:val="22"/>
          <w:szCs w:val="22"/>
        </w:rPr>
        <w:t xml:space="preserve"> J, Richards WO. </w:t>
      </w:r>
      <w:r w:rsidRPr="00455D25">
        <w:rPr>
          <w:rFonts w:ascii="Garamond" w:hAnsi="Garamond" w:cs="Calibri"/>
          <w:sz w:val="22"/>
          <w:szCs w:val="22"/>
        </w:rPr>
        <w:t>Decreases in activated caspase-1 levels are integral to improvement of metabolic profile after laparoscopic bariatric surgery- Preliminary Report of changes in caspase-1 and mitochondrial respiration after laparoscopic bariatric surgery Oral Presentation SAGES Baltimore April 2013</w:t>
      </w:r>
    </w:p>
    <w:p w14:paraId="32BCCF0E" w14:textId="77777777" w:rsidR="005F1874" w:rsidRPr="00455D25" w:rsidRDefault="005F1874" w:rsidP="005F1874">
      <w:pPr>
        <w:pStyle w:val="Heading1"/>
        <w:numPr>
          <w:ilvl w:val="0"/>
          <w:numId w:val="3"/>
        </w:numPr>
        <w:jc w:val="both"/>
        <w:rPr>
          <w:rFonts w:ascii="Garamond" w:hAnsi="Garamond" w:cs="Calibri"/>
          <w:b w:val="0"/>
          <w:sz w:val="22"/>
          <w:szCs w:val="22"/>
        </w:rPr>
      </w:pPr>
      <w:proofErr w:type="spellStart"/>
      <w:r w:rsidRPr="00455D25">
        <w:rPr>
          <w:rFonts w:ascii="Garamond" w:hAnsi="Garamond" w:cs="Calibri"/>
          <w:b w:val="0"/>
          <w:sz w:val="22"/>
          <w:szCs w:val="22"/>
        </w:rPr>
        <w:lastRenderedPageBreak/>
        <w:t>Nijhawan</w:t>
      </w:r>
      <w:proofErr w:type="spellEnd"/>
      <w:r w:rsidRPr="00455D25">
        <w:rPr>
          <w:rFonts w:ascii="Garamond" w:hAnsi="Garamond" w:cs="Calibri"/>
          <w:b w:val="0"/>
          <w:sz w:val="22"/>
          <w:szCs w:val="22"/>
        </w:rPr>
        <w:t xml:space="preserve"> S, </w:t>
      </w:r>
      <w:proofErr w:type="spellStart"/>
      <w:r w:rsidRPr="00455D25">
        <w:rPr>
          <w:rFonts w:ascii="Garamond" w:hAnsi="Garamond" w:cs="Calibri"/>
          <w:b w:val="0"/>
          <w:sz w:val="22"/>
          <w:szCs w:val="22"/>
        </w:rPr>
        <w:t>O’Hea</w:t>
      </w:r>
      <w:proofErr w:type="spellEnd"/>
      <w:r w:rsidRPr="00455D25">
        <w:rPr>
          <w:rFonts w:ascii="Garamond" w:hAnsi="Garamond" w:cs="Calibri"/>
          <w:b w:val="0"/>
          <w:sz w:val="22"/>
          <w:szCs w:val="22"/>
        </w:rPr>
        <w:t xml:space="preserve"> M, </w:t>
      </w:r>
      <w:r w:rsidRPr="00455D25">
        <w:rPr>
          <w:rFonts w:ascii="Garamond" w:hAnsi="Garamond" w:cs="Calibri"/>
          <w:b w:val="0"/>
          <w:color w:val="000000"/>
          <w:sz w:val="22"/>
          <w:szCs w:val="22"/>
        </w:rPr>
        <w:t xml:space="preserve">Alvarez D, </w:t>
      </w:r>
      <w:proofErr w:type="spellStart"/>
      <w:r w:rsidRPr="00455D25">
        <w:rPr>
          <w:rFonts w:ascii="Garamond" w:hAnsi="Garamond" w:cs="Calibri"/>
          <w:b w:val="0"/>
          <w:color w:val="000000"/>
          <w:sz w:val="22"/>
          <w:szCs w:val="22"/>
        </w:rPr>
        <w:t>Audia</w:t>
      </w:r>
      <w:proofErr w:type="spellEnd"/>
      <w:r w:rsidRPr="00455D25">
        <w:rPr>
          <w:rFonts w:ascii="Garamond" w:hAnsi="Garamond" w:cs="Calibri"/>
          <w:b w:val="0"/>
          <w:color w:val="000000"/>
          <w:sz w:val="22"/>
          <w:szCs w:val="22"/>
        </w:rPr>
        <w:t xml:space="preserve"> J, Richards WO. </w:t>
      </w:r>
      <w:r w:rsidRPr="00455D25">
        <w:rPr>
          <w:rFonts w:ascii="Garamond" w:hAnsi="Garamond" w:cs="Calibri"/>
          <w:b w:val="0"/>
          <w:sz w:val="22"/>
          <w:szCs w:val="22"/>
        </w:rPr>
        <w:t>Decreases in activated caspase-1 levels are integral to improvement of metabolic profile after laparoscopic bariatric surgery- Preliminary Report USA College of Medicine Research Forum, Mobile AL Nov 2012</w:t>
      </w:r>
    </w:p>
    <w:p w14:paraId="10600AE1" w14:textId="77777777" w:rsidR="00CE4503" w:rsidRPr="00455D25" w:rsidRDefault="00CE4503" w:rsidP="00CE4503">
      <w:pPr>
        <w:numPr>
          <w:ilvl w:val="0"/>
          <w:numId w:val="3"/>
        </w:numPr>
        <w:jc w:val="both"/>
        <w:rPr>
          <w:rFonts w:ascii="Garamond" w:hAnsi="Garamond" w:cs="Calibri"/>
          <w:color w:val="000000"/>
          <w:sz w:val="22"/>
          <w:szCs w:val="22"/>
        </w:rPr>
      </w:pPr>
      <w:proofErr w:type="spellStart"/>
      <w:r w:rsidRPr="00455D25">
        <w:rPr>
          <w:rFonts w:ascii="Garamond" w:hAnsi="Garamond" w:cs="Calibri"/>
          <w:color w:val="000000"/>
          <w:sz w:val="22"/>
          <w:szCs w:val="22"/>
        </w:rPr>
        <w:t>Nijhawan</w:t>
      </w:r>
      <w:proofErr w:type="spellEnd"/>
      <w:r w:rsidRPr="00455D25">
        <w:rPr>
          <w:rFonts w:ascii="Garamond" w:hAnsi="Garamond" w:cs="Calibri"/>
          <w:color w:val="000000"/>
          <w:sz w:val="22"/>
          <w:szCs w:val="22"/>
        </w:rPr>
        <w:t xml:space="preserve"> S</w:t>
      </w:r>
      <w:r w:rsidR="006A4486" w:rsidRPr="00455D25">
        <w:rPr>
          <w:rFonts w:ascii="Garamond" w:hAnsi="Garamond" w:cs="Calibri"/>
          <w:color w:val="000000"/>
          <w:sz w:val="22"/>
          <w:szCs w:val="22"/>
        </w:rPr>
        <w:t xml:space="preserve">, </w:t>
      </w:r>
      <w:proofErr w:type="spellStart"/>
      <w:r w:rsidR="006A4486" w:rsidRPr="00455D25">
        <w:rPr>
          <w:rFonts w:ascii="Garamond" w:hAnsi="Garamond" w:cs="Calibri"/>
          <w:color w:val="000000"/>
          <w:sz w:val="22"/>
          <w:szCs w:val="22"/>
        </w:rPr>
        <w:t>Laparoendoscopy</w:t>
      </w:r>
      <w:proofErr w:type="spellEnd"/>
      <w:r w:rsidRPr="00455D25">
        <w:rPr>
          <w:rFonts w:ascii="Garamond" w:hAnsi="Garamond" w:cs="Calibri"/>
          <w:color w:val="000000"/>
          <w:sz w:val="22"/>
          <w:szCs w:val="22"/>
        </w:rPr>
        <w:t>.  Grand Rounds USA Department of Surgery, Mobile, AL, April 27, 2012.</w:t>
      </w:r>
    </w:p>
    <w:p w14:paraId="4F8E1575" w14:textId="77777777" w:rsidR="00CE4503" w:rsidRPr="00455D25" w:rsidRDefault="00CE4503" w:rsidP="00CE4503">
      <w:pPr>
        <w:numPr>
          <w:ilvl w:val="0"/>
          <w:numId w:val="3"/>
        </w:numPr>
        <w:jc w:val="both"/>
        <w:rPr>
          <w:rFonts w:ascii="Garamond" w:hAnsi="Garamond" w:cs="Calibri"/>
          <w:color w:val="000000"/>
          <w:sz w:val="22"/>
          <w:szCs w:val="22"/>
        </w:rPr>
      </w:pPr>
      <w:r w:rsidRPr="00455D25">
        <w:rPr>
          <w:rFonts w:ascii="Garamond" w:hAnsi="Garamond" w:cs="Calibri"/>
          <w:color w:val="000000"/>
          <w:sz w:val="22"/>
          <w:szCs w:val="22"/>
        </w:rPr>
        <w:t xml:space="preserve">Nijhawan S, </w:t>
      </w:r>
      <w:r w:rsidR="0043444B" w:rsidRPr="00455D25">
        <w:rPr>
          <w:rFonts w:ascii="Garamond" w:hAnsi="Garamond" w:cs="Calibri"/>
          <w:color w:val="000000"/>
          <w:sz w:val="22"/>
          <w:szCs w:val="22"/>
        </w:rPr>
        <w:t xml:space="preserve">Bouvet M, Coker A, </w:t>
      </w:r>
      <w:proofErr w:type="spellStart"/>
      <w:r w:rsidR="0043444B" w:rsidRPr="00455D25">
        <w:rPr>
          <w:rFonts w:ascii="Garamond" w:hAnsi="Garamond" w:cs="Calibri"/>
          <w:color w:val="000000"/>
          <w:sz w:val="22"/>
          <w:szCs w:val="22"/>
        </w:rPr>
        <w:t>Antozzi</w:t>
      </w:r>
      <w:proofErr w:type="spellEnd"/>
      <w:r w:rsidR="0043444B" w:rsidRPr="00455D25">
        <w:rPr>
          <w:rFonts w:ascii="Garamond" w:hAnsi="Garamond" w:cs="Calibri"/>
          <w:color w:val="000000"/>
          <w:sz w:val="22"/>
          <w:szCs w:val="22"/>
        </w:rPr>
        <w:t xml:space="preserve"> L, Acosta G, </w:t>
      </w:r>
      <w:proofErr w:type="spellStart"/>
      <w:r w:rsidR="0043444B" w:rsidRPr="00455D25">
        <w:rPr>
          <w:rFonts w:ascii="Garamond" w:hAnsi="Garamond" w:cs="Calibri"/>
          <w:color w:val="000000"/>
          <w:sz w:val="22"/>
          <w:szCs w:val="22"/>
        </w:rPr>
        <w:t>Dotai</w:t>
      </w:r>
      <w:proofErr w:type="spellEnd"/>
      <w:r w:rsidR="0043444B" w:rsidRPr="00455D25">
        <w:rPr>
          <w:rFonts w:ascii="Garamond" w:hAnsi="Garamond" w:cs="Calibri"/>
          <w:color w:val="000000"/>
          <w:sz w:val="22"/>
          <w:szCs w:val="22"/>
        </w:rPr>
        <w:t xml:space="preserve"> T, Sandler BJ, Jacobsen G, </w:t>
      </w:r>
      <w:proofErr w:type="spellStart"/>
      <w:r w:rsidR="0043444B" w:rsidRPr="00455D25">
        <w:rPr>
          <w:rFonts w:ascii="Garamond" w:hAnsi="Garamond" w:cs="Calibri"/>
          <w:color w:val="000000"/>
          <w:sz w:val="22"/>
          <w:szCs w:val="22"/>
        </w:rPr>
        <w:t>Bildzukewicz</w:t>
      </w:r>
      <w:proofErr w:type="spellEnd"/>
      <w:r w:rsidR="0043444B" w:rsidRPr="00455D25">
        <w:rPr>
          <w:rFonts w:ascii="Garamond" w:hAnsi="Garamond" w:cs="Calibri"/>
          <w:color w:val="000000"/>
          <w:sz w:val="22"/>
          <w:szCs w:val="22"/>
        </w:rPr>
        <w:t xml:space="preserve"> N, </w:t>
      </w:r>
      <w:proofErr w:type="spellStart"/>
      <w:r w:rsidR="0043444B" w:rsidRPr="00455D25">
        <w:rPr>
          <w:rFonts w:ascii="Garamond" w:hAnsi="Garamond" w:cs="Calibri"/>
          <w:color w:val="000000"/>
          <w:sz w:val="22"/>
          <w:szCs w:val="22"/>
        </w:rPr>
        <w:t>Michelotti</w:t>
      </w:r>
      <w:proofErr w:type="spellEnd"/>
      <w:r w:rsidR="0043444B" w:rsidRPr="00455D25">
        <w:rPr>
          <w:rFonts w:ascii="Garamond" w:hAnsi="Garamond" w:cs="Calibri"/>
          <w:color w:val="000000"/>
          <w:sz w:val="22"/>
          <w:szCs w:val="22"/>
        </w:rPr>
        <w:t xml:space="preserve"> M, Barajas-</w:t>
      </w:r>
      <w:proofErr w:type="spellStart"/>
      <w:r w:rsidR="0043444B" w:rsidRPr="00455D25">
        <w:rPr>
          <w:rFonts w:ascii="Garamond" w:hAnsi="Garamond" w:cs="Calibri"/>
          <w:color w:val="000000"/>
          <w:sz w:val="22"/>
          <w:szCs w:val="22"/>
        </w:rPr>
        <w:t>Gamboa</w:t>
      </w:r>
      <w:proofErr w:type="spellEnd"/>
      <w:r w:rsidR="0043444B" w:rsidRPr="00455D25">
        <w:rPr>
          <w:rFonts w:ascii="Garamond" w:hAnsi="Garamond" w:cs="Calibri"/>
          <w:color w:val="000000"/>
          <w:sz w:val="22"/>
          <w:szCs w:val="22"/>
        </w:rPr>
        <w:t xml:space="preserve"> J, </w:t>
      </w:r>
      <w:proofErr w:type="spellStart"/>
      <w:r w:rsidRPr="00455D25">
        <w:rPr>
          <w:rFonts w:ascii="Garamond" w:hAnsi="Garamond" w:cs="Calibri"/>
          <w:color w:val="000000"/>
          <w:sz w:val="22"/>
          <w:szCs w:val="22"/>
        </w:rPr>
        <w:t>Talamini</w:t>
      </w:r>
      <w:proofErr w:type="spellEnd"/>
      <w:r w:rsidRPr="00455D25">
        <w:rPr>
          <w:rFonts w:ascii="Garamond" w:hAnsi="Garamond" w:cs="Calibri"/>
          <w:color w:val="000000"/>
          <w:sz w:val="22"/>
          <w:szCs w:val="22"/>
        </w:rPr>
        <w:t xml:space="preserve"> M</w:t>
      </w:r>
      <w:r w:rsidR="00191CFA" w:rsidRPr="00455D25">
        <w:rPr>
          <w:rFonts w:ascii="Garamond" w:hAnsi="Garamond" w:cs="Calibri"/>
          <w:color w:val="000000"/>
          <w:sz w:val="22"/>
          <w:szCs w:val="22"/>
        </w:rPr>
        <w:t>A</w:t>
      </w:r>
      <w:r w:rsidRPr="00455D25">
        <w:rPr>
          <w:rFonts w:ascii="Garamond" w:hAnsi="Garamond" w:cs="Calibri"/>
          <w:color w:val="000000"/>
          <w:sz w:val="22"/>
          <w:szCs w:val="22"/>
        </w:rPr>
        <w:t>, Horgan S Laparoscopic assisted robotic esophagectomy Oral Presentation SAGES San Diego, March 2012.</w:t>
      </w:r>
    </w:p>
    <w:p w14:paraId="18D9FA6E" w14:textId="77777777" w:rsidR="00CE4503" w:rsidRPr="00455D25" w:rsidRDefault="00CE4503" w:rsidP="00CE4503">
      <w:pPr>
        <w:numPr>
          <w:ilvl w:val="0"/>
          <w:numId w:val="3"/>
        </w:numPr>
        <w:jc w:val="both"/>
        <w:rPr>
          <w:rFonts w:ascii="Garamond" w:hAnsi="Garamond" w:cs="Calibri"/>
          <w:color w:val="000000"/>
          <w:sz w:val="22"/>
          <w:szCs w:val="22"/>
        </w:rPr>
      </w:pPr>
      <w:r w:rsidRPr="00455D25">
        <w:rPr>
          <w:rFonts w:ascii="Garamond" w:hAnsi="Garamond" w:cs="Calibri"/>
          <w:color w:val="000000"/>
          <w:sz w:val="22"/>
          <w:szCs w:val="22"/>
        </w:rPr>
        <w:t>Nijhawan S, PCOS and bariatric surgery.  Grand Rounds USA Department of Obstetrics and Gynecology, Mobile, AL, November 11, 2011.</w:t>
      </w:r>
    </w:p>
    <w:p w14:paraId="7D690807" w14:textId="77777777" w:rsidR="00CE4503" w:rsidRPr="00455D25" w:rsidRDefault="00CE4503" w:rsidP="00CE4503">
      <w:pPr>
        <w:numPr>
          <w:ilvl w:val="0"/>
          <w:numId w:val="3"/>
        </w:numPr>
        <w:jc w:val="both"/>
        <w:rPr>
          <w:rFonts w:ascii="Garamond" w:hAnsi="Garamond" w:cs="Calibri"/>
          <w:color w:val="000000"/>
          <w:sz w:val="22"/>
          <w:szCs w:val="22"/>
        </w:rPr>
      </w:pPr>
      <w:proofErr w:type="spellStart"/>
      <w:r w:rsidRPr="00455D25">
        <w:rPr>
          <w:rFonts w:ascii="Garamond" w:hAnsi="Garamond" w:cs="Calibri"/>
          <w:color w:val="000000"/>
          <w:sz w:val="22"/>
          <w:szCs w:val="22"/>
        </w:rPr>
        <w:t>Nijhawan</w:t>
      </w:r>
      <w:proofErr w:type="spellEnd"/>
      <w:r w:rsidRPr="00455D25">
        <w:rPr>
          <w:rFonts w:ascii="Garamond" w:hAnsi="Garamond" w:cs="Calibri"/>
          <w:color w:val="000000"/>
          <w:sz w:val="22"/>
          <w:szCs w:val="22"/>
        </w:rPr>
        <w:t xml:space="preserve"> S, </w:t>
      </w:r>
      <w:proofErr w:type="spellStart"/>
      <w:r w:rsidR="002963F2" w:rsidRPr="00455D25">
        <w:rPr>
          <w:rFonts w:ascii="Garamond" w:hAnsi="Garamond" w:cs="Calibri"/>
          <w:color w:val="000000"/>
          <w:sz w:val="22"/>
          <w:szCs w:val="22"/>
        </w:rPr>
        <w:t>Katagiri</w:t>
      </w:r>
      <w:proofErr w:type="spellEnd"/>
      <w:r w:rsidR="002963F2" w:rsidRPr="00455D25">
        <w:rPr>
          <w:rFonts w:ascii="Garamond" w:hAnsi="Garamond" w:cs="Calibri"/>
          <w:color w:val="000000"/>
          <w:sz w:val="22"/>
          <w:szCs w:val="22"/>
        </w:rPr>
        <w:t xml:space="preserve"> T, </w:t>
      </w:r>
      <w:proofErr w:type="spellStart"/>
      <w:r w:rsidR="002963F2" w:rsidRPr="00455D25">
        <w:rPr>
          <w:rFonts w:ascii="Garamond" w:hAnsi="Garamond" w:cs="Calibri"/>
          <w:color w:val="000000"/>
          <w:sz w:val="22"/>
          <w:szCs w:val="22"/>
        </w:rPr>
        <w:t>Dotai</w:t>
      </w:r>
      <w:proofErr w:type="spellEnd"/>
      <w:r w:rsidR="002963F2" w:rsidRPr="00455D25">
        <w:rPr>
          <w:rFonts w:ascii="Garamond" w:hAnsi="Garamond" w:cs="Calibri"/>
          <w:color w:val="000000"/>
          <w:sz w:val="22"/>
          <w:szCs w:val="22"/>
        </w:rPr>
        <w:t xml:space="preserve"> T, </w:t>
      </w:r>
      <w:proofErr w:type="spellStart"/>
      <w:r w:rsidR="002963F2" w:rsidRPr="00455D25">
        <w:rPr>
          <w:rFonts w:ascii="Garamond" w:hAnsi="Garamond" w:cs="Calibri"/>
          <w:color w:val="000000"/>
          <w:sz w:val="22"/>
          <w:szCs w:val="22"/>
        </w:rPr>
        <w:t>Sedrak</w:t>
      </w:r>
      <w:proofErr w:type="spellEnd"/>
      <w:r w:rsidR="002963F2" w:rsidRPr="00455D25">
        <w:rPr>
          <w:rFonts w:ascii="Garamond" w:hAnsi="Garamond" w:cs="Calibri"/>
          <w:color w:val="000000"/>
          <w:sz w:val="22"/>
          <w:szCs w:val="22"/>
        </w:rPr>
        <w:t xml:space="preserve"> M, </w:t>
      </w:r>
      <w:proofErr w:type="spellStart"/>
      <w:r w:rsidR="002963F2" w:rsidRPr="00455D25">
        <w:rPr>
          <w:rFonts w:ascii="Garamond" w:hAnsi="Garamond" w:cs="Calibri"/>
          <w:color w:val="000000"/>
          <w:sz w:val="22"/>
          <w:szCs w:val="22"/>
        </w:rPr>
        <w:t>Rondan</w:t>
      </w:r>
      <w:proofErr w:type="spellEnd"/>
      <w:r w:rsidR="002963F2" w:rsidRPr="00455D25">
        <w:rPr>
          <w:rFonts w:ascii="Garamond" w:hAnsi="Garamond" w:cs="Calibri"/>
          <w:color w:val="000000"/>
          <w:sz w:val="22"/>
          <w:szCs w:val="22"/>
        </w:rPr>
        <w:t xml:space="preserve"> A, Majid S, Jacobsen G, Sandler BJ, </w:t>
      </w:r>
      <w:proofErr w:type="spellStart"/>
      <w:r w:rsidRPr="00455D25">
        <w:rPr>
          <w:rFonts w:ascii="Garamond" w:hAnsi="Garamond" w:cs="Calibri"/>
          <w:color w:val="000000"/>
          <w:sz w:val="22"/>
          <w:szCs w:val="22"/>
        </w:rPr>
        <w:t>Talamini</w:t>
      </w:r>
      <w:proofErr w:type="spellEnd"/>
      <w:r w:rsidRPr="00455D25">
        <w:rPr>
          <w:rFonts w:ascii="Garamond" w:hAnsi="Garamond" w:cs="Calibri"/>
          <w:color w:val="000000"/>
          <w:sz w:val="22"/>
          <w:szCs w:val="22"/>
        </w:rPr>
        <w:t xml:space="preserve"> M</w:t>
      </w:r>
      <w:r w:rsidR="002963F2" w:rsidRPr="00455D25">
        <w:rPr>
          <w:rFonts w:ascii="Garamond" w:hAnsi="Garamond" w:cs="Calibri"/>
          <w:color w:val="000000"/>
          <w:sz w:val="22"/>
          <w:szCs w:val="22"/>
        </w:rPr>
        <w:t>A</w:t>
      </w:r>
      <w:r w:rsidRPr="00455D25">
        <w:rPr>
          <w:rFonts w:ascii="Garamond" w:hAnsi="Garamond" w:cs="Calibri"/>
          <w:color w:val="000000"/>
          <w:sz w:val="22"/>
          <w:szCs w:val="22"/>
        </w:rPr>
        <w:t xml:space="preserve">, Horgan </w:t>
      </w:r>
      <w:proofErr w:type="gramStart"/>
      <w:r w:rsidRPr="00455D25">
        <w:rPr>
          <w:rFonts w:ascii="Garamond" w:hAnsi="Garamond" w:cs="Calibri"/>
          <w:color w:val="000000"/>
          <w:sz w:val="22"/>
          <w:szCs w:val="22"/>
        </w:rPr>
        <w:t>S  The</w:t>
      </w:r>
      <w:proofErr w:type="gramEnd"/>
      <w:r w:rsidRPr="00455D25">
        <w:rPr>
          <w:rFonts w:ascii="Garamond" w:hAnsi="Garamond" w:cs="Calibri"/>
          <w:color w:val="000000"/>
          <w:sz w:val="22"/>
          <w:szCs w:val="22"/>
        </w:rPr>
        <w:t xml:space="preserve"> anatomical basis of robotic donor nephrectomy Oral Presentation ACS San Francisco, October 2011.</w:t>
      </w:r>
    </w:p>
    <w:p w14:paraId="4165EBFB" w14:textId="77777777" w:rsidR="00CE4503" w:rsidRPr="00455D25" w:rsidRDefault="00CE4503" w:rsidP="00CE4503">
      <w:pPr>
        <w:numPr>
          <w:ilvl w:val="0"/>
          <w:numId w:val="3"/>
        </w:numPr>
        <w:jc w:val="both"/>
        <w:rPr>
          <w:rFonts w:ascii="Garamond" w:hAnsi="Garamond" w:cs="Calibri"/>
          <w:color w:val="000000"/>
          <w:sz w:val="22"/>
          <w:szCs w:val="22"/>
        </w:rPr>
      </w:pPr>
      <w:r w:rsidRPr="00455D25">
        <w:rPr>
          <w:rFonts w:ascii="Garamond" w:hAnsi="Garamond" w:cs="Calibri"/>
          <w:color w:val="000000"/>
          <w:sz w:val="22"/>
          <w:szCs w:val="22"/>
        </w:rPr>
        <w:t xml:space="preserve">Nijhawan S, </w:t>
      </w:r>
      <w:r w:rsidR="00A64796" w:rsidRPr="00455D25">
        <w:rPr>
          <w:rFonts w:ascii="Garamond" w:hAnsi="Garamond" w:cs="Calibri"/>
          <w:color w:val="000000"/>
          <w:sz w:val="22"/>
          <w:szCs w:val="22"/>
        </w:rPr>
        <w:t xml:space="preserve">Majid S, </w:t>
      </w:r>
      <w:proofErr w:type="spellStart"/>
      <w:r w:rsidR="00A64796" w:rsidRPr="00455D25">
        <w:rPr>
          <w:rFonts w:ascii="Garamond" w:hAnsi="Garamond" w:cs="Calibri"/>
          <w:color w:val="000000"/>
          <w:sz w:val="22"/>
          <w:szCs w:val="22"/>
        </w:rPr>
        <w:t>Katagiri</w:t>
      </w:r>
      <w:proofErr w:type="spellEnd"/>
      <w:r w:rsidR="00A64796" w:rsidRPr="00455D25">
        <w:rPr>
          <w:rFonts w:ascii="Garamond" w:hAnsi="Garamond" w:cs="Calibri"/>
          <w:color w:val="000000"/>
          <w:sz w:val="22"/>
          <w:szCs w:val="22"/>
        </w:rPr>
        <w:t xml:space="preserve"> T, </w:t>
      </w:r>
      <w:proofErr w:type="spellStart"/>
      <w:r w:rsidR="00A64796" w:rsidRPr="00455D25">
        <w:rPr>
          <w:rFonts w:ascii="Garamond" w:hAnsi="Garamond" w:cs="Calibri"/>
          <w:color w:val="000000"/>
          <w:sz w:val="22"/>
          <w:szCs w:val="22"/>
        </w:rPr>
        <w:t>Rondan</w:t>
      </w:r>
      <w:proofErr w:type="spellEnd"/>
      <w:r w:rsidR="00A64796" w:rsidRPr="00455D25">
        <w:rPr>
          <w:rFonts w:ascii="Garamond" w:hAnsi="Garamond" w:cs="Calibri"/>
          <w:color w:val="000000"/>
          <w:sz w:val="22"/>
          <w:szCs w:val="22"/>
        </w:rPr>
        <w:t xml:space="preserve"> A, </w:t>
      </w:r>
      <w:proofErr w:type="spellStart"/>
      <w:r w:rsidR="00A64796" w:rsidRPr="00455D25">
        <w:rPr>
          <w:rFonts w:ascii="Garamond" w:hAnsi="Garamond" w:cs="Calibri"/>
          <w:color w:val="000000"/>
          <w:sz w:val="22"/>
          <w:szCs w:val="22"/>
        </w:rPr>
        <w:t>Sedrak</w:t>
      </w:r>
      <w:proofErr w:type="spellEnd"/>
      <w:r w:rsidR="00A64796" w:rsidRPr="00455D25">
        <w:rPr>
          <w:rFonts w:ascii="Garamond" w:hAnsi="Garamond" w:cs="Calibri"/>
          <w:color w:val="000000"/>
          <w:sz w:val="22"/>
          <w:szCs w:val="22"/>
        </w:rPr>
        <w:t xml:space="preserve"> M, Mathew A, Sandler BJ, Jacobsen G, </w:t>
      </w:r>
      <w:proofErr w:type="spellStart"/>
      <w:r w:rsidRPr="00455D25">
        <w:rPr>
          <w:rFonts w:ascii="Garamond" w:hAnsi="Garamond" w:cs="Calibri"/>
          <w:color w:val="000000"/>
          <w:sz w:val="22"/>
          <w:szCs w:val="22"/>
        </w:rPr>
        <w:t>Talamini</w:t>
      </w:r>
      <w:proofErr w:type="spellEnd"/>
      <w:r w:rsidRPr="00455D25">
        <w:rPr>
          <w:rFonts w:ascii="Garamond" w:hAnsi="Garamond" w:cs="Calibri"/>
          <w:color w:val="000000"/>
          <w:sz w:val="22"/>
          <w:szCs w:val="22"/>
        </w:rPr>
        <w:t xml:space="preserve"> M, Horgan S Gastric GIST Resection using Hybrid NOTES Technique Oral Presentation ACS San Francisco, October 2011.</w:t>
      </w:r>
    </w:p>
    <w:p w14:paraId="7E1AC456" w14:textId="77777777" w:rsidR="00CE4503" w:rsidRPr="00455D25" w:rsidRDefault="00CE4503" w:rsidP="001B33D0">
      <w:pPr>
        <w:numPr>
          <w:ilvl w:val="0"/>
          <w:numId w:val="3"/>
        </w:numPr>
        <w:jc w:val="both"/>
        <w:rPr>
          <w:rFonts w:ascii="Garamond" w:hAnsi="Garamond" w:cs="Calibri"/>
          <w:color w:val="000000"/>
          <w:sz w:val="22"/>
          <w:szCs w:val="22"/>
        </w:rPr>
      </w:pPr>
      <w:r w:rsidRPr="00455D25">
        <w:rPr>
          <w:rFonts w:ascii="Garamond" w:hAnsi="Garamond" w:cs="Calibri"/>
          <w:color w:val="000000"/>
          <w:sz w:val="22"/>
          <w:szCs w:val="22"/>
        </w:rPr>
        <w:t xml:space="preserve">Majid S, </w:t>
      </w:r>
      <w:proofErr w:type="spellStart"/>
      <w:r w:rsidRPr="00455D25">
        <w:rPr>
          <w:rFonts w:ascii="Garamond" w:hAnsi="Garamond" w:cs="Calibri"/>
          <w:color w:val="000000"/>
          <w:sz w:val="22"/>
          <w:szCs w:val="22"/>
        </w:rPr>
        <w:t>Nijhawan</w:t>
      </w:r>
      <w:proofErr w:type="spellEnd"/>
      <w:r w:rsidRPr="00455D25">
        <w:rPr>
          <w:rFonts w:ascii="Garamond" w:hAnsi="Garamond" w:cs="Calibri"/>
          <w:color w:val="000000"/>
          <w:sz w:val="22"/>
          <w:szCs w:val="22"/>
        </w:rPr>
        <w:t xml:space="preserve"> S, </w:t>
      </w:r>
      <w:proofErr w:type="spellStart"/>
      <w:r w:rsidR="001B33D0" w:rsidRPr="00455D25">
        <w:rPr>
          <w:rFonts w:ascii="Garamond" w:hAnsi="Garamond" w:cs="Calibri"/>
          <w:color w:val="000000"/>
          <w:sz w:val="22"/>
          <w:szCs w:val="22"/>
        </w:rPr>
        <w:t>Katagiri</w:t>
      </w:r>
      <w:proofErr w:type="spellEnd"/>
      <w:r w:rsidR="001B33D0" w:rsidRPr="00455D25">
        <w:rPr>
          <w:rFonts w:ascii="Garamond" w:hAnsi="Garamond" w:cs="Calibri"/>
          <w:color w:val="000000"/>
          <w:sz w:val="22"/>
          <w:szCs w:val="22"/>
        </w:rPr>
        <w:t xml:space="preserve"> T, </w:t>
      </w:r>
      <w:proofErr w:type="spellStart"/>
      <w:r w:rsidR="001B33D0" w:rsidRPr="00455D25">
        <w:rPr>
          <w:rFonts w:ascii="Garamond" w:hAnsi="Garamond" w:cs="Calibri"/>
          <w:color w:val="000000"/>
          <w:sz w:val="22"/>
          <w:szCs w:val="22"/>
        </w:rPr>
        <w:t>Rondan</w:t>
      </w:r>
      <w:proofErr w:type="spellEnd"/>
      <w:r w:rsidR="001B33D0" w:rsidRPr="00455D25">
        <w:rPr>
          <w:rFonts w:ascii="Garamond" w:hAnsi="Garamond" w:cs="Calibri"/>
          <w:color w:val="000000"/>
          <w:sz w:val="22"/>
          <w:szCs w:val="22"/>
        </w:rPr>
        <w:t xml:space="preserve"> A, </w:t>
      </w:r>
      <w:proofErr w:type="spellStart"/>
      <w:r w:rsidR="001B33D0" w:rsidRPr="00455D25">
        <w:rPr>
          <w:rFonts w:ascii="Garamond" w:hAnsi="Garamond" w:cs="Calibri"/>
          <w:color w:val="000000"/>
          <w:sz w:val="22"/>
          <w:szCs w:val="22"/>
        </w:rPr>
        <w:t>Sedrak</w:t>
      </w:r>
      <w:proofErr w:type="spellEnd"/>
      <w:r w:rsidR="001B33D0" w:rsidRPr="00455D25">
        <w:rPr>
          <w:rFonts w:ascii="Garamond" w:hAnsi="Garamond" w:cs="Calibri"/>
          <w:color w:val="000000"/>
          <w:sz w:val="22"/>
          <w:szCs w:val="22"/>
        </w:rPr>
        <w:t xml:space="preserve"> M, Sandler BJ, Jacobsen G, </w:t>
      </w:r>
      <w:proofErr w:type="spellStart"/>
      <w:r w:rsidRPr="00455D25">
        <w:rPr>
          <w:rFonts w:ascii="Garamond" w:hAnsi="Garamond" w:cs="Calibri"/>
          <w:color w:val="000000"/>
          <w:sz w:val="22"/>
          <w:szCs w:val="22"/>
        </w:rPr>
        <w:t>Talamini</w:t>
      </w:r>
      <w:proofErr w:type="spellEnd"/>
      <w:r w:rsidRPr="00455D25">
        <w:rPr>
          <w:rFonts w:ascii="Garamond" w:hAnsi="Garamond" w:cs="Calibri"/>
          <w:color w:val="000000"/>
          <w:sz w:val="22"/>
          <w:szCs w:val="22"/>
        </w:rPr>
        <w:t xml:space="preserve"> M, Horgan S </w:t>
      </w:r>
      <w:proofErr w:type="gramStart"/>
      <w:r w:rsidRPr="00455D25">
        <w:rPr>
          <w:rFonts w:ascii="Garamond" w:hAnsi="Garamond" w:cs="Calibri"/>
          <w:color w:val="000000"/>
          <w:sz w:val="22"/>
          <w:szCs w:val="22"/>
        </w:rPr>
        <w:t>A</w:t>
      </w:r>
      <w:proofErr w:type="gramEnd"/>
      <w:r w:rsidRPr="00455D25">
        <w:rPr>
          <w:rFonts w:ascii="Garamond" w:hAnsi="Garamond" w:cs="Calibri"/>
          <w:color w:val="000000"/>
          <w:sz w:val="22"/>
          <w:szCs w:val="22"/>
        </w:rPr>
        <w:t xml:space="preserve"> New Approach to Single Site Laparoscopic Cholecystectomy Oral Presentation ACS San Francisco, October 2011.</w:t>
      </w:r>
    </w:p>
    <w:p w14:paraId="63EB145F" w14:textId="77777777" w:rsidR="00CE4503" w:rsidRPr="00455D25" w:rsidRDefault="00CE4503" w:rsidP="00CE4503">
      <w:pPr>
        <w:numPr>
          <w:ilvl w:val="0"/>
          <w:numId w:val="3"/>
        </w:numPr>
        <w:jc w:val="both"/>
        <w:rPr>
          <w:rFonts w:ascii="Garamond" w:hAnsi="Garamond" w:cs="Calibri"/>
          <w:color w:val="000000"/>
          <w:sz w:val="22"/>
          <w:szCs w:val="22"/>
        </w:rPr>
      </w:pPr>
      <w:proofErr w:type="spellStart"/>
      <w:r w:rsidRPr="00455D25">
        <w:rPr>
          <w:rFonts w:ascii="Garamond" w:hAnsi="Garamond" w:cs="Calibri"/>
          <w:color w:val="000000"/>
          <w:sz w:val="22"/>
          <w:szCs w:val="22"/>
        </w:rPr>
        <w:t>Rondan</w:t>
      </w:r>
      <w:proofErr w:type="spellEnd"/>
      <w:r w:rsidRPr="00455D25">
        <w:rPr>
          <w:rFonts w:ascii="Garamond" w:hAnsi="Garamond" w:cs="Calibri"/>
          <w:color w:val="000000"/>
          <w:sz w:val="22"/>
          <w:szCs w:val="22"/>
        </w:rPr>
        <w:t xml:space="preserve"> A, </w:t>
      </w:r>
      <w:proofErr w:type="spellStart"/>
      <w:r w:rsidRPr="00455D25">
        <w:rPr>
          <w:rFonts w:ascii="Garamond" w:hAnsi="Garamond" w:cs="Calibri"/>
          <w:color w:val="000000"/>
          <w:sz w:val="22"/>
          <w:szCs w:val="22"/>
        </w:rPr>
        <w:t>Nijhawan</w:t>
      </w:r>
      <w:proofErr w:type="spellEnd"/>
      <w:r w:rsidRPr="00455D25">
        <w:rPr>
          <w:rFonts w:ascii="Garamond" w:hAnsi="Garamond" w:cs="Calibri"/>
          <w:color w:val="000000"/>
          <w:sz w:val="22"/>
          <w:szCs w:val="22"/>
        </w:rPr>
        <w:t xml:space="preserve"> S, </w:t>
      </w:r>
      <w:r w:rsidR="001B33D0" w:rsidRPr="00455D25">
        <w:rPr>
          <w:rFonts w:ascii="Garamond" w:hAnsi="Garamond" w:cs="Calibri"/>
          <w:color w:val="000000"/>
          <w:sz w:val="22"/>
          <w:szCs w:val="22"/>
        </w:rPr>
        <w:t xml:space="preserve">Majid S, </w:t>
      </w:r>
      <w:proofErr w:type="spellStart"/>
      <w:r w:rsidRPr="00455D25">
        <w:rPr>
          <w:rFonts w:ascii="Garamond" w:hAnsi="Garamond" w:cs="Calibri"/>
          <w:color w:val="000000"/>
          <w:sz w:val="22"/>
          <w:szCs w:val="22"/>
        </w:rPr>
        <w:t>Wittgrove</w:t>
      </w:r>
      <w:proofErr w:type="spellEnd"/>
      <w:r w:rsidRPr="00455D25">
        <w:rPr>
          <w:rFonts w:ascii="Garamond" w:hAnsi="Garamond" w:cs="Calibri"/>
          <w:color w:val="000000"/>
          <w:sz w:val="22"/>
          <w:szCs w:val="22"/>
        </w:rPr>
        <w:t xml:space="preserve"> A Low anastomotic stricture rate after roux-en-y gastric bypass using a 21mm circular stapling device Oral Presentation IFSO Hamburg, Germany, March 2012.</w:t>
      </w:r>
    </w:p>
    <w:p w14:paraId="4C79678A" w14:textId="77777777" w:rsidR="00CE4503" w:rsidRPr="00455D25" w:rsidRDefault="00CE4503" w:rsidP="00CE4503">
      <w:pPr>
        <w:numPr>
          <w:ilvl w:val="0"/>
          <w:numId w:val="3"/>
        </w:numPr>
        <w:jc w:val="both"/>
        <w:rPr>
          <w:rFonts w:ascii="Garamond" w:hAnsi="Garamond" w:cs="Calibri"/>
          <w:color w:val="000000"/>
          <w:sz w:val="22"/>
          <w:szCs w:val="22"/>
        </w:rPr>
      </w:pPr>
      <w:r w:rsidRPr="00455D25">
        <w:rPr>
          <w:rFonts w:ascii="Garamond" w:hAnsi="Garamond" w:cs="Calibri"/>
          <w:color w:val="000000"/>
          <w:sz w:val="22"/>
          <w:szCs w:val="22"/>
        </w:rPr>
        <w:t xml:space="preserve">Nijhawan S, </w:t>
      </w:r>
      <w:r w:rsidR="001B33D0" w:rsidRPr="00455D25">
        <w:rPr>
          <w:rFonts w:ascii="Garamond" w:hAnsi="Garamond" w:cs="Calibri"/>
          <w:color w:val="000000"/>
          <w:sz w:val="22"/>
          <w:szCs w:val="22"/>
        </w:rPr>
        <w:t>Majid S, Martinez T</w:t>
      </w:r>
      <w:proofErr w:type="gramStart"/>
      <w:r w:rsidR="001B33D0" w:rsidRPr="00455D25">
        <w:rPr>
          <w:rFonts w:ascii="Garamond" w:hAnsi="Garamond" w:cs="Calibri"/>
          <w:color w:val="000000"/>
          <w:sz w:val="22"/>
          <w:szCs w:val="22"/>
        </w:rPr>
        <w:t>, ,</w:t>
      </w:r>
      <w:proofErr w:type="spellStart"/>
      <w:r w:rsidRPr="00455D25">
        <w:rPr>
          <w:rFonts w:ascii="Garamond" w:hAnsi="Garamond" w:cs="Calibri"/>
          <w:color w:val="000000"/>
          <w:sz w:val="22"/>
          <w:szCs w:val="22"/>
        </w:rPr>
        <w:t>Wittgrove</w:t>
      </w:r>
      <w:proofErr w:type="spellEnd"/>
      <w:proofErr w:type="gramEnd"/>
      <w:r w:rsidRPr="00455D25">
        <w:rPr>
          <w:rFonts w:ascii="Garamond" w:hAnsi="Garamond" w:cs="Calibri"/>
          <w:color w:val="000000"/>
          <w:sz w:val="22"/>
          <w:szCs w:val="22"/>
        </w:rPr>
        <w:t xml:space="preserve"> A Laparoscopic gastric bypass for the adolescent patient: Long term results Oral Presentation </w:t>
      </w:r>
      <w:r w:rsidRPr="00455D25">
        <w:rPr>
          <w:rStyle w:val="il"/>
          <w:rFonts w:ascii="Garamond" w:hAnsi="Garamond" w:cs="Calibri"/>
          <w:color w:val="000000"/>
          <w:sz w:val="22"/>
          <w:szCs w:val="22"/>
        </w:rPr>
        <w:t>IFSO</w:t>
      </w:r>
      <w:r w:rsidRPr="00455D25">
        <w:rPr>
          <w:rFonts w:ascii="Garamond" w:hAnsi="Garamond" w:cs="Calibri"/>
          <w:color w:val="000000"/>
          <w:sz w:val="22"/>
          <w:szCs w:val="22"/>
        </w:rPr>
        <w:t xml:space="preserve"> Hamburg, Germany, March 2012.</w:t>
      </w:r>
    </w:p>
    <w:p w14:paraId="6885E99B" w14:textId="77777777" w:rsidR="00CE4503" w:rsidRPr="00455D25" w:rsidRDefault="00CE4503" w:rsidP="00CE4503">
      <w:pPr>
        <w:numPr>
          <w:ilvl w:val="0"/>
          <w:numId w:val="3"/>
        </w:numPr>
        <w:jc w:val="both"/>
        <w:rPr>
          <w:rFonts w:ascii="Garamond" w:hAnsi="Garamond" w:cs="Calibri"/>
          <w:color w:val="000000"/>
          <w:sz w:val="22"/>
          <w:szCs w:val="22"/>
        </w:rPr>
      </w:pPr>
      <w:proofErr w:type="spellStart"/>
      <w:r w:rsidRPr="00455D25">
        <w:rPr>
          <w:rFonts w:ascii="Garamond" w:hAnsi="Garamond" w:cs="Calibri"/>
          <w:color w:val="000000"/>
          <w:sz w:val="22"/>
          <w:szCs w:val="22"/>
        </w:rPr>
        <w:t>Meireles</w:t>
      </w:r>
      <w:proofErr w:type="spellEnd"/>
      <w:r w:rsidRPr="00455D25">
        <w:rPr>
          <w:rFonts w:ascii="Garamond" w:hAnsi="Garamond" w:cs="Calibri"/>
          <w:color w:val="000000"/>
          <w:sz w:val="22"/>
          <w:szCs w:val="22"/>
        </w:rPr>
        <w:t xml:space="preserve"> O, Jacobsen G, </w:t>
      </w:r>
      <w:proofErr w:type="spellStart"/>
      <w:r w:rsidRPr="00455D25">
        <w:rPr>
          <w:rFonts w:ascii="Garamond" w:hAnsi="Garamond" w:cs="Calibri"/>
          <w:color w:val="000000"/>
          <w:sz w:val="22"/>
          <w:szCs w:val="22"/>
        </w:rPr>
        <w:t>Katagiri</w:t>
      </w:r>
      <w:proofErr w:type="spellEnd"/>
      <w:r w:rsidRPr="00455D25">
        <w:rPr>
          <w:rFonts w:ascii="Garamond" w:hAnsi="Garamond" w:cs="Calibri"/>
          <w:color w:val="000000"/>
          <w:sz w:val="22"/>
          <w:szCs w:val="22"/>
        </w:rPr>
        <w:t xml:space="preserve"> T, </w:t>
      </w:r>
      <w:proofErr w:type="spellStart"/>
      <w:r w:rsidRPr="00455D25">
        <w:rPr>
          <w:rFonts w:ascii="Garamond" w:hAnsi="Garamond" w:cs="Calibri"/>
          <w:color w:val="000000"/>
          <w:sz w:val="22"/>
          <w:szCs w:val="22"/>
        </w:rPr>
        <w:t>Nijhawan</w:t>
      </w:r>
      <w:proofErr w:type="spellEnd"/>
      <w:r w:rsidRPr="00455D25">
        <w:rPr>
          <w:rFonts w:ascii="Garamond" w:hAnsi="Garamond" w:cs="Calibri"/>
          <w:color w:val="000000"/>
          <w:sz w:val="22"/>
          <w:szCs w:val="22"/>
        </w:rPr>
        <w:t xml:space="preserve"> S, </w:t>
      </w:r>
      <w:proofErr w:type="spellStart"/>
      <w:r w:rsidRPr="00455D25">
        <w:rPr>
          <w:rFonts w:ascii="Garamond" w:hAnsi="Garamond" w:cs="Calibri"/>
          <w:color w:val="000000"/>
          <w:sz w:val="22"/>
          <w:szCs w:val="22"/>
        </w:rPr>
        <w:t>Talamini</w:t>
      </w:r>
      <w:proofErr w:type="spellEnd"/>
      <w:r w:rsidRPr="00455D25">
        <w:rPr>
          <w:rFonts w:ascii="Garamond" w:hAnsi="Garamond" w:cs="Calibri"/>
          <w:color w:val="000000"/>
          <w:sz w:val="22"/>
          <w:szCs w:val="22"/>
        </w:rPr>
        <w:t xml:space="preserve"> M, Horgan S et al Transesophageal Endoscopic Myotomy (TEEM) for the treatment of achalasia- the United States Human Experience Oral Presentation SSAT Plenary session Best of DDW 2011 Chicago, May 2011.</w:t>
      </w:r>
    </w:p>
    <w:p w14:paraId="745FBC4B" w14:textId="77777777" w:rsidR="00CE4503" w:rsidRPr="00455D25" w:rsidRDefault="00CE4503" w:rsidP="00CE4503">
      <w:pPr>
        <w:numPr>
          <w:ilvl w:val="0"/>
          <w:numId w:val="3"/>
        </w:numPr>
        <w:jc w:val="both"/>
        <w:rPr>
          <w:rFonts w:ascii="Garamond" w:hAnsi="Garamond" w:cs="Calibri"/>
          <w:color w:val="000000"/>
          <w:sz w:val="22"/>
          <w:szCs w:val="22"/>
        </w:rPr>
      </w:pPr>
      <w:r w:rsidRPr="00455D25">
        <w:rPr>
          <w:rFonts w:ascii="Garamond" w:hAnsi="Garamond" w:cs="Calibri"/>
          <w:color w:val="000000"/>
          <w:sz w:val="22"/>
          <w:szCs w:val="22"/>
        </w:rPr>
        <w:t xml:space="preserve">Majid S, </w:t>
      </w:r>
      <w:proofErr w:type="spellStart"/>
      <w:r w:rsidRPr="00455D25">
        <w:rPr>
          <w:rFonts w:ascii="Garamond" w:hAnsi="Garamond" w:cs="Calibri"/>
          <w:color w:val="000000"/>
          <w:sz w:val="22"/>
          <w:szCs w:val="22"/>
        </w:rPr>
        <w:t>Nijhawan</w:t>
      </w:r>
      <w:proofErr w:type="spellEnd"/>
      <w:r w:rsidRPr="00455D25">
        <w:rPr>
          <w:rFonts w:ascii="Garamond" w:hAnsi="Garamond" w:cs="Calibri"/>
          <w:color w:val="000000"/>
          <w:sz w:val="22"/>
          <w:szCs w:val="22"/>
        </w:rPr>
        <w:t xml:space="preserve"> S, </w:t>
      </w:r>
      <w:proofErr w:type="spellStart"/>
      <w:r w:rsidRPr="00455D25">
        <w:rPr>
          <w:rFonts w:ascii="Garamond" w:hAnsi="Garamond" w:cs="Calibri"/>
          <w:color w:val="000000"/>
          <w:sz w:val="22"/>
          <w:szCs w:val="22"/>
        </w:rPr>
        <w:t>Talamini</w:t>
      </w:r>
      <w:proofErr w:type="spellEnd"/>
      <w:r w:rsidRPr="00455D25">
        <w:rPr>
          <w:rFonts w:ascii="Garamond" w:hAnsi="Garamond" w:cs="Calibri"/>
          <w:color w:val="000000"/>
          <w:sz w:val="22"/>
          <w:szCs w:val="22"/>
        </w:rPr>
        <w:t xml:space="preserve"> M, Horgan S et al Safety and effectiveness of a new endoscopic fundoplication platform (SRS) Oral Presentation ASGE DDW, Chicago May 2011.</w:t>
      </w:r>
    </w:p>
    <w:p w14:paraId="17C7730C" w14:textId="77777777" w:rsidR="00E02F97" w:rsidRPr="00455D25" w:rsidRDefault="00CE4503" w:rsidP="00C10ABC">
      <w:pPr>
        <w:numPr>
          <w:ilvl w:val="0"/>
          <w:numId w:val="3"/>
        </w:numPr>
        <w:jc w:val="both"/>
        <w:rPr>
          <w:rStyle w:val="pagecontents"/>
          <w:rFonts w:ascii="Garamond" w:hAnsi="Garamond" w:cs="Calibri"/>
          <w:color w:val="000000"/>
          <w:sz w:val="22"/>
          <w:szCs w:val="22"/>
        </w:rPr>
      </w:pPr>
      <w:r w:rsidRPr="00455D25">
        <w:rPr>
          <w:rFonts w:ascii="Garamond" w:hAnsi="Garamond" w:cs="Calibri"/>
          <w:color w:val="000000"/>
          <w:sz w:val="22"/>
          <w:szCs w:val="22"/>
        </w:rPr>
        <w:t xml:space="preserve">Mathew A, </w:t>
      </w:r>
      <w:proofErr w:type="spellStart"/>
      <w:r w:rsidRPr="00455D25">
        <w:rPr>
          <w:rFonts w:ascii="Garamond" w:hAnsi="Garamond" w:cs="Calibri"/>
          <w:color w:val="000000"/>
          <w:sz w:val="22"/>
          <w:szCs w:val="22"/>
        </w:rPr>
        <w:t>Meireles</w:t>
      </w:r>
      <w:proofErr w:type="spellEnd"/>
      <w:r w:rsidRPr="00455D25">
        <w:rPr>
          <w:rFonts w:ascii="Garamond" w:hAnsi="Garamond" w:cs="Calibri"/>
          <w:color w:val="000000"/>
          <w:sz w:val="22"/>
          <w:szCs w:val="22"/>
        </w:rPr>
        <w:t xml:space="preserve"> O, </w:t>
      </w:r>
      <w:proofErr w:type="spellStart"/>
      <w:r w:rsidRPr="00455D25">
        <w:rPr>
          <w:rFonts w:ascii="Garamond" w:hAnsi="Garamond" w:cs="Calibri"/>
          <w:color w:val="000000"/>
          <w:sz w:val="22"/>
          <w:szCs w:val="22"/>
        </w:rPr>
        <w:t>Nijhawan</w:t>
      </w:r>
      <w:proofErr w:type="spellEnd"/>
      <w:r w:rsidRPr="00455D25">
        <w:rPr>
          <w:rFonts w:ascii="Garamond" w:hAnsi="Garamond" w:cs="Calibri"/>
          <w:color w:val="000000"/>
          <w:sz w:val="22"/>
          <w:szCs w:val="22"/>
        </w:rPr>
        <w:t xml:space="preserve"> S, </w:t>
      </w:r>
      <w:proofErr w:type="spellStart"/>
      <w:r w:rsidRPr="00455D25">
        <w:rPr>
          <w:rFonts w:ascii="Garamond" w:hAnsi="Garamond" w:cs="Calibri"/>
          <w:color w:val="000000"/>
          <w:sz w:val="22"/>
          <w:szCs w:val="22"/>
        </w:rPr>
        <w:t>Talamini</w:t>
      </w:r>
      <w:proofErr w:type="spellEnd"/>
      <w:r w:rsidRPr="00455D25">
        <w:rPr>
          <w:rFonts w:ascii="Garamond" w:hAnsi="Garamond" w:cs="Calibri"/>
          <w:color w:val="000000"/>
          <w:sz w:val="22"/>
          <w:szCs w:val="22"/>
        </w:rPr>
        <w:t xml:space="preserve"> </w:t>
      </w:r>
      <w:proofErr w:type="gramStart"/>
      <w:r w:rsidRPr="00455D25">
        <w:rPr>
          <w:rFonts w:ascii="Garamond" w:hAnsi="Garamond" w:cs="Calibri"/>
          <w:color w:val="000000"/>
          <w:sz w:val="22"/>
          <w:szCs w:val="22"/>
        </w:rPr>
        <w:t>M,  Horgan</w:t>
      </w:r>
      <w:proofErr w:type="gramEnd"/>
      <w:r w:rsidRPr="00455D25">
        <w:rPr>
          <w:rFonts w:ascii="Garamond" w:hAnsi="Garamond" w:cs="Calibri"/>
          <w:color w:val="000000"/>
          <w:sz w:val="22"/>
          <w:szCs w:val="22"/>
        </w:rPr>
        <w:t xml:space="preserve"> S et al </w:t>
      </w:r>
      <w:r w:rsidRPr="00455D25">
        <w:rPr>
          <w:rStyle w:val="pagecontents"/>
          <w:rFonts w:ascii="Garamond" w:hAnsi="Garamond" w:cs="Calibri"/>
          <w:color w:val="000000"/>
          <w:sz w:val="22"/>
          <w:szCs w:val="22"/>
        </w:rPr>
        <w:t xml:space="preserve">Lower esophageal sphincter pressure six months after transesophageal totally endoscopic myotomy for achalasia </w:t>
      </w:r>
      <w:r w:rsidRPr="00455D25">
        <w:rPr>
          <w:rFonts w:ascii="Garamond" w:hAnsi="Garamond" w:cs="Calibri"/>
          <w:color w:val="000000"/>
          <w:sz w:val="22"/>
          <w:szCs w:val="22"/>
        </w:rPr>
        <w:t>ASGE DDW, Chicago, May 2011.</w:t>
      </w:r>
    </w:p>
    <w:p w14:paraId="5995591E" w14:textId="77777777" w:rsidR="009871E9" w:rsidRPr="00455D25" w:rsidRDefault="005874E3" w:rsidP="00E02F97">
      <w:pPr>
        <w:numPr>
          <w:ilvl w:val="0"/>
          <w:numId w:val="3"/>
        </w:numPr>
        <w:jc w:val="both"/>
        <w:rPr>
          <w:rStyle w:val="pagecontents"/>
          <w:rFonts w:ascii="Garamond" w:hAnsi="Garamond" w:cs="Calibri"/>
          <w:color w:val="000000"/>
          <w:sz w:val="22"/>
          <w:szCs w:val="22"/>
        </w:rPr>
      </w:pPr>
      <w:r w:rsidRPr="00455D25">
        <w:rPr>
          <w:rStyle w:val="pagecontents"/>
          <w:rFonts w:ascii="Garamond" w:hAnsi="Garamond" w:cs="Calibri"/>
          <w:sz w:val="22"/>
          <w:szCs w:val="22"/>
        </w:rPr>
        <w:t xml:space="preserve">Nijhawan S, Majid S, </w:t>
      </w:r>
      <w:proofErr w:type="spellStart"/>
      <w:r w:rsidRPr="00455D25">
        <w:rPr>
          <w:rStyle w:val="pagecontents"/>
          <w:rFonts w:ascii="Garamond" w:hAnsi="Garamond" w:cs="Calibri"/>
          <w:sz w:val="22"/>
          <w:szCs w:val="22"/>
        </w:rPr>
        <w:t>Sedrak</w:t>
      </w:r>
      <w:proofErr w:type="spellEnd"/>
      <w:r w:rsidRPr="00455D25">
        <w:rPr>
          <w:rStyle w:val="pagecontents"/>
          <w:rFonts w:ascii="Garamond" w:hAnsi="Garamond" w:cs="Calibri"/>
          <w:sz w:val="22"/>
          <w:szCs w:val="22"/>
        </w:rPr>
        <w:t xml:space="preserve"> M, Sandler BJ, Jacobsen G, </w:t>
      </w:r>
      <w:proofErr w:type="spellStart"/>
      <w:r w:rsidRPr="00455D25">
        <w:rPr>
          <w:rStyle w:val="pagecontents"/>
          <w:rFonts w:ascii="Garamond" w:hAnsi="Garamond" w:cs="Calibri"/>
          <w:sz w:val="22"/>
          <w:szCs w:val="22"/>
        </w:rPr>
        <w:t>Talamini</w:t>
      </w:r>
      <w:proofErr w:type="spellEnd"/>
      <w:r w:rsidRPr="00455D25">
        <w:rPr>
          <w:rStyle w:val="pagecontents"/>
          <w:rFonts w:ascii="Garamond" w:hAnsi="Garamond" w:cs="Calibri"/>
          <w:sz w:val="22"/>
          <w:szCs w:val="22"/>
        </w:rPr>
        <w:t xml:space="preserve"> MA, </w:t>
      </w:r>
      <w:proofErr w:type="spellStart"/>
      <w:r w:rsidRPr="00455D25">
        <w:rPr>
          <w:rStyle w:val="pagecontents"/>
          <w:rFonts w:ascii="Garamond" w:hAnsi="Garamond" w:cs="Calibri"/>
          <w:sz w:val="22"/>
          <w:szCs w:val="22"/>
        </w:rPr>
        <w:t>Wittgrove</w:t>
      </w:r>
      <w:proofErr w:type="spellEnd"/>
      <w:r w:rsidRPr="00455D25">
        <w:rPr>
          <w:rStyle w:val="pagecontents"/>
          <w:rFonts w:ascii="Garamond" w:hAnsi="Garamond" w:cs="Calibri"/>
          <w:sz w:val="22"/>
          <w:szCs w:val="22"/>
        </w:rPr>
        <w:t xml:space="preserve"> A, Horgan S </w:t>
      </w:r>
      <w:r w:rsidR="00CE4503" w:rsidRPr="00455D25">
        <w:rPr>
          <w:rFonts w:ascii="Garamond" w:hAnsi="Garamond" w:cs="Calibri"/>
          <w:color w:val="000000"/>
          <w:sz w:val="22"/>
          <w:szCs w:val="22"/>
        </w:rPr>
        <w:t>First Human NOTES Experience for Sleeve Gastrectomy at University of California at San Diego (UCSD) Oral Presentation ASGE Presidential Plenary Session DDW, Chicago, May 2011 One of 6 selected for the press program by DDW for hometown outreach.</w:t>
      </w:r>
    </w:p>
    <w:p w14:paraId="5188B1DC" w14:textId="77777777" w:rsidR="00CE4503" w:rsidRPr="00455D25" w:rsidRDefault="005874E3" w:rsidP="00CE4503">
      <w:pPr>
        <w:numPr>
          <w:ilvl w:val="0"/>
          <w:numId w:val="3"/>
        </w:numPr>
        <w:jc w:val="both"/>
        <w:rPr>
          <w:rFonts w:ascii="Garamond" w:hAnsi="Garamond" w:cs="Calibri"/>
          <w:color w:val="000000"/>
          <w:sz w:val="22"/>
          <w:szCs w:val="22"/>
        </w:rPr>
      </w:pPr>
      <w:r w:rsidRPr="00455D25">
        <w:rPr>
          <w:rStyle w:val="pagecontents"/>
          <w:rFonts w:ascii="Garamond" w:hAnsi="Garamond" w:cs="Calibri"/>
          <w:sz w:val="22"/>
          <w:szCs w:val="22"/>
        </w:rPr>
        <w:t xml:space="preserve">Nijhawan S, Majid S, </w:t>
      </w:r>
      <w:proofErr w:type="spellStart"/>
      <w:r w:rsidRPr="00455D25">
        <w:rPr>
          <w:rStyle w:val="pagecontents"/>
          <w:rFonts w:ascii="Garamond" w:hAnsi="Garamond" w:cs="Calibri"/>
          <w:sz w:val="22"/>
          <w:szCs w:val="22"/>
        </w:rPr>
        <w:t>Katagiri</w:t>
      </w:r>
      <w:proofErr w:type="spellEnd"/>
      <w:r w:rsidRPr="00455D25">
        <w:rPr>
          <w:rStyle w:val="pagecontents"/>
          <w:rFonts w:ascii="Garamond" w:hAnsi="Garamond" w:cs="Calibri"/>
          <w:sz w:val="22"/>
          <w:szCs w:val="22"/>
        </w:rPr>
        <w:t xml:space="preserve"> T, </w:t>
      </w:r>
      <w:proofErr w:type="spellStart"/>
      <w:r w:rsidRPr="00455D25">
        <w:rPr>
          <w:rStyle w:val="pagecontents"/>
          <w:rFonts w:ascii="Garamond" w:hAnsi="Garamond" w:cs="Calibri"/>
          <w:sz w:val="22"/>
          <w:szCs w:val="22"/>
        </w:rPr>
        <w:t>Dotai</w:t>
      </w:r>
      <w:proofErr w:type="spellEnd"/>
      <w:r w:rsidRPr="00455D25">
        <w:rPr>
          <w:rStyle w:val="pagecontents"/>
          <w:rFonts w:ascii="Garamond" w:hAnsi="Garamond" w:cs="Calibri"/>
          <w:sz w:val="22"/>
          <w:szCs w:val="22"/>
        </w:rPr>
        <w:t xml:space="preserve"> T, </w:t>
      </w:r>
      <w:proofErr w:type="spellStart"/>
      <w:r w:rsidRPr="00455D25">
        <w:rPr>
          <w:rStyle w:val="pagecontents"/>
          <w:rFonts w:ascii="Garamond" w:hAnsi="Garamond" w:cs="Calibri"/>
          <w:sz w:val="22"/>
          <w:szCs w:val="22"/>
        </w:rPr>
        <w:t>Sedrak</w:t>
      </w:r>
      <w:proofErr w:type="spellEnd"/>
      <w:r w:rsidRPr="00455D25">
        <w:rPr>
          <w:rStyle w:val="pagecontents"/>
          <w:rFonts w:ascii="Garamond" w:hAnsi="Garamond" w:cs="Calibri"/>
          <w:sz w:val="22"/>
          <w:szCs w:val="22"/>
        </w:rPr>
        <w:t xml:space="preserve"> M, Sandler BJ, Jacobsen G, </w:t>
      </w:r>
      <w:proofErr w:type="spellStart"/>
      <w:r w:rsidRPr="00455D25">
        <w:rPr>
          <w:rStyle w:val="pagecontents"/>
          <w:rFonts w:ascii="Garamond" w:hAnsi="Garamond" w:cs="Calibri"/>
          <w:sz w:val="22"/>
          <w:szCs w:val="22"/>
        </w:rPr>
        <w:t>Talamini</w:t>
      </w:r>
      <w:proofErr w:type="spellEnd"/>
      <w:r w:rsidRPr="00455D25">
        <w:rPr>
          <w:rStyle w:val="pagecontents"/>
          <w:rFonts w:ascii="Garamond" w:hAnsi="Garamond" w:cs="Calibri"/>
          <w:sz w:val="22"/>
          <w:szCs w:val="22"/>
        </w:rPr>
        <w:t xml:space="preserve"> MA, </w:t>
      </w:r>
      <w:proofErr w:type="spellStart"/>
      <w:r w:rsidRPr="00455D25">
        <w:rPr>
          <w:rStyle w:val="pagecontents"/>
          <w:rFonts w:ascii="Garamond" w:hAnsi="Garamond" w:cs="Calibri"/>
          <w:sz w:val="22"/>
          <w:szCs w:val="22"/>
        </w:rPr>
        <w:t>Wittgrove</w:t>
      </w:r>
      <w:proofErr w:type="spellEnd"/>
      <w:r w:rsidRPr="00455D25">
        <w:rPr>
          <w:rStyle w:val="pagecontents"/>
          <w:rFonts w:ascii="Garamond" w:hAnsi="Garamond" w:cs="Calibri"/>
          <w:sz w:val="22"/>
          <w:szCs w:val="22"/>
        </w:rPr>
        <w:t xml:space="preserve"> A, Horgan S</w:t>
      </w:r>
      <w:r w:rsidRPr="00455D25">
        <w:rPr>
          <w:rStyle w:val="pagecontents"/>
          <w:rFonts w:ascii="Garamond" w:hAnsi="Garamond" w:cs="Calibri"/>
          <w:sz w:val="20"/>
          <w:szCs w:val="20"/>
        </w:rPr>
        <w:t xml:space="preserve"> </w:t>
      </w:r>
      <w:r w:rsidR="00CE4503" w:rsidRPr="00455D25">
        <w:rPr>
          <w:rFonts w:ascii="Garamond" w:hAnsi="Garamond" w:cs="Calibri"/>
          <w:color w:val="000000"/>
          <w:sz w:val="22"/>
          <w:szCs w:val="22"/>
        </w:rPr>
        <w:t>NOTES Transoral Remnant Extraction (TORE) for Sleeve Gastrectomy Oral presentation SSAT DDW, Chicago, May 2011.</w:t>
      </w:r>
    </w:p>
    <w:p w14:paraId="041C1639" w14:textId="77777777" w:rsidR="00043A97" w:rsidRPr="00455D25" w:rsidRDefault="00CE4503" w:rsidP="00043A97">
      <w:pPr>
        <w:numPr>
          <w:ilvl w:val="0"/>
          <w:numId w:val="3"/>
        </w:numPr>
        <w:jc w:val="both"/>
        <w:rPr>
          <w:rFonts w:ascii="Garamond" w:hAnsi="Garamond" w:cs="Calibri"/>
          <w:color w:val="000000"/>
          <w:sz w:val="22"/>
          <w:szCs w:val="22"/>
        </w:rPr>
      </w:pPr>
      <w:r w:rsidRPr="00455D25">
        <w:rPr>
          <w:rFonts w:ascii="Garamond" w:hAnsi="Garamond" w:cs="Calibri"/>
          <w:color w:val="000000"/>
          <w:sz w:val="22"/>
          <w:szCs w:val="22"/>
        </w:rPr>
        <w:t>Nijhawan S, Church J Finishing the Job:  What Happens to Patients with Incomplete Colonoscopy American Society of Colon and Rectal Surgeons (ASCRS) Vancouver May 2011.</w:t>
      </w:r>
    </w:p>
    <w:p w14:paraId="448D3F41" w14:textId="77777777" w:rsidR="00C10ABC" w:rsidRPr="00455D25" w:rsidRDefault="00CE4503" w:rsidP="00C10ABC">
      <w:pPr>
        <w:numPr>
          <w:ilvl w:val="0"/>
          <w:numId w:val="3"/>
        </w:numPr>
        <w:jc w:val="both"/>
        <w:rPr>
          <w:rFonts w:ascii="Garamond" w:hAnsi="Garamond" w:cs="Calibri"/>
          <w:color w:val="000000"/>
          <w:sz w:val="22"/>
          <w:szCs w:val="22"/>
        </w:rPr>
      </w:pPr>
      <w:r w:rsidRPr="00455D25">
        <w:rPr>
          <w:rFonts w:ascii="Garamond" w:hAnsi="Garamond" w:cs="Calibri"/>
          <w:color w:val="000000"/>
          <w:sz w:val="22"/>
          <w:szCs w:val="22"/>
        </w:rPr>
        <w:t xml:space="preserve">Majid S, Nijhawan S, Jacobsen G et al Review of a Single Center Experience </w:t>
      </w:r>
      <w:proofErr w:type="gramStart"/>
      <w:r w:rsidRPr="00455D25">
        <w:rPr>
          <w:rFonts w:ascii="Garamond" w:hAnsi="Garamond" w:cs="Calibri"/>
          <w:color w:val="000000"/>
          <w:sz w:val="22"/>
          <w:szCs w:val="22"/>
        </w:rPr>
        <w:t>With</w:t>
      </w:r>
      <w:proofErr w:type="gramEnd"/>
      <w:r w:rsidRPr="00455D25">
        <w:rPr>
          <w:rFonts w:ascii="Garamond" w:hAnsi="Garamond" w:cs="Calibri"/>
          <w:color w:val="000000"/>
          <w:sz w:val="22"/>
          <w:szCs w:val="22"/>
        </w:rPr>
        <w:t xml:space="preserve"> a Bioabsorbable Matrix for Umbilical Hernia Repair. 14</w:t>
      </w:r>
      <w:r w:rsidRPr="00455D25">
        <w:rPr>
          <w:rFonts w:ascii="Garamond" w:hAnsi="Garamond" w:cs="Calibri"/>
          <w:color w:val="000000"/>
          <w:sz w:val="22"/>
          <w:szCs w:val="22"/>
          <w:vertAlign w:val="superscript"/>
        </w:rPr>
        <w:t>th</w:t>
      </w:r>
      <w:r w:rsidRPr="00455D25">
        <w:rPr>
          <w:rFonts w:ascii="Garamond" w:hAnsi="Garamond" w:cs="Calibri"/>
          <w:color w:val="000000"/>
          <w:sz w:val="22"/>
          <w:szCs w:val="22"/>
        </w:rPr>
        <w:t xml:space="preserve"> Annual Hernia Repair, American Hernia Society, San Francisco March 2011.</w:t>
      </w:r>
      <w:r w:rsidR="00C10ABC" w:rsidRPr="00455D25">
        <w:rPr>
          <w:rFonts w:ascii="Garamond" w:hAnsi="Garamond" w:cs="Calibri"/>
        </w:rPr>
        <w:tab/>
      </w:r>
    </w:p>
    <w:p w14:paraId="79C08371" w14:textId="77777777" w:rsidR="00CE4503" w:rsidRPr="00455D25" w:rsidRDefault="00CE4503" w:rsidP="00CE4503">
      <w:pPr>
        <w:numPr>
          <w:ilvl w:val="0"/>
          <w:numId w:val="3"/>
        </w:numPr>
        <w:jc w:val="both"/>
        <w:rPr>
          <w:rFonts w:ascii="Garamond" w:hAnsi="Garamond" w:cs="Calibri"/>
          <w:color w:val="000000"/>
          <w:sz w:val="22"/>
          <w:szCs w:val="22"/>
        </w:rPr>
      </w:pPr>
      <w:r w:rsidRPr="00455D25">
        <w:rPr>
          <w:rFonts w:ascii="Garamond" w:hAnsi="Garamond" w:cs="Calibri"/>
          <w:color w:val="000000"/>
          <w:sz w:val="22"/>
          <w:szCs w:val="22"/>
        </w:rPr>
        <w:t>Jacobsen G, Nijhawan S, Chao J et al A New Alternative to Traditional Biologics in Complex Abdominal Wall Reconstruction. Oral presentation 14</w:t>
      </w:r>
      <w:r w:rsidRPr="00455D25">
        <w:rPr>
          <w:rFonts w:ascii="Garamond" w:hAnsi="Garamond" w:cs="Calibri"/>
          <w:color w:val="000000"/>
          <w:sz w:val="22"/>
          <w:szCs w:val="22"/>
          <w:vertAlign w:val="superscript"/>
        </w:rPr>
        <w:t>th</w:t>
      </w:r>
      <w:r w:rsidRPr="00455D25">
        <w:rPr>
          <w:rFonts w:ascii="Garamond" w:hAnsi="Garamond" w:cs="Calibri"/>
          <w:color w:val="000000"/>
          <w:sz w:val="22"/>
          <w:szCs w:val="22"/>
        </w:rPr>
        <w:t xml:space="preserve"> Annual Hernia Repair, American Hernia Society, San Francisco March 2011.</w:t>
      </w:r>
    </w:p>
    <w:p w14:paraId="697F764B" w14:textId="77777777" w:rsidR="00CE4503" w:rsidRPr="00455D25" w:rsidRDefault="00CE4503" w:rsidP="00CE4503">
      <w:pPr>
        <w:numPr>
          <w:ilvl w:val="0"/>
          <w:numId w:val="3"/>
        </w:numPr>
        <w:jc w:val="both"/>
        <w:rPr>
          <w:rFonts w:ascii="Garamond" w:hAnsi="Garamond" w:cs="Calibri"/>
          <w:color w:val="000000"/>
          <w:sz w:val="22"/>
          <w:szCs w:val="22"/>
        </w:rPr>
      </w:pPr>
      <w:proofErr w:type="spellStart"/>
      <w:r w:rsidRPr="00455D25">
        <w:rPr>
          <w:rFonts w:ascii="Garamond" w:hAnsi="Garamond" w:cs="Calibri"/>
          <w:color w:val="000000"/>
          <w:sz w:val="22"/>
          <w:szCs w:val="22"/>
        </w:rPr>
        <w:t>Katagiri</w:t>
      </w:r>
      <w:proofErr w:type="spellEnd"/>
      <w:r w:rsidRPr="00455D25">
        <w:rPr>
          <w:rFonts w:ascii="Garamond" w:hAnsi="Garamond" w:cs="Calibri"/>
          <w:color w:val="000000"/>
          <w:sz w:val="22"/>
          <w:szCs w:val="22"/>
        </w:rPr>
        <w:t xml:space="preserve"> T, </w:t>
      </w:r>
      <w:proofErr w:type="spellStart"/>
      <w:r w:rsidRPr="00455D25">
        <w:rPr>
          <w:rFonts w:ascii="Garamond" w:hAnsi="Garamond" w:cs="Calibri"/>
          <w:color w:val="000000"/>
          <w:sz w:val="22"/>
          <w:szCs w:val="22"/>
        </w:rPr>
        <w:t>Nijhawan</w:t>
      </w:r>
      <w:proofErr w:type="spellEnd"/>
      <w:r w:rsidRPr="00455D25">
        <w:rPr>
          <w:rFonts w:ascii="Garamond" w:hAnsi="Garamond" w:cs="Calibri"/>
          <w:color w:val="000000"/>
          <w:sz w:val="22"/>
          <w:szCs w:val="22"/>
        </w:rPr>
        <w:t xml:space="preserve"> S, </w:t>
      </w:r>
      <w:proofErr w:type="spellStart"/>
      <w:r w:rsidRPr="00455D25">
        <w:rPr>
          <w:rFonts w:ascii="Garamond" w:hAnsi="Garamond" w:cs="Calibri"/>
          <w:color w:val="000000"/>
          <w:sz w:val="22"/>
          <w:szCs w:val="22"/>
        </w:rPr>
        <w:t>Talamini</w:t>
      </w:r>
      <w:proofErr w:type="spellEnd"/>
      <w:r w:rsidRPr="00455D25">
        <w:rPr>
          <w:rFonts w:ascii="Garamond" w:hAnsi="Garamond" w:cs="Calibri"/>
          <w:color w:val="000000"/>
          <w:sz w:val="22"/>
          <w:szCs w:val="22"/>
        </w:rPr>
        <w:t xml:space="preserve"> M et al Single incision laparoscopic liver resection in a porcine model. SAGES, San Antonio April 2011.</w:t>
      </w:r>
    </w:p>
    <w:p w14:paraId="59E9F8FB" w14:textId="77777777" w:rsidR="00CE4503" w:rsidRPr="00455D25" w:rsidRDefault="00CE4503" w:rsidP="00CE4503">
      <w:pPr>
        <w:numPr>
          <w:ilvl w:val="0"/>
          <w:numId w:val="3"/>
        </w:numPr>
        <w:jc w:val="both"/>
        <w:rPr>
          <w:rFonts w:ascii="Garamond" w:hAnsi="Garamond" w:cs="Calibri"/>
          <w:color w:val="000000"/>
          <w:sz w:val="22"/>
          <w:szCs w:val="22"/>
        </w:rPr>
      </w:pPr>
      <w:proofErr w:type="spellStart"/>
      <w:r w:rsidRPr="00455D25">
        <w:rPr>
          <w:rFonts w:ascii="Garamond" w:hAnsi="Garamond" w:cs="Calibri"/>
          <w:color w:val="000000"/>
          <w:sz w:val="22"/>
          <w:szCs w:val="22"/>
        </w:rPr>
        <w:t>Katagiri</w:t>
      </w:r>
      <w:proofErr w:type="spellEnd"/>
      <w:r w:rsidRPr="00455D25">
        <w:rPr>
          <w:rFonts w:ascii="Garamond" w:hAnsi="Garamond" w:cs="Calibri"/>
          <w:color w:val="000000"/>
          <w:sz w:val="22"/>
          <w:szCs w:val="22"/>
        </w:rPr>
        <w:t xml:space="preserve"> T, </w:t>
      </w:r>
      <w:proofErr w:type="spellStart"/>
      <w:r w:rsidRPr="00455D25">
        <w:rPr>
          <w:rFonts w:ascii="Garamond" w:hAnsi="Garamond" w:cs="Calibri"/>
          <w:color w:val="000000"/>
          <w:sz w:val="22"/>
          <w:szCs w:val="22"/>
        </w:rPr>
        <w:t>Nijhawan</w:t>
      </w:r>
      <w:proofErr w:type="spellEnd"/>
      <w:r w:rsidRPr="00455D25">
        <w:rPr>
          <w:rFonts w:ascii="Garamond" w:hAnsi="Garamond" w:cs="Calibri"/>
          <w:color w:val="000000"/>
          <w:sz w:val="22"/>
          <w:szCs w:val="22"/>
        </w:rPr>
        <w:t xml:space="preserve"> S, </w:t>
      </w:r>
      <w:proofErr w:type="spellStart"/>
      <w:r w:rsidRPr="00455D25">
        <w:rPr>
          <w:rFonts w:ascii="Garamond" w:hAnsi="Garamond" w:cs="Calibri"/>
          <w:color w:val="000000"/>
          <w:sz w:val="22"/>
          <w:szCs w:val="22"/>
        </w:rPr>
        <w:t>Talamini</w:t>
      </w:r>
      <w:proofErr w:type="spellEnd"/>
      <w:r w:rsidRPr="00455D25">
        <w:rPr>
          <w:rFonts w:ascii="Garamond" w:hAnsi="Garamond" w:cs="Calibri"/>
          <w:color w:val="000000"/>
          <w:sz w:val="22"/>
          <w:szCs w:val="22"/>
        </w:rPr>
        <w:t xml:space="preserve"> </w:t>
      </w:r>
      <w:proofErr w:type="gramStart"/>
      <w:r w:rsidRPr="00455D25">
        <w:rPr>
          <w:rFonts w:ascii="Garamond" w:hAnsi="Garamond" w:cs="Calibri"/>
          <w:color w:val="000000"/>
          <w:sz w:val="22"/>
          <w:szCs w:val="22"/>
        </w:rPr>
        <w:t>M,  Horgan</w:t>
      </w:r>
      <w:proofErr w:type="gramEnd"/>
      <w:r w:rsidRPr="00455D25">
        <w:rPr>
          <w:rFonts w:ascii="Garamond" w:hAnsi="Garamond" w:cs="Calibri"/>
          <w:color w:val="000000"/>
          <w:sz w:val="22"/>
          <w:szCs w:val="22"/>
        </w:rPr>
        <w:t xml:space="preserve"> et al  S Single incision laparoscopic cholecystectomy using spider surgical system. SAGES, San Antonio April 2011.</w:t>
      </w:r>
    </w:p>
    <w:p w14:paraId="000197F1" w14:textId="77777777" w:rsidR="00CE4503" w:rsidRPr="00455D25" w:rsidRDefault="00CE4503" w:rsidP="00CE4503">
      <w:pPr>
        <w:numPr>
          <w:ilvl w:val="0"/>
          <w:numId w:val="3"/>
        </w:numPr>
        <w:jc w:val="both"/>
        <w:rPr>
          <w:rFonts w:ascii="Garamond" w:hAnsi="Garamond" w:cs="Calibri"/>
          <w:color w:val="000000"/>
          <w:sz w:val="22"/>
          <w:szCs w:val="22"/>
        </w:rPr>
      </w:pPr>
      <w:proofErr w:type="spellStart"/>
      <w:r w:rsidRPr="00455D25">
        <w:rPr>
          <w:rFonts w:ascii="Garamond" w:hAnsi="Garamond" w:cs="Calibri"/>
          <w:color w:val="000000"/>
          <w:sz w:val="22"/>
          <w:szCs w:val="22"/>
        </w:rPr>
        <w:t>Meireles</w:t>
      </w:r>
      <w:proofErr w:type="spellEnd"/>
      <w:r w:rsidRPr="00455D25">
        <w:rPr>
          <w:rFonts w:ascii="Garamond" w:hAnsi="Garamond" w:cs="Calibri"/>
          <w:color w:val="000000"/>
          <w:sz w:val="22"/>
          <w:szCs w:val="22"/>
        </w:rPr>
        <w:t xml:space="preserve"> O, </w:t>
      </w:r>
      <w:proofErr w:type="spellStart"/>
      <w:r w:rsidRPr="00455D25">
        <w:rPr>
          <w:rFonts w:ascii="Garamond" w:hAnsi="Garamond" w:cs="Calibri"/>
          <w:color w:val="000000"/>
          <w:sz w:val="22"/>
          <w:szCs w:val="22"/>
        </w:rPr>
        <w:t>Nijhawan</w:t>
      </w:r>
      <w:proofErr w:type="spellEnd"/>
      <w:r w:rsidRPr="00455D25">
        <w:rPr>
          <w:rFonts w:ascii="Garamond" w:hAnsi="Garamond" w:cs="Calibri"/>
          <w:color w:val="000000"/>
          <w:sz w:val="22"/>
          <w:szCs w:val="22"/>
        </w:rPr>
        <w:t xml:space="preserve"> S, Horgan S et al Broad Clinical Utilization of NOTES- Is it Safe? Oral Presentation SAGES, San Antonio April 2011.</w:t>
      </w:r>
    </w:p>
    <w:p w14:paraId="582EBB76" w14:textId="77777777" w:rsidR="00CE4503" w:rsidRPr="00455D25" w:rsidRDefault="00CE4503" w:rsidP="00CE4503">
      <w:pPr>
        <w:numPr>
          <w:ilvl w:val="0"/>
          <w:numId w:val="3"/>
        </w:numPr>
        <w:jc w:val="both"/>
        <w:rPr>
          <w:rFonts w:ascii="Garamond" w:hAnsi="Garamond" w:cs="Calibri"/>
          <w:color w:val="000000"/>
          <w:sz w:val="22"/>
          <w:szCs w:val="22"/>
        </w:rPr>
      </w:pPr>
      <w:proofErr w:type="spellStart"/>
      <w:r w:rsidRPr="00455D25">
        <w:rPr>
          <w:rFonts w:ascii="Garamond" w:hAnsi="Garamond" w:cs="Calibri"/>
          <w:color w:val="000000"/>
          <w:sz w:val="22"/>
          <w:szCs w:val="22"/>
        </w:rPr>
        <w:lastRenderedPageBreak/>
        <w:t>Dotai</w:t>
      </w:r>
      <w:proofErr w:type="spellEnd"/>
      <w:r w:rsidRPr="00455D25">
        <w:rPr>
          <w:rFonts w:ascii="Garamond" w:hAnsi="Garamond" w:cs="Calibri"/>
          <w:color w:val="000000"/>
          <w:sz w:val="22"/>
          <w:szCs w:val="22"/>
        </w:rPr>
        <w:t xml:space="preserve"> T, </w:t>
      </w:r>
      <w:proofErr w:type="spellStart"/>
      <w:r w:rsidRPr="00455D25">
        <w:rPr>
          <w:rFonts w:ascii="Garamond" w:hAnsi="Garamond" w:cs="Calibri"/>
          <w:color w:val="000000"/>
          <w:sz w:val="22"/>
          <w:szCs w:val="22"/>
        </w:rPr>
        <w:t>Nijhawan</w:t>
      </w:r>
      <w:proofErr w:type="spellEnd"/>
      <w:r w:rsidRPr="00455D25">
        <w:rPr>
          <w:rFonts w:ascii="Garamond" w:hAnsi="Garamond" w:cs="Calibri"/>
          <w:color w:val="000000"/>
          <w:sz w:val="22"/>
          <w:szCs w:val="22"/>
        </w:rPr>
        <w:t xml:space="preserve"> S, Horgan S et </w:t>
      </w:r>
      <w:proofErr w:type="gramStart"/>
      <w:r w:rsidRPr="00455D25">
        <w:rPr>
          <w:rFonts w:ascii="Garamond" w:hAnsi="Garamond" w:cs="Calibri"/>
          <w:color w:val="000000"/>
          <w:sz w:val="22"/>
          <w:szCs w:val="22"/>
        </w:rPr>
        <w:t>al  The</w:t>
      </w:r>
      <w:proofErr w:type="gramEnd"/>
      <w:r w:rsidRPr="00455D25">
        <w:rPr>
          <w:rFonts w:ascii="Garamond" w:hAnsi="Garamond" w:cs="Calibri"/>
          <w:color w:val="000000"/>
          <w:sz w:val="22"/>
          <w:szCs w:val="22"/>
        </w:rPr>
        <w:t xml:space="preserve"> Steps and Outcome of Transesophageal Endoscopic Myotomy Oral Presentation SAGES, San Antonio April 2011.</w:t>
      </w:r>
    </w:p>
    <w:p w14:paraId="13DA7F94" w14:textId="77777777" w:rsidR="00CE4503" w:rsidRPr="00455D25" w:rsidRDefault="00CE4503" w:rsidP="00CE4503">
      <w:pPr>
        <w:numPr>
          <w:ilvl w:val="0"/>
          <w:numId w:val="3"/>
        </w:numPr>
        <w:jc w:val="both"/>
        <w:rPr>
          <w:rFonts w:ascii="Garamond" w:hAnsi="Garamond" w:cs="Calibri"/>
          <w:color w:val="000000"/>
          <w:sz w:val="22"/>
          <w:szCs w:val="22"/>
        </w:rPr>
      </w:pPr>
      <w:proofErr w:type="spellStart"/>
      <w:r w:rsidRPr="00455D25">
        <w:rPr>
          <w:rFonts w:ascii="Garamond" w:hAnsi="Garamond" w:cs="Calibri"/>
          <w:color w:val="000000"/>
          <w:sz w:val="22"/>
          <w:szCs w:val="22"/>
        </w:rPr>
        <w:t>Dotai</w:t>
      </w:r>
      <w:proofErr w:type="spellEnd"/>
      <w:r w:rsidRPr="00455D25">
        <w:rPr>
          <w:rFonts w:ascii="Garamond" w:hAnsi="Garamond" w:cs="Calibri"/>
          <w:color w:val="000000"/>
          <w:sz w:val="22"/>
          <w:szCs w:val="22"/>
        </w:rPr>
        <w:t xml:space="preserve"> T, </w:t>
      </w:r>
      <w:proofErr w:type="spellStart"/>
      <w:r w:rsidRPr="00455D25">
        <w:rPr>
          <w:rFonts w:ascii="Garamond" w:hAnsi="Garamond" w:cs="Calibri"/>
          <w:color w:val="000000"/>
          <w:sz w:val="22"/>
          <w:szCs w:val="22"/>
        </w:rPr>
        <w:t>Nijhawan</w:t>
      </w:r>
      <w:proofErr w:type="spellEnd"/>
      <w:r w:rsidRPr="00455D25">
        <w:rPr>
          <w:rFonts w:ascii="Garamond" w:hAnsi="Garamond" w:cs="Calibri"/>
          <w:color w:val="000000"/>
          <w:sz w:val="22"/>
          <w:szCs w:val="22"/>
        </w:rPr>
        <w:t xml:space="preserve"> S, Horgan S et al </w:t>
      </w:r>
      <w:bookmarkStart w:id="0" w:name=""/>
      <w:r w:rsidRPr="00455D25">
        <w:rPr>
          <w:rFonts w:ascii="Garamond" w:hAnsi="Garamond" w:cs="Calibri"/>
          <w:color w:val="000000"/>
          <w:sz w:val="22"/>
          <w:szCs w:val="22"/>
        </w:rPr>
        <w:t>Transvaginal Cholecystectomy Using Argon Plasma C</w:t>
      </w:r>
      <w:bookmarkEnd w:id="0"/>
      <w:r w:rsidRPr="00455D25">
        <w:rPr>
          <w:rFonts w:ascii="Garamond" w:hAnsi="Garamond" w:cs="Calibri"/>
          <w:color w:val="000000"/>
          <w:sz w:val="22"/>
          <w:szCs w:val="22"/>
        </w:rPr>
        <w:t>oagulator SAGES, San Antonio April 2011.</w:t>
      </w:r>
    </w:p>
    <w:p w14:paraId="405D0CB5" w14:textId="77777777" w:rsidR="00CE4503" w:rsidRPr="00455D25" w:rsidRDefault="00CE4503" w:rsidP="00CE4503">
      <w:pPr>
        <w:numPr>
          <w:ilvl w:val="0"/>
          <w:numId w:val="3"/>
        </w:numPr>
        <w:jc w:val="both"/>
        <w:rPr>
          <w:rFonts w:ascii="Garamond" w:hAnsi="Garamond" w:cs="Calibri"/>
          <w:color w:val="000000"/>
          <w:sz w:val="22"/>
          <w:szCs w:val="22"/>
        </w:rPr>
      </w:pPr>
      <w:r w:rsidRPr="00455D25">
        <w:rPr>
          <w:rFonts w:ascii="Garamond" w:hAnsi="Garamond" w:cs="Calibri"/>
          <w:color w:val="000000"/>
          <w:sz w:val="22"/>
          <w:szCs w:val="22"/>
        </w:rPr>
        <w:t xml:space="preserve">Nijhawan S. Invited Speaker. Single Site Laparoscopy: </w:t>
      </w:r>
      <w:proofErr w:type="spellStart"/>
      <w:r w:rsidRPr="00455D25">
        <w:rPr>
          <w:rFonts w:ascii="Garamond" w:hAnsi="Garamond" w:cs="Calibri"/>
          <w:color w:val="000000"/>
          <w:sz w:val="22"/>
          <w:szCs w:val="22"/>
        </w:rPr>
        <w:t>Trochars</w:t>
      </w:r>
      <w:proofErr w:type="spellEnd"/>
      <w:r w:rsidRPr="00455D25">
        <w:rPr>
          <w:rFonts w:ascii="Garamond" w:hAnsi="Garamond" w:cs="Calibri"/>
          <w:color w:val="000000"/>
          <w:sz w:val="22"/>
          <w:szCs w:val="22"/>
        </w:rPr>
        <w:t xml:space="preserve"> Update. 4</w:t>
      </w:r>
      <w:r w:rsidRPr="00455D25">
        <w:rPr>
          <w:rFonts w:ascii="Garamond" w:hAnsi="Garamond" w:cs="Calibri"/>
          <w:color w:val="000000"/>
          <w:sz w:val="22"/>
          <w:szCs w:val="22"/>
          <w:vertAlign w:val="superscript"/>
        </w:rPr>
        <w:t>th</w:t>
      </w:r>
      <w:r w:rsidRPr="00455D25">
        <w:rPr>
          <w:rStyle w:val="apple-converted-space"/>
          <w:rFonts w:ascii="Garamond" w:hAnsi="Garamond" w:cs="Calibri"/>
          <w:color w:val="000000"/>
          <w:sz w:val="22"/>
          <w:szCs w:val="22"/>
        </w:rPr>
        <w:t> </w:t>
      </w:r>
      <w:r w:rsidRPr="00455D25">
        <w:rPr>
          <w:rFonts w:ascii="Garamond" w:hAnsi="Garamond" w:cs="Calibri"/>
          <w:color w:val="000000"/>
          <w:sz w:val="22"/>
          <w:szCs w:val="22"/>
        </w:rPr>
        <w:t>UCSD Hands-On NOTES &amp; Single Site Surgery Symposium, November 2010.</w:t>
      </w:r>
    </w:p>
    <w:p w14:paraId="4CBD6195" w14:textId="77777777" w:rsidR="00CE4503" w:rsidRPr="00455D25" w:rsidRDefault="00CE4503" w:rsidP="00CE4503">
      <w:pPr>
        <w:numPr>
          <w:ilvl w:val="0"/>
          <w:numId w:val="3"/>
        </w:numPr>
        <w:jc w:val="both"/>
        <w:rPr>
          <w:rFonts w:ascii="Garamond" w:hAnsi="Garamond" w:cs="Calibri"/>
          <w:color w:val="000000"/>
          <w:sz w:val="22"/>
          <w:szCs w:val="22"/>
        </w:rPr>
      </w:pPr>
      <w:r w:rsidRPr="00455D25">
        <w:rPr>
          <w:rFonts w:ascii="Garamond" w:hAnsi="Garamond" w:cs="Calibri"/>
          <w:color w:val="000000"/>
          <w:sz w:val="22"/>
          <w:szCs w:val="22"/>
        </w:rPr>
        <w:t>Nijhawan S, Chung RKS, Treat R, Ahmed NA. Contribution of flexible endoscopy in trauma reimbursement. SAGES, Phoenix April 2009.</w:t>
      </w:r>
    </w:p>
    <w:p w14:paraId="18556534" w14:textId="77777777" w:rsidR="00CE4503" w:rsidRPr="00455D25" w:rsidRDefault="00CE4503" w:rsidP="00CE4503">
      <w:pPr>
        <w:numPr>
          <w:ilvl w:val="0"/>
          <w:numId w:val="3"/>
        </w:numPr>
        <w:jc w:val="both"/>
        <w:rPr>
          <w:rFonts w:ascii="Garamond" w:hAnsi="Garamond" w:cs="Calibri"/>
          <w:color w:val="000000"/>
          <w:sz w:val="22"/>
          <w:szCs w:val="22"/>
        </w:rPr>
      </w:pPr>
      <w:r w:rsidRPr="00455D25">
        <w:rPr>
          <w:rFonts w:ascii="Garamond" w:hAnsi="Garamond" w:cs="Calibri"/>
          <w:color w:val="000000"/>
          <w:sz w:val="22"/>
          <w:szCs w:val="22"/>
        </w:rPr>
        <w:t>Nijhawan S, Chung RKS, Treat R, Ahmed NA. Role of laparoscopy in management of delayed small bowel obstruction in trauma patients. Oral Presentation Cleveland Surgical Society 2008 Resident Research Forum, May 2008.</w:t>
      </w:r>
    </w:p>
    <w:p w14:paraId="1F1827BA" w14:textId="77777777" w:rsidR="00CE4503" w:rsidRPr="00455D25" w:rsidRDefault="00CE4503" w:rsidP="00CE4503">
      <w:pPr>
        <w:numPr>
          <w:ilvl w:val="0"/>
          <w:numId w:val="3"/>
        </w:numPr>
        <w:jc w:val="both"/>
        <w:rPr>
          <w:rFonts w:ascii="Garamond" w:hAnsi="Garamond" w:cs="Calibri"/>
          <w:color w:val="000000"/>
          <w:sz w:val="22"/>
          <w:szCs w:val="22"/>
        </w:rPr>
      </w:pPr>
      <w:r w:rsidRPr="00455D25">
        <w:rPr>
          <w:rFonts w:ascii="Garamond" w:hAnsi="Garamond" w:cs="Calibri"/>
          <w:color w:val="000000"/>
          <w:sz w:val="22"/>
          <w:szCs w:val="22"/>
        </w:rPr>
        <w:t>Nijhawan S, Chung RKS, Ahmed NA. Role of laparoscopy in management of delayed small bowel obstruction in trauma patients. SAGES, Philadelphia, April 2008.</w:t>
      </w:r>
    </w:p>
    <w:p w14:paraId="7CB8C802" w14:textId="77777777" w:rsidR="00CE4503" w:rsidRPr="00455D25" w:rsidRDefault="00CE4503" w:rsidP="00CE4503">
      <w:pPr>
        <w:numPr>
          <w:ilvl w:val="0"/>
          <w:numId w:val="3"/>
        </w:numPr>
        <w:jc w:val="both"/>
        <w:rPr>
          <w:rFonts w:ascii="Garamond" w:hAnsi="Garamond" w:cs="Calibri"/>
          <w:color w:val="000000"/>
          <w:sz w:val="22"/>
          <w:szCs w:val="22"/>
        </w:rPr>
      </w:pPr>
      <w:proofErr w:type="spellStart"/>
      <w:r w:rsidRPr="00455D25">
        <w:rPr>
          <w:rFonts w:ascii="Garamond" w:hAnsi="Garamond" w:cs="Calibri"/>
          <w:color w:val="000000"/>
          <w:sz w:val="22"/>
          <w:szCs w:val="22"/>
        </w:rPr>
        <w:t>Nijhawan</w:t>
      </w:r>
      <w:proofErr w:type="spellEnd"/>
      <w:r w:rsidRPr="00455D25">
        <w:rPr>
          <w:rFonts w:ascii="Garamond" w:hAnsi="Garamond" w:cs="Calibri"/>
          <w:color w:val="000000"/>
          <w:sz w:val="22"/>
          <w:szCs w:val="22"/>
        </w:rPr>
        <w:t xml:space="preserve"> S, </w:t>
      </w:r>
      <w:proofErr w:type="spellStart"/>
      <w:r w:rsidRPr="00455D25">
        <w:rPr>
          <w:rFonts w:ascii="Garamond" w:hAnsi="Garamond" w:cs="Calibri"/>
          <w:color w:val="000000"/>
          <w:sz w:val="22"/>
          <w:szCs w:val="22"/>
        </w:rPr>
        <w:t>Mathavan</w:t>
      </w:r>
      <w:proofErr w:type="spellEnd"/>
      <w:r w:rsidRPr="00455D25">
        <w:rPr>
          <w:rFonts w:ascii="Garamond" w:hAnsi="Garamond" w:cs="Calibri"/>
          <w:color w:val="000000"/>
          <w:sz w:val="22"/>
          <w:szCs w:val="22"/>
        </w:rPr>
        <w:t xml:space="preserve"> V, Ahmed NA. Role of flexible endoscopy in penetrating neck trauma. SAGES, Las Vegas, April 2007.</w:t>
      </w:r>
    </w:p>
    <w:p w14:paraId="57DDF2D4" w14:textId="77777777" w:rsidR="00CE4503" w:rsidRPr="00455D25" w:rsidRDefault="00CE4503" w:rsidP="00CE4503">
      <w:pPr>
        <w:numPr>
          <w:ilvl w:val="0"/>
          <w:numId w:val="3"/>
        </w:numPr>
        <w:jc w:val="both"/>
        <w:rPr>
          <w:rFonts w:ascii="Garamond" w:hAnsi="Garamond" w:cs="Calibri"/>
          <w:color w:val="000000"/>
          <w:sz w:val="22"/>
          <w:szCs w:val="22"/>
        </w:rPr>
      </w:pPr>
      <w:r w:rsidRPr="00455D25">
        <w:rPr>
          <w:rFonts w:ascii="Garamond" w:hAnsi="Garamond" w:cs="Calibri"/>
          <w:color w:val="000000"/>
          <w:sz w:val="22"/>
          <w:szCs w:val="22"/>
        </w:rPr>
        <w:t>Nijhawan S, Chiu L, Ahmed NA. Multiple organ procurement as a role in teaching major vascular control. EAST, Dallas, February 2007.</w:t>
      </w:r>
    </w:p>
    <w:p w14:paraId="78B9A3D3" w14:textId="77777777" w:rsidR="00CE4503" w:rsidRPr="00455D25" w:rsidRDefault="00CE4503" w:rsidP="00CE4503">
      <w:pPr>
        <w:numPr>
          <w:ilvl w:val="0"/>
          <w:numId w:val="3"/>
        </w:numPr>
        <w:jc w:val="both"/>
        <w:rPr>
          <w:rFonts w:ascii="Garamond" w:hAnsi="Garamond" w:cs="Calibri"/>
          <w:color w:val="000000"/>
          <w:sz w:val="22"/>
          <w:szCs w:val="22"/>
        </w:rPr>
      </w:pPr>
      <w:r w:rsidRPr="00455D25">
        <w:rPr>
          <w:rFonts w:ascii="Garamond" w:hAnsi="Garamond" w:cs="Calibri"/>
          <w:color w:val="000000"/>
          <w:sz w:val="22"/>
          <w:szCs w:val="22"/>
          <w:lang w:val="en-CA"/>
        </w:rPr>
        <w:t xml:space="preserve"> </w:t>
      </w:r>
      <w:proofErr w:type="spellStart"/>
      <w:r w:rsidRPr="00455D25">
        <w:rPr>
          <w:rFonts w:ascii="Garamond" w:hAnsi="Garamond" w:cs="Calibri"/>
          <w:color w:val="000000"/>
          <w:sz w:val="22"/>
          <w:szCs w:val="22"/>
          <w:lang w:val="en-CA"/>
        </w:rPr>
        <w:t>Thekkeurumbil</w:t>
      </w:r>
      <w:proofErr w:type="spellEnd"/>
      <w:r w:rsidRPr="00455D25">
        <w:rPr>
          <w:rFonts w:ascii="Garamond" w:hAnsi="Garamond" w:cs="Calibri"/>
          <w:color w:val="000000"/>
          <w:sz w:val="22"/>
          <w:szCs w:val="22"/>
          <w:lang w:val="en-CA"/>
        </w:rPr>
        <w:t xml:space="preserve"> S, </w:t>
      </w:r>
      <w:proofErr w:type="spellStart"/>
      <w:r w:rsidRPr="00455D25">
        <w:rPr>
          <w:rFonts w:ascii="Garamond" w:hAnsi="Garamond" w:cs="Calibri"/>
          <w:color w:val="000000"/>
          <w:sz w:val="22"/>
          <w:szCs w:val="22"/>
          <w:lang w:val="en-CA"/>
        </w:rPr>
        <w:t>Nijhawan</w:t>
      </w:r>
      <w:proofErr w:type="spellEnd"/>
      <w:r w:rsidRPr="00455D25">
        <w:rPr>
          <w:rFonts w:ascii="Garamond" w:hAnsi="Garamond" w:cs="Calibri"/>
          <w:color w:val="000000"/>
          <w:sz w:val="22"/>
          <w:szCs w:val="22"/>
          <w:lang w:val="en-CA"/>
        </w:rPr>
        <w:t xml:space="preserve"> S, </w:t>
      </w:r>
      <w:proofErr w:type="spellStart"/>
      <w:r w:rsidRPr="00455D25">
        <w:rPr>
          <w:rFonts w:ascii="Garamond" w:hAnsi="Garamond" w:cs="Calibri"/>
          <w:color w:val="000000"/>
          <w:sz w:val="22"/>
          <w:szCs w:val="22"/>
          <w:lang w:val="en-CA"/>
        </w:rPr>
        <w:t>Ibikunle</w:t>
      </w:r>
      <w:proofErr w:type="spellEnd"/>
      <w:r w:rsidRPr="00455D25">
        <w:rPr>
          <w:rFonts w:ascii="Garamond" w:hAnsi="Garamond" w:cs="Calibri"/>
          <w:color w:val="000000"/>
          <w:sz w:val="22"/>
          <w:szCs w:val="22"/>
          <w:lang w:val="en-CA"/>
        </w:rPr>
        <w:t xml:space="preserve"> A, Ahmed NA Role of endovascular stents in combined skeletal and vascular trauma. Oral Presentation IELC New York, November 2006.</w:t>
      </w:r>
    </w:p>
    <w:p w14:paraId="04CEDCAD" w14:textId="77777777" w:rsidR="00CE4503" w:rsidRPr="00455D25" w:rsidRDefault="00CE4503" w:rsidP="00CE4503">
      <w:pPr>
        <w:numPr>
          <w:ilvl w:val="0"/>
          <w:numId w:val="3"/>
        </w:numPr>
        <w:jc w:val="both"/>
        <w:rPr>
          <w:rFonts w:ascii="Garamond" w:hAnsi="Garamond" w:cs="Calibri"/>
          <w:color w:val="000000"/>
          <w:sz w:val="22"/>
          <w:szCs w:val="22"/>
        </w:rPr>
      </w:pPr>
      <w:r w:rsidRPr="00455D25">
        <w:rPr>
          <w:rFonts w:ascii="Garamond" w:hAnsi="Garamond" w:cs="Calibri"/>
          <w:color w:val="000000"/>
          <w:sz w:val="22"/>
          <w:szCs w:val="22"/>
        </w:rPr>
        <w:t>Nijhawan S, Ahmed NA. Role of thoracoscopy in missed injuries of the diaphragm. SAGES, Dallas, TX April 2006.</w:t>
      </w:r>
    </w:p>
    <w:p w14:paraId="0EF4989D" w14:textId="77777777" w:rsidR="00CE4503" w:rsidRPr="00455D25" w:rsidRDefault="00CE4503" w:rsidP="00CE4503">
      <w:pPr>
        <w:numPr>
          <w:ilvl w:val="0"/>
          <w:numId w:val="3"/>
        </w:numPr>
        <w:jc w:val="both"/>
        <w:rPr>
          <w:rFonts w:ascii="Garamond" w:hAnsi="Garamond" w:cs="Calibri"/>
          <w:color w:val="000000"/>
          <w:sz w:val="22"/>
          <w:szCs w:val="22"/>
        </w:rPr>
      </w:pPr>
      <w:r w:rsidRPr="00455D25">
        <w:rPr>
          <w:rFonts w:ascii="Garamond" w:hAnsi="Garamond" w:cs="Calibri"/>
          <w:color w:val="000000"/>
          <w:sz w:val="22"/>
          <w:szCs w:val="22"/>
        </w:rPr>
        <w:t xml:space="preserve">Whelan JF, Nijhawan S Clinical Pathology Conference-Case Discussion &amp;Management, </w:t>
      </w:r>
      <w:proofErr w:type="spellStart"/>
      <w:r w:rsidRPr="00455D25">
        <w:rPr>
          <w:rFonts w:ascii="Garamond" w:hAnsi="Garamond" w:cs="Calibri"/>
          <w:color w:val="000000"/>
          <w:sz w:val="22"/>
          <w:szCs w:val="22"/>
        </w:rPr>
        <w:t>Angiomyosarcoma</w:t>
      </w:r>
      <w:proofErr w:type="spellEnd"/>
      <w:r w:rsidRPr="00455D25">
        <w:rPr>
          <w:rFonts w:ascii="Garamond" w:hAnsi="Garamond" w:cs="Calibri"/>
          <w:color w:val="000000"/>
          <w:sz w:val="22"/>
          <w:szCs w:val="22"/>
        </w:rPr>
        <w:t>-Huron Hospital (CCHS), Cleveland, OH Accredited for CME, Oct 2005.</w:t>
      </w:r>
    </w:p>
    <w:p w14:paraId="588F889D" w14:textId="77777777" w:rsidR="00CE4503" w:rsidRPr="00455D25" w:rsidRDefault="00CE4503" w:rsidP="00CE4503">
      <w:pPr>
        <w:numPr>
          <w:ilvl w:val="0"/>
          <w:numId w:val="3"/>
        </w:numPr>
        <w:jc w:val="both"/>
        <w:rPr>
          <w:rFonts w:ascii="Garamond" w:hAnsi="Garamond" w:cs="Calibri"/>
          <w:color w:val="000000"/>
          <w:sz w:val="22"/>
          <w:szCs w:val="22"/>
        </w:rPr>
      </w:pPr>
      <w:r w:rsidRPr="00455D25">
        <w:rPr>
          <w:rFonts w:ascii="Garamond" w:hAnsi="Garamond" w:cs="Calibri"/>
          <w:color w:val="000000"/>
          <w:sz w:val="22"/>
          <w:szCs w:val="22"/>
        </w:rPr>
        <w:t>Nijhawan S, Berger S, Zhang H, Rosenbaum PS, Rosenbaum DM. Intrinsic (mitochondria-mediated) cell death pathway is activated in a model of ischemia- reperfusion in the rat retina. ARVO, Fort Lauderdale, Fl. -May 2005.</w:t>
      </w:r>
    </w:p>
    <w:p w14:paraId="1578D71D" w14:textId="77777777" w:rsidR="009871E9" w:rsidRPr="00455D25" w:rsidRDefault="00CE4503" w:rsidP="009871E9">
      <w:pPr>
        <w:numPr>
          <w:ilvl w:val="0"/>
          <w:numId w:val="3"/>
        </w:numPr>
        <w:jc w:val="both"/>
        <w:rPr>
          <w:rFonts w:ascii="Garamond" w:hAnsi="Garamond" w:cs="Calibri"/>
          <w:color w:val="000000"/>
          <w:sz w:val="22"/>
          <w:szCs w:val="22"/>
        </w:rPr>
      </w:pPr>
      <w:r w:rsidRPr="00455D25">
        <w:rPr>
          <w:rFonts w:ascii="Garamond" w:hAnsi="Garamond" w:cs="Calibri"/>
          <w:color w:val="000000"/>
          <w:sz w:val="22"/>
          <w:szCs w:val="22"/>
        </w:rPr>
        <w:t>Berger S, Nijhawan S, Rosenbaum PS, Rosenbaum DM. TNF- alpha plays a deleterious role in ischemia- reperfusion injury in the rat retina. ARVO, Fort Lauderdale, Fl. -May 2005.</w:t>
      </w:r>
    </w:p>
    <w:p w14:paraId="57E13279" w14:textId="77777777" w:rsidR="00E02F97" w:rsidRPr="00455D25" w:rsidRDefault="00E02F97" w:rsidP="00E02F97">
      <w:pPr>
        <w:numPr>
          <w:ilvl w:val="0"/>
          <w:numId w:val="3"/>
        </w:numPr>
        <w:jc w:val="both"/>
        <w:rPr>
          <w:rFonts w:ascii="Garamond" w:hAnsi="Garamond" w:cs="Calibri"/>
          <w:color w:val="000000"/>
          <w:sz w:val="22"/>
          <w:szCs w:val="22"/>
        </w:rPr>
      </w:pPr>
      <w:r w:rsidRPr="00455D25">
        <w:rPr>
          <w:rFonts w:ascii="Garamond" w:hAnsi="Garamond" w:cs="Calibri"/>
          <w:color w:val="000000"/>
          <w:sz w:val="22"/>
          <w:szCs w:val="22"/>
          <w:lang w:val="pt-BR"/>
        </w:rPr>
        <w:t xml:space="preserve">Nijhawan S, Malhotra S, Zhang H, Rosenbaum DM, Rosenbaum PS. </w:t>
      </w:r>
      <w:r w:rsidRPr="00455D25">
        <w:rPr>
          <w:rFonts w:ascii="Garamond" w:hAnsi="Garamond" w:cs="Calibri"/>
          <w:color w:val="000000"/>
          <w:sz w:val="22"/>
          <w:szCs w:val="22"/>
        </w:rPr>
        <w:t>The intrinsic (mitochondria-mediated) cell death pathway plays a critical role in ischemic retinal injury. Society for Neuroscience, San Diego, Oct 2004.</w:t>
      </w:r>
    </w:p>
    <w:p w14:paraId="755A3BF9" w14:textId="77777777" w:rsidR="009871E9" w:rsidRPr="00455D25" w:rsidRDefault="00CE4503" w:rsidP="00E02F97">
      <w:pPr>
        <w:numPr>
          <w:ilvl w:val="0"/>
          <w:numId w:val="3"/>
        </w:numPr>
        <w:jc w:val="both"/>
        <w:rPr>
          <w:rFonts w:ascii="Garamond" w:hAnsi="Garamond" w:cs="Calibri"/>
          <w:color w:val="000000"/>
          <w:sz w:val="22"/>
          <w:szCs w:val="22"/>
        </w:rPr>
      </w:pPr>
      <w:r w:rsidRPr="00455D25">
        <w:rPr>
          <w:rFonts w:ascii="Garamond" w:hAnsi="Garamond" w:cs="Calibri"/>
          <w:color w:val="000000"/>
          <w:sz w:val="22"/>
          <w:szCs w:val="22"/>
        </w:rPr>
        <w:t>Rosenbaum DM, Nijhawan S, Malhotra S, Rosenbaum PS, Roth S. Ischemic preconditioning attenuates ischemia-induced cell death through induction of erythropoietin in the rat retina: ARVO, Fort Lauderdale, Fl. -April, 2004.</w:t>
      </w:r>
    </w:p>
    <w:p w14:paraId="21BBAE81" w14:textId="77777777" w:rsidR="00CE4503" w:rsidRPr="00455D25" w:rsidRDefault="009871E9" w:rsidP="00E02F97">
      <w:pPr>
        <w:numPr>
          <w:ilvl w:val="0"/>
          <w:numId w:val="3"/>
        </w:numPr>
        <w:jc w:val="both"/>
        <w:rPr>
          <w:rFonts w:ascii="Garamond" w:hAnsi="Garamond" w:cs="Calibri"/>
          <w:color w:val="000000"/>
          <w:sz w:val="22"/>
          <w:szCs w:val="22"/>
        </w:rPr>
      </w:pPr>
      <w:r w:rsidRPr="00455D25">
        <w:rPr>
          <w:rFonts w:ascii="Garamond" w:hAnsi="Garamond" w:cs="Calibri"/>
          <w:color w:val="000000"/>
          <w:sz w:val="22"/>
          <w:szCs w:val="22"/>
          <w:lang w:val="pt-BR"/>
        </w:rPr>
        <w:t xml:space="preserve"> </w:t>
      </w:r>
      <w:r w:rsidR="00CE4503" w:rsidRPr="00455D25">
        <w:rPr>
          <w:rFonts w:ascii="Garamond" w:hAnsi="Garamond" w:cs="Calibri"/>
          <w:color w:val="000000"/>
          <w:sz w:val="22"/>
          <w:szCs w:val="22"/>
          <w:lang w:val="pt-BR"/>
        </w:rPr>
        <w:t xml:space="preserve">Rosenbaum PS, Nijhawan S, Malhotra S, Zhang H, Rosenbaum DM. </w:t>
      </w:r>
      <w:r w:rsidR="00CE4503" w:rsidRPr="00455D25">
        <w:rPr>
          <w:rFonts w:ascii="Garamond" w:hAnsi="Garamond" w:cs="Calibri"/>
          <w:color w:val="000000"/>
          <w:sz w:val="22"/>
          <w:szCs w:val="22"/>
        </w:rPr>
        <w:t>Caspase activation may be triggered by the intrinsic (mitochondria–mediated) cell death pathway in response to retinal ischemia: ARVO, Fort Lauderdale, Fl.-April 2004.</w:t>
      </w:r>
    </w:p>
    <w:p w14:paraId="382245D5" w14:textId="77777777" w:rsidR="00C10ABC" w:rsidRPr="00455D25" w:rsidRDefault="00CE4503" w:rsidP="00213038">
      <w:pPr>
        <w:numPr>
          <w:ilvl w:val="0"/>
          <w:numId w:val="3"/>
        </w:numPr>
        <w:jc w:val="both"/>
        <w:rPr>
          <w:rFonts w:ascii="Garamond" w:hAnsi="Garamond" w:cs="Calibri"/>
          <w:color w:val="000000"/>
          <w:sz w:val="22"/>
          <w:szCs w:val="22"/>
        </w:rPr>
      </w:pPr>
      <w:r w:rsidRPr="00455D25">
        <w:rPr>
          <w:rFonts w:ascii="Garamond" w:hAnsi="Garamond" w:cs="Calibri"/>
          <w:color w:val="000000"/>
          <w:sz w:val="22"/>
          <w:szCs w:val="22"/>
          <w:lang w:val="pt-BR"/>
        </w:rPr>
        <w:t xml:space="preserve">Malhotra S, Savitz SI, Nijhawan S, Rosenbaum DM.  </w:t>
      </w:r>
      <w:r w:rsidRPr="00455D25">
        <w:rPr>
          <w:rFonts w:ascii="Garamond" w:hAnsi="Garamond" w:cs="Calibri"/>
          <w:color w:val="000000"/>
          <w:sz w:val="22"/>
          <w:szCs w:val="22"/>
        </w:rPr>
        <w:t>Ischemic preconditioning prevents apoptotic cell death through induction of P13-kinase in transient focal cerebral ischemia: Soc. Neuroscience. Res., New Orleans, L.A., Nov. 2003.</w:t>
      </w:r>
    </w:p>
    <w:p w14:paraId="15DDD459" w14:textId="77777777" w:rsidR="00CE4503" w:rsidRPr="00455D25" w:rsidRDefault="00CE4503" w:rsidP="00C10ABC">
      <w:pPr>
        <w:numPr>
          <w:ilvl w:val="0"/>
          <w:numId w:val="3"/>
        </w:numPr>
        <w:jc w:val="both"/>
        <w:rPr>
          <w:rFonts w:ascii="Garamond" w:hAnsi="Garamond" w:cs="Calibri"/>
          <w:color w:val="000000"/>
          <w:sz w:val="22"/>
          <w:szCs w:val="22"/>
        </w:rPr>
      </w:pPr>
      <w:r w:rsidRPr="00455D25">
        <w:rPr>
          <w:rFonts w:ascii="Garamond" w:hAnsi="Garamond" w:cs="Calibri"/>
          <w:color w:val="000000"/>
          <w:sz w:val="22"/>
          <w:szCs w:val="22"/>
        </w:rPr>
        <w:t xml:space="preserve">Rosenbaum DM, Steiner A, Malhotra S, </w:t>
      </w:r>
      <w:proofErr w:type="spellStart"/>
      <w:r w:rsidRPr="00455D25">
        <w:rPr>
          <w:rFonts w:ascii="Garamond" w:hAnsi="Garamond" w:cs="Calibri"/>
          <w:color w:val="000000"/>
          <w:sz w:val="22"/>
          <w:szCs w:val="22"/>
        </w:rPr>
        <w:t>Nijhawan</w:t>
      </w:r>
      <w:proofErr w:type="spellEnd"/>
      <w:r w:rsidRPr="00455D25">
        <w:rPr>
          <w:rFonts w:ascii="Garamond" w:hAnsi="Garamond" w:cs="Calibri"/>
          <w:color w:val="000000"/>
          <w:sz w:val="22"/>
          <w:szCs w:val="22"/>
        </w:rPr>
        <w:t xml:space="preserve"> S, </w:t>
      </w:r>
      <w:proofErr w:type="spellStart"/>
      <w:r w:rsidRPr="00455D25">
        <w:rPr>
          <w:rFonts w:ascii="Garamond" w:hAnsi="Garamond" w:cs="Calibri"/>
          <w:color w:val="000000"/>
          <w:sz w:val="22"/>
          <w:szCs w:val="22"/>
        </w:rPr>
        <w:t>Gokhan</w:t>
      </w:r>
      <w:proofErr w:type="spellEnd"/>
      <w:r w:rsidRPr="00455D25">
        <w:rPr>
          <w:rFonts w:ascii="Garamond" w:hAnsi="Garamond" w:cs="Calibri"/>
          <w:color w:val="000000"/>
          <w:sz w:val="22"/>
          <w:szCs w:val="22"/>
        </w:rPr>
        <w:t xml:space="preserve"> S, </w:t>
      </w:r>
      <w:proofErr w:type="spellStart"/>
      <w:r w:rsidRPr="00455D25">
        <w:rPr>
          <w:rFonts w:ascii="Garamond" w:hAnsi="Garamond" w:cs="Calibri"/>
          <w:color w:val="000000"/>
          <w:sz w:val="22"/>
          <w:szCs w:val="22"/>
        </w:rPr>
        <w:t>Mehler</w:t>
      </w:r>
      <w:proofErr w:type="spellEnd"/>
      <w:r w:rsidRPr="00455D25">
        <w:rPr>
          <w:rFonts w:ascii="Garamond" w:hAnsi="Garamond" w:cs="Calibri"/>
          <w:color w:val="000000"/>
          <w:sz w:val="22"/>
          <w:szCs w:val="22"/>
        </w:rPr>
        <w:t xml:space="preserve"> MF, Rosenbaum PS. </w:t>
      </w:r>
      <w:proofErr w:type="spellStart"/>
      <w:r w:rsidRPr="00455D25">
        <w:rPr>
          <w:rFonts w:ascii="Garamond" w:hAnsi="Garamond" w:cs="Calibri"/>
          <w:color w:val="000000"/>
          <w:sz w:val="22"/>
          <w:szCs w:val="22"/>
        </w:rPr>
        <w:t>Endogeneous</w:t>
      </w:r>
      <w:proofErr w:type="spellEnd"/>
      <w:r w:rsidRPr="00455D25">
        <w:rPr>
          <w:rFonts w:ascii="Garamond" w:hAnsi="Garamond" w:cs="Calibri"/>
          <w:color w:val="000000"/>
          <w:sz w:val="22"/>
          <w:szCs w:val="22"/>
        </w:rPr>
        <w:t xml:space="preserve"> Progenitor Cells May Play a Role in Retinal Recovery as a Result of Glaucomatous Damage ARVO, Fort Lauderdale, Fl. -May 2003.</w:t>
      </w:r>
    </w:p>
    <w:p w14:paraId="7A28173F" w14:textId="77777777" w:rsidR="00CE4503" w:rsidRPr="00455D25" w:rsidRDefault="00CE4503" w:rsidP="00E02F97">
      <w:pPr>
        <w:numPr>
          <w:ilvl w:val="0"/>
          <w:numId w:val="3"/>
        </w:numPr>
        <w:jc w:val="both"/>
        <w:rPr>
          <w:rFonts w:ascii="Garamond" w:hAnsi="Garamond" w:cs="Calibri"/>
          <w:color w:val="000000"/>
          <w:sz w:val="22"/>
          <w:szCs w:val="22"/>
        </w:rPr>
      </w:pPr>
      <w:r w:rsidRPr="00455D25">
        <w:rPr>
          <w:rFonts w:ascii="Garamond" w:hAnsi="Garamond" w:cs="Calibri"/>
          <w:color w:val="000000"/>
          <w:sz w:val="22"/>
          <w:szCs w:val="22"/>
        </w:rPr>
        <w:t>Rosenbaum DM, Malhotra S, Nijhawan S, Singh M, Junk A, Steiner A, Rosenbaum P S. Erythropoietin/</w:t>
      </w:r>
      <w:proofErr w:type="spellStart"/>
      <w:r w:rsidRPr="00455D25">
        <w:rPr>
          <w:rFonts w:ascii="Garamond" w:hAnsi="Garamond" w:cs="Calibri"/>
          <w:color w:val="000000"/>
          <w:sz w:val="22"/>
          <w:szCs w:val="22"/>
        </w:rPr>
        <w:t>Erythropoetin</w:t>
      </w:r>
      <w:proofErr w:type="spellEnd"/>
      <w:r w:rsidRPr="00455D25">
        <w:rPr>
          <w:rFonts w:ascii="Garamond" w:hAnsi="Garamond" w:cs="Calibri"/>
          <w:color w:val="000000"/>
          <w:sz w:val="22"/>
          <w:szCs w:val="22"/>
        </w:rPr>
        <w:t xml:space="preserve"> Receptor play a role in ischemic preconditioning: 4th International Glaucoma Symposium-I.G.S., in Barcelona, Spain March, 2003</w:t>
      </w:r>
      <w:r w:rsidR="00043A97" w:rsidRPr="00455D25">
        <w:rPr>
          <w:rFonts w:ascii="Garamond" w:hAnsi="Garamond" w:cs="Calibri"/>
          <w:color w:val="000000"/>
          <w:sz w:val="22"/>
          <w:szCs w:val="22"/>
        </w:rPr>
        <w:t>.</w:t>
      </w:r>
    </w:p>
    <w:p w14:paraId="6F10BF93" w14:textId="77777777" w:rsidR="00CE4503" w:rsidRPr="00455D25" w:rsidRDefault="00CE4503" w:rsidP="006C7456">
      <w:pPr>
        <w:ind w:left="1980" w:hanging="1980"/>
        <w:rPr>
          <w:rFonts w:ascii="Garamond" w:hAnsi="Garamond" w:cs="Calibri"/>
          <w:color w:val="000000"/>
          <w:sz w:val="22"/>
          <w:szCs w:val="22"/>
        </w:rPr>
      </w:pPr>
    </w:p>
    <w:p w14:paraId="7092559F" w14:textId="77777777" w:rsidR="00E01F6E" w:rsidRDefault="00E01F6E" w:rsidP="006C7456">
      <w:pPr>
        <w:ind w:left="1980" w:hanging="1980"/>
        <w:rPr>
          <w:rFonts w:ascii="Garamond" w:hAnsi="Garamond" w:cs="Calibri"/>
          <w:color w:val="000000"/>
          <w:sz w:val="22"/>
          <w:szCs w:val="22"/>
        </w:rPr>
      </w:pPr>
    </w:p>
    <w:p w14:paraId="03C6F837" w14:textId="77777777" w:rsidR="0041095D" w:rsidRPr="00455D25" w:rsidRDefault="0041095D" w:rsidP="006C7456">
      <w:pPr>
        <w:ind w:left="1980" w:hanging="1980"/>
        <w:rPr>
          <w:rFonts w:ascii="Garamond" w:hAnsi="Garamond" w:cs="Calibri"/>
          <w:color w:val="000000"/>
          <w:sz w:val="22"/>
          <w:szCs w:val="22"/>
        </w:rPr>
      </w:pPr>
    </w:p>
    <w:p w14:paraId="38EBB244" w14:textId="77777777" w:rsidR="00E01F6E" w:rsidRPr="00455D25" w:rsidRDefault="00E01F6E" w:rsidP="00E01F6E">
      <w:pPr>
        <w:pBdr>
          <w:bottom w:val="single" w:sz="4" w:space="1" w:color="auto"/>
        </w:pBdr>
        <w:ind w:left="1980" w:hanging="1980"/>
        <w:rPr>
          <w:rFonts w:ascii="Garamond" w:hAnsi="Garamond" w:cs="Calibri"/>
          <w:color w:val="000000"/>
          <w:sz w:val="22"/>
          <w:szCs w:val="22"/>
        </w:rPr>
      </w:pPr>
      <w:r w:rsidRPr="00455D25">
        <w:rPr>
          <w:rFonts w:ascii="Garamond" w:hAnsi="Garamond" w:cs="Calibri"/>
          <w:color w:val="000000"/>
          <w:sz w:val="22"/>
          <w:szCs w:val="22"/>
        </w:rPr>
        <w:t>VOLUNTEER EXPERIENCE</w:t>
      </w:r>
    </w:p>
    <w:p w14:paraId="4522BE22" w14:textId="77777777" w:rsidR="00E01F6E" w:rsidRPr="00455D25" w:rsidRDefault="00E01F6E" w:rsidP="006C7456">
      <w:pPr>
        <w:ind w:left="1980" w:hanging="1980"/>
        <w:rPr>
          <w:rFonts w:ascii="Garamond" w:hAnsi="Garamond" w:cs="Calibri"/>
          <w:color w:val="000000"/>
          <w:sz w:val="22"/>
          <w:szCs w:val="22"/>
        </w:rPr>
      </w:pPr>
    </w:p>
    <w:p w14:paraId="60E4F99D" w14:textId="5A1FEC64" w:rsidR="00E01F6E" w:rsidRPr="00455D25" w:rsidRDefault="00AC547D" w:rsidP="002037EE">
      <w:pPr>
        <w:tabs>
          <w:tab w:val="left" w:pos="90"/>
        </w:tabs>
        <w:ind w:left="2520" w:hanging="2430"/>
        <w:jc w:val="both"/>
        <w:rPr>
          <w:rFonts w:ascii="Garamond" w:hAnsi="Garamond" w:cs="Calibri"/>
          <w:color w:val="000000"/>
          <w:sz w:val="22"/>
          <w:szCs w:val="22"/>
        </w:rPr>
      </w:pPr>
      <w:r w:rsidRPr="00455D25">
        <w:rPr>
          <w:rFonts w:ascii="Garamond" w:hAnsi="Garamond" w:cs="Calibri"/>
          <w:color w:val="000000"/>
          <w:sz w:val="22"/>
          <w:szCs w:val="22"/>
        </w:rPr>
        <w:lastRenderedPageBreak/>
        <w:t>Ad Hoc</w:t>
      </w:r>
      <w:r w:rsidR="00E01F6E" w:rsidRPr="00455D25">
        <w:rPr>
          <w:rFonts w:ascii="Garamond" w:hAnsi="Garamond" w:cs="Calibri"/>
          <w:color w:val="000000"/>
          <w:sz w:val="22"/>
          <w:szCs w:val="22"/>
        </w:rPr>
        <w:t xml:space="preserve"> Reviewer:</w:t>
      </w:r>
      <w:r w:rsidR="002037EE">
        <w:rPr>
          <w:rFonts w:ascii="Garamond" w:hAnsi="Garamond" w:cs="Calibri"/>
          <w:color w:val="000000"/>
          <w:sz w:val="22"/>
          <w:szCs w:val="22"/>
        </w:rPr>
        <w:t xml:space="preserve"> </w:t>
      </w:r>
      <w:r w:rsidR="00E01F6E" w:rsidRPr="00455D25">
        <w:rPr>
          <w:rFonts w:ascii="Garamond" w:hAnsi="Garamond" w:cs="Calibri"/>
          <w:color w:val="000000"/>
          <w:sz w:val="22"/>
          <w:szCs w:val="22"/>
        </w:rPr>
        <w:t>Surgical Endoscopy</w:t>
      </w:r>
    </w:p>
    <w:p w14:paraId="4B48DF04" w14:textId="77777777" w:rsidR="00E01F6E" w:rsidRPr="00455D25" w:rsidRDefault="00E01F6E" w:rsidP="00E01F6E">
      <w:pPr>
        <w:ind w:left="2520" w:hanging="1800"/>
        <w:jc w:val="both"/>
        <w:rPr>
          <w:rFonts w:ascii="Garamond" w:hAnsi="Garamond" w:cs="Calibri"/>
          <w:color w:val="000000"/>
          <w:sz w:val="12"/>
          <w:szCs w:val="12"/>
        </w:rPr>
      </w:pPr>
    </w:p>
    <w:p w14:paraId="45A07445" w14:textId="6BC6AEAA" w:rsidR="00E01F6E" w:rsidRPr="00455D25" w:rsidRDefault="00E01F6E" w:rsidP="002037EE">
      <w:pPr>
        <w:ind w:left="2520" w:hanging="2430"/>
        <w:jc w:val="both"/>
        <w:rPr>
          <w:rFonts w:ascii="Garamond" w:hAnsi="Garamond" w:cs="Calibri"/>
          <w:color w:val="000000"/>
          <w:sz w:val="22"/>
          <w:szCs w:val="22"/>
        </w:rPr>
      </w:pPr>
      <w:r w:rsidRPr="00455D25">
        <w:rPr>
          <w:rFonts w:ascii="Garamond" w:hAnsi="Garamond" w:cs="Calibri"/>
          <w:color w:val="000000"/>
          <w:sz w:val="22"/>
          <w:szCs w:val="22"/>
        </w:rPr>
        <w:t>Faculty Editor</w:t>
      </w:r>
      <w:r w:rsidR="00AC547D" w:rsidRPr="00455D25">
        <w:rPr>
          <w:rFonts w:ascii="Garamond" w:hAnsi="Garamond" w:cs="Calibri"/>
          <w:color w:val="000000"/>
          <w:sz w:val="22"/>
          <w:szCs w:val="22"/>
        </w:rPr>
        <w:t xml:space="preserve"> 200</w:t>
      </w:r>
      <w:r w:rsidR="008C1082" w:rsidRPr="00455D25">
        <w:rPr>
          <w:rFonts w:ascii="Garamond" w:hAnsi="Garamond" w:cs="Calibri"/>
          <w:color w:val="000000"/>
          <w:sz w:val="22"/>
          <w:szCs w:val="22"/>
        </w:rPr>
        <w:t>4-</w:t>
      </w:r>
      <w:r w:rsidR="00AC547D" w:rsidRPr="00455D25">
        <w:rPr>
          <w:rFonts w:ascii="Garamond" w:hAnsi="Garamond" w:cs="Calibri"/>
          <w:color w:val="000000"/>
          <w:sz w:val="22"/>
          <w:szCs w:val="22"/>
        </w:rPr>
        <w:t>20</w:t>
      </w:r>
      <w:r w:rsidR="008C1082" w:rsidRPr="00455D25">
        <w:rPr>
          <w:rFonts w:ascii="Garamond" w:hAnsi="Garamond" w:cs="Calibri"/>
          <w:color w:val="000000"/>
          <w:sz w:val="22"/>
          <w:szCs w:val="22"/>
        </w:rPr>
        <w:t xml:space="preserve">05: </w:t>
      </w:r>
      <w:r w:rsidRPr="00455D25">
        <w:rPr>
          <w:rFonts w:ascii="Garamond" w:hAnsi="Garamond" w:cs="Calibri"/>
          <w:color w:val="000000"/>
          <w:sz w:val="22"/>
          <w:szCs w:val="22"/>
        </w:rPr>
        <w:t>The Einstein Journal of Biology and Medicine: EJBM.</w:t>
      </w:r>
    </w:p>
    <w:p w14:paraId="37995069" w14:textId="77777777" w:rsidR="00E01F6E" w:rsidRPr="00455D25" w:rsidRDefault="00E01F6E" w:rsidP="002037EE">
      <w:pPr>
        <w:ind w:left="2520" w:hanging="2430"/>
        <w:jc w:val="both"/>
        <w:rPr>
          <w:rFonts w:ascii="Garamond" w:hAnsi="Garamond" w:cs="Calibri"/>
          <w:color w:val="000000"/>
          <w:sz w:val="12"/>
          <w:szCs w:val="12"/>
        </w:rPr>
      </w:pPr>
    </w:p>
    <w:p w14:paraId="0FAEA1B7" w14:textId="77777777" w:rsidR="00E01F6E" w:rsidRPr="00455D25" w:rsidRDefault="00E01F6E" w:rsidP="002037EE">
      <w:pPr>
        <w:ind w:left="2520" w:hanging="2430"/>
        <w:jc w:val="both"/>
        <w:rPr>
          <w:rFonts w:ascii="Garamond" w:hAnsi="Garamond" w:cs="Calibri"/>
          <w:color w:val="000000"/>
          <w:sz w:val="22"/>
          <w:szCs w:val="22"/>
        </w:rPr>
      </w:pPr>
      <w:r w:rsidRPr="00455D25">
        <w:rPr>
          <w:rFonts w:ascii="Garamond" w:hAnsi="Garamond" w:cs="Calibri"/>
          <w:color w:val="000000"/>
          <w:sz w:val="22"/>
          <w:szCs w:val="22"/>
        </w:rPr>
        <w:t>Volunteer</w:t>
      </w:r>
      <w:r w:rsidR="00AC547D" w:rsidRPr="00455D25">
        <w:rPr>
          <w:rFonts w:ascii="Garamond" w:hAnsi="Garamond" w:cs="Calibri"/>
          <w:color w:val="000000"/>
          <w:sz w:val="22"/>
          <w:szCs w:val="22"/>
        </w:rPr>
        <w:t xml:space="preserve"> 1998-2001</w:t>
      </w:r>
      <w:r w:rsidRPr="00455D25">
        <w:rPr>
          <w:rFonts w:ascii="Garamond" w:hAnsi="Garamond" w:cs="Calibri"/>
          <w:color w:val="000000"/>
          <w:sz w:val="22"/>
          <w:szCs w:val="22"/>
        </w:rPr>
        <w:t>:</w:t>
      </w:r>
      <w:r w:rsidR="00AC547D" w:rsidRPr="00455D25">
        <w:rPr>
          <w:rFonts w:ascii="Garamond" w:hAnsi="Garamond" w:cs="Calibri"/>
          <w:color w:val="000000"/>
          <w:sz w:val="22"/>
          <w:szCs w:val="22"/>
        </w:rPr>
        <w:t xml:space="preserve"> </w:t>
      </w:r>
      <w:r w:rsidRPr="00455D25">
        <w:rPr>
          <w:rFonts w:ascii="Garamond" w:hAnsi="Garamond" w:cs="Calibri"/>
          <w:color w:val="000000"/>
          <w:sz w:val="22"/>
          <w:szCs w:val="22"/>
        </w:rPr>
        <w:t>Pulse Polio program of Rotary International, Indian Medical Association: Reproductive and Child Health program, AIDS Awareness and Female Feticide, Family Planning</w:t>
      </w:r>
      <w:r w:rsidRPr="00455D25">
        <w:rPr>
          <w:rFonts w:ascii="Garamond" w:hAnsi="Garamond" w:cs="Calibri"/>
          <w:sz w:val="22"/>
          <w:szCs w:val="22"/>
        </w:rPr>
        <w:t xml:space="preserve"> </w:t>
      </w:r>
      <w:r w:rsidRPr="00455D25">
        <w:rPr>
          <w:rFonts w:ascii="Garamond" w:hAnsi="Garamond" w:cs="Calibri"/>
          <w:color w:val="000000"/>
          <w:sz w:val="22"/>
          <w:szCs w:val="22"/>
        </w:rPr>
        <w:t>Association of India.</w:t>
      </w:r>
    </w:p>
    <w:p w14:paraId="5C94967A" w14:textId="77777777" w:rsidR="000B379D" w:rsidRPr="00455D25" w:rsidRDefault="000B379D" w:rsidP="000B379D">
      <w:pPr>
        <w:ind w:left="1980" w:hanging="1980"/>
        <w:rPr>
          <w:rFonts w:ascii="Garamond" w:hAnsi="Garamond" w:cs="Calibri"/>
          <w:color w:val="000000"/>
          <w:sz w:val="22"/>
          <w:szCs w:val="22"/>
        </w:rPr>
      </w:pPr>
    </w:p>
    <w:p w14:paraId="4B5DB3A4" w14:textId="6F399CE5" w:rsidR="000B379D" w:rsidRPr="00455D25" w:rsidRDefault="000B379D" w:rsidP="000B379D">
      <w:pPr>
        <w:pBdr>
          <w:bottom w:val="single" w:sz="4" w:space="1" w:color="auto"/>
        </w:pBdr>
        <w:ind w:left="1980" w:hanging="1980"/>
        <w:rPr>
          <w:rFonts w:ascii="Garamond" w:hAnsi="Garamond" w:cs="Calibri"/>
          <w:color w:val="000000"/>
          <w:sz w:val="22"/>
          <w:szCs w:val="22"/>
        </w:rPr>
      </w:pPr>
      <w:r>
        <w:rPr>
          <w:rFonts w:ascii="Garamond" w:hAnsi="Garamond" w:cs="Calibri"/>
          <w:color w:val="000000"/>
          <w:sz w:val="22"/>
          <w:szCs w:val="22"/>
        </w:rPr>
        <w:t>RESIDENT/ MEDICAL STUDENT EDUCATION</w:t>
      </w:r>
    </w:p>
    <w:p w14:paraId="0B30764C" w14:textId="77777777" w:rsidR="00D639A2" w:rsidRDefault="00D639A2" w:rsidP="00D639A2">
      <w:pPr>
        <w:ind w:left="720"/>
        <w:jc w:val="both"/>
        <w:rPr>
          <w:rFonts w:ascii="Garamond" w:hAnsi="Garamond" w:cs="Calibri"/>
          <w:color w:val="000000"/>
          <w:sz w:val="22"/>
          <w:szCs w:val="22"/>
        </w:rPr>
      </w:pPr>
    </w:p>
    <w:p w14:paraId="16624167" w14:textId="5B1D396A" w:rsidR="005240D0" w:rsidRPr="00455D25" w:rsidRDefault="005D327E" w:rsidP="005240D0">
      <w:pPr>
        <w:numPr>
          <w:ilvl w:val="0"/>
          <w:numId w:val="10"/>
        </w:numPr>
        <w:jc w:val="both"/>
        <w:rPr>
          <w:rFonts w:ascii="Garamond" w:hAnsi="Garamond" w:cs="Calibri"/>
          <w:color w:val="000000"/>
          <w:sz w:val="22"/>
          <w:szCs w:val="22"/>
        </w:rPr>
      </w:pPr>
      <w:r w:rsidRPr="00455D25">
        <w:rPr>
          <w:rFonts w:ascii="Garamond" w:hAnsi="Garamond" w:cs="Calibri"/>
          <w:color w:val="000000"/>
          <w:sz w:val="22"/>
          <w:szCs w:val="22"/>
        </w:rPr>
        <w:t xml:space="preserve">09/2011- 4/2013: </w:t>
      </w:r>
      <w:r w:rsidR="005240D0" w:rsidRPr="00455D25">
        <w:rPr>
          <w:rFonts w:ascii="Garamond" w:hAnsi="Garamond" w:cs="Calibri"/>
          <w:color w:val="000000"/>
          <w:sz w:val="22"/>
          <w:szCs w:val="22"/>
        </w:rPr>
        <w:t>Assistant Course Master for Me</w:t>
      </w:r>
      <w:r w:rsidR="00044DDF" w:rsidRPr="00455D25">
        <w:rPr>
          <w:rFonts w:ascii="Garamond" w:hAnsi="Garamond" w:cs="Calibri"/>
          <w:color w:val="000000"/>
          <w:sz w:val="22"/>
          <w:szCs w:val="22"/>
        </w:rPr>
        <w:t>dical Students (MS3 and MS4),</w:t>
      </w:r>
      <w:r w:rsidR="005240D0" w:rsidRPr="00455D25">
        <w:rPr>
          <w:rFonts w:ascii="Garamond" w:hAnsi="Garamond" w:cs="Calibri"/>
          <w:color w:val="000000"/>
          <w:sz w:val="22"/>
          <w:szCs w:val="22"/>
        </w:rPr>
        <w:t xml:space="preserve"> Surgery Rotation</w:t>
      </w:r>
    </w:p>
    <w:p w14:paraId="5273C9C9" w14:textId="77777777" w:rsidR="005240D0" w:rsidRDefault="005D327E" w:rsidP="0050718D">
      <w:pPr>
        <w:numPr>
          <w:ilvl w:val="0"/>
          <w:numId w:val="10"/>
        </w:numPr>
        <w:jc w:val="both"/>
        <w:rPr>
          <w:rFonts w:ascii="Garamond" w:hAnsi="Garamond" w:cs="Calibri"/>
          <w:color w:val="000000"/>
          <w:sz w:val="22"/>
          <w:szCs w:val="22"/>
        </w:rPr>
      </w:pPr>
      <w:r w:rsidRPr="00455D25">
        <w:rPr>
          <w:rFonts w:ascii="Garamond" w:hAnsi="Garamond" w:cs="Calibri"/>
          <w:color w:val="000000"/>
          <w:sz w:val="22"/>
          <w:szCs w:val="22"/>
        </w:rPr>
        <w:t xml:space="preserve">09/2011- 4/2013: </w:t>
      </w:r>
      <w:r w:rsidR="005240D0" w:rsidRPr="00455D25">
        <w:rPr>
          <w:rFonts w:ascii="Garamond" w:hAnsi="Garamond" w:cs="Calibri"/>
          <w:color w:val="000000"/>
          <w:sz w:val="22"/>
          <w:szCs w:val="22"/>
        </w:rPr>
        <w:t>Coordinator for Simulations, Residents R1-R5</w:t>
      </w:r>
    </w:p>
    <w:p w14:paraId="462342FD" w14:textId="77777777" w:rsidR="000B379D" w:rsidRDefault="000B379D" w:rsidP="000B379D">
      <w:pPr>
        <w:ind w:left="720"/>
        <w:jc w:val="both"/>
        <w:rPr>
          <w:rFonts w:ascii="Garamond" w:hAnsi="Garamond" w:cs="Calibri"/>
          <w:color w:val="000000"/>
          <w:sz w:val="22"/>
          <w:szCs w:val="22"/>
        </w:rPr>
      </w:pPr>
    </w:p>
    <w:p w14:paraId="5C5CFE47" w14:textId="77777777" w:rsidR="000B379D" w:rsidRDefault="000B379D" w:rsidP="000B379D">
      <w:pPr>
        <w:ind w:left="720"/>
        <w:jc w:val="both"/>
        <w:rPr>
          <w:rFonts w:ascii="Garamond" w:hAnsi="Garamond" w:cs="Calibri"/>
          <w:color w:val="000000"/>
          <w:sz w:val="22"/>
          <w:szCs w:val="22"/>
        </w:rPr>
      </w:pPr>
    </w:p>
    <w:p w14:paraId="5DDC104A" w14:textId="77777777" w:rsidR="000B379D" w:rsidRPr="00455D25" w:rsidRDefault="000B379D" w:rsidP="000B379D">
      <w:pPr>
        <w:ind w:left="1980" w:hanging="1980"/>
        <w:rPr>
          <w:rFonts w:ascii="Garamond" w:hAnsi="Garamond" w:cs="Calibri"/>
          <w:color w:val="000000"/>
          <w:sz w:val="22"/>
          <w:szCs w:val="22"/>
        </w:rPr>
      </w:pPr>
    </w:p>
    <w:p w14:paraId="5E69CBBC" w14:textId="7223A597" w:rsidR="000B379D" w:rsidRPr="00455D25" w:rsidRDefault="000B379D" w:rsidP="000B379D">
      <w:pPr>
        <w:pBdr>
          <w:bottom w:val="single" w:sz="4" w:space="1" w:color="auto"/>
        </w:pBdr>
        <w:ind w:left="1980" w:hanging="1980"/>
        <w:rPr>
          <w:rFonts w:ascii="Garamond" w:hAnsi="Garamond" w:cs="Calibri"/>
          <w:color w:val="000000"/>
          <w:sz w:val="22"/>
          <w:szCs w:val="22"/>
        </w:rPr>
      </w:pPr>
      <w:r>
        <w:rPr>
          <w:rFonts w:ascii="Garamond" w:hAnsi="Garamond" w:cs="Calibri"/>
          <w:color w:val="000000"/>
          <w:sz w:val="22"/>
          <w:szCs w:val="22"/>
        </w:rPr>
        <w:t xml:space="preserve">INDUSTRY </w:t>
      </w:r>
      <w:r w:rsidRPr="00455D25">
        <w:rPr>
          <w:rFonts w:ascii="Garamond" w:hAnsi="Garamond" w:cs="Calibri"/>
          <w:color w:val="000000"/>
          <w:sz w:val="22"/>
          <w:szCs w:val="22"/>
        </w:rPr>
        <w:t>EXPERIENCE</w:t>
      </w:r>
    </w:p>
    <w:p w14:paraId="2054520A" w14:textId="762FEBA4" w:rsidR="000B379D" w:rsidRDefault="000B379D" w:rsidP="000B379D">
      <w:pPr>
        <w:pStyle w:val="ListParagraph"/>
        <w:ind w:left="1080"/>
        <w:jc w:val="both"/>
        <w:rPr>
          <w:rFonts w:ascii="Garamond" w:hAnsi="Garamond" w:cs="Calibri"/>
          <w:color w:val="000000"/>
          <w:sz w:val="22"/>
          <w:szCs w:val="22"/>
        </w:rPr>
      </w:pPr>
    </w:p>
    <w:p w14:paraId="465790C5" w14:textId="04340A90" w:rsidR="000B379D" w:rsidRPr="000B379D" w:rsidRDefault="000B379D" w:rsidP="000B379D">
      <w:pPr>
        <w:pStyle w:val="ListParagraph"/>
        <w:numPr>
          <w:ilvl w:val="0"/>
          <w:numId w:val="15"/>
        </w:numPr>
        <w:ind w:left="360" w:firstLine="0"/>
        <w:jc w:val="both"/>
        <w:rPr>
          <w:rFonts w:ascii="Garamond" w:hAnsi="Garamond" w:cs="Calibri"/>
          <w:color w:val="000000"/>
          <w:sz w:val="22"/>
          <w:szCs w:val="22"/>
        </w:rPr>
      </w:pPr>
      <w:r>
        <w:rPr>
          <w:rFonts w:ascii="Garamond" w:hAnsi="Garamond" w:cs="Calibri"/>
          <w:color w:val="000000"/>
          <w:sz w:val="22"/>
          <w:szCs w:val="22"/>
        </w:rPr>
        <w:t xml:space="preserve">05/2022- present: Consultant, </w:t>
      </w:r>
      <w:proofErr w:type="spellStart"/>
      <w:r>
        <w:rPr>
          <w:rFonts w:ascii="Garamond" w:hAnsi="Garamond" w:cs="Calibri"/>
          <w:color w:val="000000"/>
          <w:sz w:val="22"/>
          <w:szCs w:val="22"/>
        </w:rPr>
        <w:t>SmartSurgN</w:t>
      </w:r>
      <w:proofErr w:type="spellEnd"/>
      <w:r>
        <w:rPr>
          <w:rFonts w:ascii="Garamond" w:hAnsi="Garamond" w:cs="Calibri"/>
          <w:color w:val="000000"/>
          <w:sz w:val="22"/>
          <w:szCs w:val="22"/>
        </w:rPr>
        <w:t xml:space="preserve">, </w:t>
      </w:r>
      <w:r w:rsidRPr="000B379D">
        <w:rPr>
          <w:rFonts w:ascii="Garamond" w:hAnsi="Garamond"/>
          <w:color w:val="000000" w:themeColor="text1"/>
          <w:sz w:val="22"/>
          <w:szCs w:val="22"/>
        </w:rPr>
        <w:t>San</w:t>
      </w:r>
      <w:r>
        <w:rPr>
          <w:rFonts w:ascii="Garamond" w:hAnsi="Garamond"/>
          <w:color w:val="000000" w:themeColor="text1"/>
          <w:sz w:val="22"/>
          <w:szCs w:val="22"/>
        </w:rPr>
        <w:t xml:space="preserve"> J</w:t>
      </w:r>
      <w:r w:rsidRPr="000B379D">
        <w:rPr>
          <w:rFonts w:ascii="Garamond" w:hAnsi="Garamond"/>
          <w:color w:val="000000" w:themeColor="text1"/>
          <w:sz w:val="22"/>
          <w:szCs w:val="22"/>
        </w:rPr>
        <w:t xml:space="preserve">ose, CA </w:t>
      </w:r>
      <w:r>
        <w:rPr>
          <w:rFonts w:ascii="Garamond" w:hAnsi="Garamond"/>
          <w:color w:val="000000" w:themeColor="text1"/>
          <w:sz w:val="22"/>
          <w:szCs w:val="22"/>
        </w:rPr>
        <w:t>USA</w:t>
      </w:r>
      <w:r w:rsidRPr="000B379D">
        <w:rPr>
          <w:rFonts w:ascii="Garamond" w:hAnsi="Garamond"/>
          <w:color w:val="000000" w:themeColor="text1"/>
          <w:sz w:val="22"/>
          <w:szCs w:val="22"/>
        </w:rPr>
        <w:t xml:space="preserve"> </w:t>
      </w:r>
    </w:p>
    <w:sectPr w:rsidR="000B379D" w:rsidRPr="000B379D" w:rsidSect="00953FA4">
      <w:headerReference w:type="default" r:id="rId21"/>
      <w:pgSz w:w="12240" w:h="15840" w:code="1"/>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10098" w14:textId="77777777" w:rsidR="00A14290" w:rsidRDefault="00A14290" w:rsidP="006B3083">
      <w:pPr>
        <w:pStyle w:val="Objective"/>
      </w:pPr>
      <w:r>
        <w:separator/>
      </w:r>
    </w:p>
  </w:endnote>
  <w:endnote w:type="continuationSeparator" w:id="0">
    <w:p w14:paraId="0C031A23" w14:textId="77777777" w:rsidR="00A14290" w:rsidRDefault="00A14290" w:rsidP="006B3083">
      <w:pPr>
        <w:pStyle w:val="Objectiv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FCF6A" w14:textId="77777777" w:rsidR="00A14290" w:rsidRDefault="00A14290" w:rsidP="006B3083">
      <w:pPr>
        <w:pStyle w:val="Objective"/>
      </w:pPr>
      <w:r>
        <w:separator/>
      </w:r>
    </w:p>
  </w:footnote>
  <w:footnote w:type="continuationSeparator" w:id="0">
    <w:p w14:paraId="42CB1C39" w14:textId="77777777" w:rsidR="00A14290" w:rsidRDefault="00A14290" w:rsidP="006B3083">
      <w:pPr>
        <w:pStyle w:val="Objectiv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0459D" w14:textId="77777777" w:rsidR="00950F4D" w:rsidRPr="0027356E" w:rsidRDefault="00950F4D" w:rsidP="00DD6663">
    <w:pPr>
      <w:pStyle w:val="Header"/>
      <w:tabs>
        <w:tab w:val="clear" w:pos="4320"/>
        <w:tab w:val="clear" w:pos="8640"/>
        <w:tab w:val="right" w:pos="9180"/>
      </w:tabs>
      <w:rPr>
        <w:rFonts w:ascii="Garamond" w:hAnsi="Garamond"/>
        <w:sz w:val="22"/>
        <w:szCs w:val="22"/>
      </w:rPr>
    </w:pPr>
    <w:r>
      <w:tab/>
    </w:r>
    <w:r w:rsidRPr="0027356E">
      <w:rPr>
        <w:rFonts w:ascii="Garamond" w:hAnsi="Garamond"/>
        <w:sz w:val="22"/>
        <w:szCs w:val="22"/>
      </w:rPr>
      <w:t>SHEETAL NIJHAWAN</w:t>
    </w:r>
  </w:p>
  <w:p w14:paraId="2F1B868E" w14:textId="77777777" w:rsidR="00950F4D" w:rsidRPr="0027356E" w:rsidRDefault="00950F4D" w:rsidP="00DD6663">
    <w:pPr>
      <w:pStyle w:val="Header"/>
      <w:tabs>
        <w:tab w:val="clear" w:pos="4320"/>
        <w:tab w:val="clear" w:pos="8640"/>
        <w:tab w:val="right" w:pos="9180"/>
      </w:tabs>
      <w:rPr>
        <w:rStyle w:val="PageNumber"/>
        <w:rFonts w:ascii="Garamond" w:hAnsi="Garamond"/>
        <w:sz w:val="22"/>
        <w:szCs w:val="22"/>
      </w:rPr>
    </w:pPr>
    <w:r w:rsidRPr="0027356E">
      <w:rPr>
        <w:rFonts w:ascii="Garamond" w:hAnsi="Garamond"/>
        <w:sz w:val="22"/>
        <w:szCs w:val="22"/>
      </w:rPr>
      <w:tab/>
      <w:t xml:space="preserve">Page </w:t>
    </w:r>
    <w:r w:rsidRPr="0027356E">
      <w:rPr>
        <w:rStyle w:val="PageNumber"/>
        <w:rFonts w:ascii="Garamond" w:hAnsi="Garamond"/>
        <w:sz w:val="22"/>
        <w:szCs w:val="22"/>
      </w:rPr>
      <w:fldChar w:fldCharType="begin"/>
    </w:r>
    <w:r w:rsidRPr="0027356E">
      <w:rPr>
        <w:rStyle w:val="PageNumber"/>
        <w:rFonts w:ascii="Garamond" w:hAnsi="Garamond"/>
        <w:sz w:val="22"/>
        <w:szCs w:val="22"/>
      </w:rPr>
      <w:instrText xml:space="preserve"> PAGE </w:instrText>
    </w:r>
    <w:r w:rsidRPr="0027356E">
      <w:rPr>
        <w:rStyle w:val="PageNumber"/>
        <w:rFonts w:ascii="Garamond" w:hAnsi="Garamond"/>
        <w:sz w:val="22"/>
        <w:szCs w:val="22"/>
      </w:rPr>
      <w:fldChar w:fldCharType="separate"/>
    </w:r>
    <w:r w:rsidR="00F251E0">
      <w:rPr>
        <w:rStyle w:val="PageNumber"/>
        <w:rFonts w:ascii="Garamond" w:hAnsi="Garamond"/>
        <w:noProof/>
        <w:sz w:val="22"/>
        <w:szCs w:val="22"/>
      </w:rPr>
      <w:t>4</w:t>
    </w:r>
    <w:r w:rsidRPr="0027356E">
      <w:rPr>
        <w:rStyle w:val="PageNumber"/>
        <w:rFonts w:ascii="Garamond" w:hAnsi="Garamond"/>
        <w:sz w:val="22"/>
        <w:szCs w:val="22"/>
      </w:rPr>
      <w:fldChar w:fldCharType="end"/>
    </w:r>
    <w:r w:rsidRPr="0027356E">
      <w:rPr>
        <w:rStyle w:val="PageNumber"/>
        <w:rFonts w:ascii="Garamond" w:hAnsi="Garamond"/>
        <w:sz w:val="22"/>
        <w:szCs w:val="22"/>
      </w:rPr>
      <w:t xml:space="preserve"> of </w:t>
    </w:r>
    <w:r w:rsidRPr="0027356E">
      <w:rPr>
        <w:rStyle w:val="PageNumber"/>
        <w:rFonts w:ascii="Garamond" w:hAnsi="Garamond"/>
        <w:sz w:val="22"/>
        <w:szCs w:val="22"/>
      </w:rPr>
      <w:fldChar w:fldCharType="begin"/>
    </w:r>
    <w:r w:rsidRPr="0027356E">
      <w:rPr>
        <w:rStyle w:val="PageNumber"/>
        <w:rFonts w:ascii="Garamond" w:hAnsi="Garamond"/>
        <w:sz w:val="22"/>
        <w:szCs w:val="22"/>
      </w:rPr>
      <w:instrText xml:space="preserve"> NUMPAGES </w:instrText>
    </w:r>
    <w:r w:rsidRPr="0027356E">
      <w:rPr>
        <w:rStyle w:val="PageNumber"/>
        <w:rFonts w:ascii="Garamond" w:hAnsi="Garamond"/>
        <w:sz w:val="22"/>
        <w:szCs w:val="22"/>
      </w:rPr>
      <w:fldChar w:fldCharType="separate"/>
    </w:r>
    <w:r w:rsidR="00F251E0">
      <w:rPr>
        <w:rStyle w:val="PageNumber"/>
        <w:rFonts w:ascii="Garamond" w:hAnsi="Garamond"/>
        <w:noProof/>
        <w:sz w:val="22"/>
        <w:szCs w:val="22"/>
      </w:rPr>
      <w:t>6</w:t>
    </w:r>
    <w:r w:rsidRPr="0027356E">
      <w:rPr>
        <w:rStyle w:val="PageNumber"/>
        <w:rFonts w:ascii="Garamond" w:hAnsi="Garamond"/>
        <w:sz w:val="22"/>
        <w:szCs w:val="22"/>
      </w:rPr>
      <w:fldChar w:fldCharType="end"/>
    </w:r>
  </w:p>
  <w:p w14:paraId="4E05CC5A" w14:textId="77777777" w:rsidR="00950F4D" w:rsidRPr="0027356E" w:rsidRDefault="00950F4D" w:rsidP="00DD6663">
    <w:pPr>
      <w:pStyle w:val="Header"/>
      <w:tabs>
        <w:tab w:val="clear" w:pos="4320"/>
        <w:tab w:val="clear" w:pos="8640"/>
        <w:tab w:val="right" w:pos="9180"/>
      </w:tabs>
      <w:rPr>
        <w:rStyle w:val="PageNumber"/>
        <w:rFonts w:ascii="Garamond" w:hAnsi="Garamond"/>
        <w:sz w:val="22"/>
        <w:szCs w:val="22"/>
      </w:rPr>
    </w:pPr>
  </w:p>
  <w:p w14:paraId="4F7D7F92" w14:textId="77777777" w:rsidR="00950F4D" w:rsidRPr="0027356E" w:rsidRDefault="00950F4D" w:rsidP="00DD6663">
    <w:pPr>
      <w:pStyle w:val="Header"/>
      <w:tabs>
        <w:tab w:val="clear" w:pos="4320"/>
        <w:tab w:val="clear" w:pos="8640"/>
        <w:tab w:val="right" w:pos="9180"/>
      </w:tabs>
      <w:rPr>
        <w:rFonts w:ascii="Garamond" w:hAnsi="Garamond"/>
        <w:sz w:val="22"/>
        <w:szCs w:val="22"/>
      </w:rPr>
    </w:pPr>
    <w:r w:rsidRPr="0027356E">
      <w:rPr>
        <w:rFonts w:ascii="Garamond" w:hAnsi="Garamond"/>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00655"/>
    <w:multiLevelType w:val="hybridMultilevel"/>
    <w:tmpl w:val="69240CAA"/>
    <w:lvl w:ilvl="0" w:tplc="A10A8C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D33C2A"/>
    <w:multiLevelType w:val="hybridMultilevel"/>
    <w:tmpl w:val="4BE049C0"/>
    <w:lvl w:ilvl="0" w:tplc="234C993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B7B4C"/>
    <w:multiLevelType w:val="hybridMultilevel"/>
    <w:tmpl w:val="8C9233EE"/>
    <w:lvl w:ilvl="0" w:tplc="7ADE2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4B41C2"/>
    <w:multiLevelType w:val="multilevel"/>
    <w:tmpl w:val="154EBA8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B0D58F0"/>
    <w:multiLevelType w:val="multilevel"/>
    <w:tmpl w:val="154EBA8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4CE82048"/>
    <w:multiLevelType w:val="hybridMultilevel"/>
    <w:tmpl w:val="3A507DA4"/>
    <w:lvl w:ilvl="0" w:tplc="6966C3BE">
      <w:start w:val="1"/>
      <w:numFmt w:val="decimal"/>
      <w:lvlText w:val="%1."/>
      <w:lvlJc w:val="left"/>
      <w:pPr>
        <w:tabs>
          <w:tab w:val="num" w:pos="360"/>
        </w:tabs>
        <w:ind w:left="360" w:hanging="360"/>
      </w:pPr>
      <w:rPr>
        <w:rFonts w:ascii="Garamond" w:eastAsia="Times New Roman" w:hAnsi="Garamond" w:cs="Times New Roman"/>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F2213D8"/>
    <w:multiLevelType w:val="hybridMultilevel"/>
    <w:tmpl w:val="0B401BEA"/>
    <w:lvl w:ilvl="0" w:tplc="2D9C2CFC">
      <w:start w:val="1"/>
      <w:numFmt w:val="decimal"/>
      <w:lvlText w:val="%1."/>
      <w:lvlJc w:val="left"/>
      <w:pPr>
        <w:tabs>
          <w:tab w:val="num" w:pos="450"/>
        </w:tabs>
        <w:ind w:left="450" w:hanging="360"/>
      </w:pPr>
      <w:rPr>
        <w:rFonts w:ascii="Garamond" w:eastAsia="Times New Roman" w:hAnsi="Garamond" w:cs="Times New Roman"/>
        <w:b w:val="0"/>
        <w:sz w:val="22"/>
        <w:szCs w:val="22"/>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15:restartNumberingAfterBreak="0">
    <w:nsid w:val="55DD4C64"/>
    <w:multiLevelType w:val="hybridMultilevel"/>
    <w:tmpl w:val="CBAAAFB2"/>
    <w:lvl w:ilvl="0" w:tplc="F2FC4460">
      <w:start w:val="1"/>
      <w:numFmt w:val="decimal"/>
      <w:lvlText w:val="%1."/>
      <w:lvlJc w:val="left"/>
      <w:pPr>
        <w:tabs>
          <w:tab w:val="num" w:pos="360"/>
        </w:tabs>
        <w:ind w:left="360" w:hanging="360"/>
      </w:pPr>
      <w:rPr>
        <w:rFont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FC69C2"/>
    <w:multiLevelType w:val="multilevel"/>
    <w:tmpl w:val="154EBA8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5D967CFC"/>
    <w:multiLevelType w:val="hybridMultilevel"/>
    <w:tmpl w:val="412813CE"/>
    <w:lvl w:ilvl="0" w:tplc="46F0D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6143B2"/>
    <w:multiLevelType w:val="hybridMultilevel"/>
    <w:tmpl w:val="0B401BEA"/>
    <w:lvl w:ilvl="0" w:tplc="2D9C2CFC">
      <w:start w:val="1"/>
      <w:numFmt w:val="decimal"/>
      <w:lvlText w:val="%1."/>
      <w:lvlJc w:val="left"/>
      <w:pPr>
        <w:tabs>
          <w:tab w:val="num" w:pos="450"/>
        </w:tabs>
        <w:ind w:left="450" w:hanging="360"/>
      </w:pPr>
      <w:rPr>
        <w:rFonts w:ascii="Garamond" w:eastAsia="Times New Roman" w:hAnsi="Garamond" w:cs="Times New Roman"/>
        <w:b w:val="0"/>
        <w:sz w:val="22"/>
        <w:szCs w:val="22"/>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1" w15:restartNumberingAfterBreak="0">
    <w:nsid w:val="6DFB1221"/>
    <w:multiLevelType w:val="hybridMultilevel"/>
    <w:tmpl w:val="64AED94A"/>
    <w:lvl w:ilvl="0" w:tplc="891209EA">
      <w:start w:val="1"/>
      <w:numFmt w:val="decimal"/>
      <w:lvlText w:val="%1."/>
      <w:lvlJc w:val="left"/>
      <w:pPr>
        <w:ind w:left="720" w:hanging="36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1810C7"/>
    <w:multiLevelType w:val="hybridMultilevel"/>
    <w:tmpl w:val="E89AF36C"/>
    <w:lvl w:ilvl="0" w:tplc="FBEAC426">
      <w:start w:val="1"/>
      <w:numFmt w:val="decimal"/>
      <w:lvlText w:val="%1."/>
      <w:lvlJc w:val="left"/>
      <w:pPr>
        <w:tabs>
          <w:tab w:val="num" w:pos="360"/>
        </w:tabs>
        <w:ind w:left="360" w:hanging="360"/>
      </w:pPr>
      <w:rPr>
        <w:rFonts w:ascii="Garamond" w:hAnsi="Garamond" w:hint="default"/>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5A625A7"/>
    <w:multiLevelType w:val="hybridMultilevel"/>
    <w:tmpl w:val="CC8CB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7D2261"/>
    <w:multiLevelType w:val="hybridMultilevel"/>
    <w:tmpl w:val="11263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2059516">
    <w:abstractNumId w:val="11"/>
  </w:num>
  <w:num w:numId="2" w16cid:durableId="723715989">
    <w:abstractNumId w:val="12"/>
  </w:num>
  <w:num w:numId="3" w16cid:durableId="379211494">
    <w:abstractNumId w:val="6"/>
  </w:num>
  <w:num w:numId="4" w16cid:durableId="6909773">
    <w:abstractNumId w:val="4"/>
  </w:num>
  <w:num w:numId="5" w16cid:durableId="469711039">
    <w:abstractNumId w:val="8"/>
  </w:num>
  <w:num w:numId="6" w16cid:durableId="1127049857">
    <w:abstractNumId w:val="3"/>
  </w:num>
  <w:num w:numId="7" w16cid:durableId="330059472">
    <w:abstractNumId w:val="7"/>
  </w:num>
  <w:num w:numId="8" w16cid:durableId="1222595172">
    <w:abstractNumId w:val="14"/>
  </w:num>
  <w:num w:numId="9" w16cid:durableId="179010019">
    <w:abstractNumId w:val="2"/>
  </w:num>
  <w:num w:numId="10" w16cid:durableId="1583250816">
    <w:abstractNumId w:val="13"/>
  </w:num>
  <w:num w:numId="11" w16cid:durableId="1715420306">
    <w:abstractNumId w:val="5"/>
  </w:num>
  <w:num w:numId="12" w16cid:durableId="1761751423">
    <w:abstractNumId w:val="10"/>
  </w:num>
  <w:num w:numId="13" w16cid:durableId="457604423">
    <w:abstractNumId w:val="1"/>
  </w:num>
  <w:num w:numId="14" w16cid:durableId="1140655147">
    <w:abstractNumId w:val="9"/>
  </w:num>
  <w:num w:numId="15" w16cid:durableId="1225991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6" w:nlCheck="1" w:checkStyle="0"/>
  <w:activeWritingStyle w:appName="MSWord" w:lang="en-CA" w:vendorID="64" w:dllVersion="6" w:nlCheck="1" w:checkStyle="0"/>
  <w:activeWritingStyle w:appName="MSWord" w:lang="en-US" w:vendorID="64" w:dllVersion="4096" w:nlCheck="1" w:checkStyle="0"/>
  <w:activeWritingStyle w:appName="MSWord" w:lang="en-CA"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694"/>
    <w:rsid w:val="000032F7"/>
    <w:rsid w:val="00013B83"/>
    <w:rsid w:val="000150DE"/>
    <w:rsid w:val="000178DB"/>
    <w:rsid w:val="00026007"/>
    <w:rsid w:val="00043A97"/>
    <w:rsid w:val="00044DDF"/>
    <w:rsid w:val="00055694"/>
    <w:rsid w:val="00057136"/>
    <w:rsid w:val="00066D09"/>
    <w:rsid w:val="00077DA3"/>
    <w:rsid w:val="00093595"/>
    <w:rsid w:val="00095F3B"/>
    <w:rsid w:val="00097CF5"/>
    <w:rsid w:val="000B349E"/>
    <w:rsid w:val="000B379D"/>
    <w:rsid w:val="000B4F11"/>
    <w:rsid w:val="000E0DDB"/>
    <w:rsid w:val="000E25AF"/>
    <w:rsid w:val="000E3AC9"/>
    <w:rsid w:val="000F28C0"/>
    <w:rsid w:val="000F45E1"/>
    <w:rsid w:val="001242B7"/>
    <w:rsid w:val="001270A0"/>
    <w:rsid w:val="001473CA"/>
    <w:rsid w:val="00154CFD"/>
    <w:rsid w:val="00167C24"/>
    <w:rsid w:val="00171850"/>
    <w:rsid w:val="00191CFA"/>
    <w:rsid w:val="00191FF8"/>
    <w:rsid w:val="001A32DA"/>
    <w:rsid w:val="001B33D0"/>
    <w:rsid w:val="001C4D31"/>
    <w:rsid w:val="001C4D98"/>
    <w:rsid w:val="001D03EA"/>
    <w:rsid w:val="001E0F2B"/>
    <w:rsid w:val="001E2013"/>
    <w:rsid w:val="001E24F8"/>
    <w:rsid w:val="001E5584"/>
    <w:rsid w:val="001F1E45"/>
    <w:rsid w:val="001F2ADC"/>
    <w:rsid w:val="002037EE"/>
    <w:rsid w:val="00213038"/>
    <w:rsid w:val="002132BB"/>
    <w:rsid w:val="0022044A"/>
    <w:rsid w:val="00221AD7"/>
    <w:rsid w:val="002357D5"/>
    <w:rsid w:val="002407D1"/>
    <w:rsid w:val="00242C34"/>
    <w:rsid w:val="00265E5C"/>
    <w:rsid w:val="00267E4B"/>
    <w:rsid w:val="00267F1F"/>
    <w:rsid w:val="0027356E"/>
    <w:rsid w:val="0027577E"/>
    <w:rsid w:val="00276DDF"/>
    <w:rsid w:val="00287D74"/>
    <w:rsid w:val="00293F1E"/>
    <w:rsid w:val="002963F2"/>
    <w:rsid w:val="002972B0"/>
    <w:rsid w:val="002C005E"/>
    <w:rsid w:val="002C40C9"/>
    <w:rsid w:val="002D6343"/>
    <w:rsid w:val="002D6622"/>
    <w:rsid w:val="002D6FB3"/>
    <w:rsid w:val="002F769A"/>
    <w:rsid w:val="00300C39"/>
    <w:rsid w:val="00304606"/>
    <w:rsid w:val="00304AFA"/>
    <w:rsid w:val="003405E3"/>
    <w:rsid w:val="00350751"/>
    <w:rsid w:val="003762B1"/>
    <w:rsid w:val="0037688B"/>
    <w:rsid w:val="003969CA"/>
    <w:rsid w:val="003978D0"/>
    <w:rsid w:val="003A1D57"/>
    <w:rsid w:val="003A1DAA"/>
    <w:rsid w:val="003B2FB4"/>
    <w:rsid w:val="003D4B7D"/>
    <w:rsid w:val="004008BE"/>
    <w:rsid w:val="0041088E"/>
    <w:rsid w:val="0041095D"/>
    <w:rsid w:val="00420AD9"/>
    <w:rsid w:val="004211B7"/>
    <w:rsid w:val="00421DAB"/>
    <w:rsid w:val="00427AD9"/>
    <w:rsid w:val="004305F0"/>
    <w:rsid w:val="00433E7C"/>
    <w:rsid w:val="0043444B"/>
    <w:rsid w:val="00455D25"/>
    <w:rsid w:val="004815B4"/>
    <w:rsid w:val="004A4D97"/>
    <w:rsid w:val="004A523A"/>
    <w:rsid w:val="004C1003"/>
    <w:rsid w:val="004D3279"/>
    <w:rsid w:val="004F1885"/>
    <w:rsid w:val="00507159"/>
    <w:rsid w:val="0050718D"/>
    <w:rsid w:val="005110DF"/>
    <w:rsid w:val="005240D0"/>
    <w:rsid w:val="005342C1"/>
    <w:rsid w:val="0053631F"/>
    <w:rsid w:val="005365B1"/>
    <w:rsid w:val="00536A6E"/>
    <w:rsid w:val="00570FD2"/>
    <w:rsid w:val="005874E3"/>
    <w:rsid w:val="00587DCA"/>
    <w:rsid w:val="00595530"/>
    <w:rsid w:val="00595786"/>
    <w:rsid w:val="005A642A"/>
    <w:rsid w:val="005B1BA7"/>
    <w:rsid w:val="005C24E6"/>
    <w:rsid w:val="005C5451"/>
    <w:rsid w:val="005D004B"/>
    <w:rsid w:val="005D111D"/>
    <w:rsid w:val="005D327E"/>
    <w:rsid w:val="005D7192"/>
    <w:rsid w:val="005E0694"/>
    <w:rsid w:val="005F1874"/>
    <w:rsid w:val="00613443"/>
    <w:rsid w:val="00620459"/>
    <w:rsid w:val="006231CF"/>
    <w:rsid w:val="00634069"/>
    <w:rsid w:val="006402BD"/>
    <w:rsid w:val="0064500A"/>
    <w:rsid w:val="00652595"/>
    <w:rsid w:val="00652A60"/>
    <w:rsid w:val="00654D9B"/>
    <w:rsid w:val="00664490"/>
    <w:rsid w:val="00681369"/>
    <w:rsid w:val="00692969"/>
    <w:rsid w:val="00694267"/>
    <w:rsid w:val="00695B3C"/>
    <w:rsid w:val="006966C6"/>
    <w:rsid w:val="006A4486"/>
    <w:rsid w:val="006B2467"/>
    <w:rsid w:val="006B3083"/>
    <w:rsid w:val="006B3A51"/>
    <w:rsid w:val="006C1369"/>
    <w:rsid w:val="006C2A0C"/>
    <w:rsid w:val="006C650E"/>
    <w:rsid w:val="006C7456"/>
    <w:rsid w:val="006D1FD5"/>
    <w:rsid w:val="006D5E72"/>
    <w:rsid w:val="006E527B"/>
    <w:rsid w:val="006E79BB"/>
    <w:rsid w:val="00711114"/>
    <w:rsid w:val="00715D09"/>
    <w:rsid w:val="0072040F"/>
    <w:rsid w:val="00745FA8"/>
    <w:rsid w:val="00754865"/>
    <w:rsid w:val="0075495B"/>
    <w:rsid w:val="00754E20"/>
    <w:rsid w:val="00760082"/>
    <w:rsid w:val="0076589E"/>
    <w:rsid w:val="00767B12"/>
    <w:rsid w:val="007863A4"/>
    <w:rsid w:val="00786993"/>
    <w:rsid w:val="00786BCB"/>
    <w:rsid w:val="007A2046"/>
    <w:rsid w:val="007A3C4C"/>
    <w:rsid w:val="007D255E"/>
    <w:rsid w:val="007D49BA"/>
    <w:rsid w:val="007E4C05"/>
    <w:rsid w:val="007F0670"/>
    <w:rsid w:val="007F34F1"/>
    <w:rsid w:val="007F69F2"/>
    <w:rsid w:val="0080113D"/>
    <w:rsid w:val="00810FFA"/>
    <w:rsid w:val="008177F7"/>
    <w:rsid w:val="00817FB7"/>
    <w:rsid w:val="008326A5"/>
    <w:rsid w:val="00874A87"/>
    <w:rsid w:val="0088327D"/>
    <w:rsid w:val="008866A3"/>
    <w:rsid w:val="008909CE"/>
    <w:rsid w:val="00893E60"/>
    <w:rsid w:val="008A4621"/>
    <w:rsid w:val="008A6E03"/>
    <w:rsid w:val="008C1082"/>
    <w:rsid w:val="008C163F"/>
    <w:rsid w:val="00922236"/>
    <w:rsid w:val="00932D7A"/>
    <w:rsid w:val="00950F4D"/>
    <w:rsid w:val="00953FA4"/>
    <w:rsid w:val="009610F5"/>
    <w:rsid w:val="009661F1"/>
    <w:rsid w:val="009728F7"/>
    <w:rsid w:val="00985F97"/>
    <w:rsid w:val="009871E9"/>
    <w:rsid w:val="00991489"/>
    <w:rsid w:val="009915EB"/>
    <w:rsid w:val="0099226F"/>
    <w:rsid w:val="009C2D49"/>
    <w:rsid w:val="009C74D9"/>
    <w:rsid w:val="009C79C0"/>
    <w:rsid w:val="009D0F84"/>
    <w:rsid w:val="009D2038"/>
    <w:rsid w:val="009D254A"/>
    <w:rsid w:val="00A02759"/>
    <w:rsid w:val="00A05246"/>
    <w:rsid w:val="00A14290"/>
    <w:rsid w:val="00A15352"/>
    <w:rsid w:val="00A17EE9"/>
    <w:rsid w:val="00A239D7"/>
    <w:rsid w:val="00A319B9"/>
    <w:rsid w:val="00A600EA"/>
    <w:rsid w:val="00A613AD"/>
    <w:rsid w:val="00A64796"/>
    <w:rsid w:val="00A6531F"/>
    <w:rsid w:val="00A72F46"/>
    <w:rsid w:val="00A73987"/>
    <w:rsid w:val="00A762EC"/>
    <w:rsid w:val="00A9453F"/>
    <w:rsid w:val="00A97399"/>
    <w:rsid w:val="00AB3CB6"/>
    <w:rsid w:val="00AC0C14"/>
    <w:rsid w:val="00AC547D"/>
    <w:rsid w:val="00AC6A30"/>
    <w:rsid w:val="00AD104D"/>
    <w:rsid w:val="00AD14F4"/>
    <w:rsid w:val="00AD24D2"/>
    <w:rsid w:val="00AD4212"/>
    <w:rsid w:val="00AD6C01"/>
    <w:rsid w:val="00AE4AA1"/>
    <w:rsid w:val="00B035B1"/>
    <w:rsid w:val="00B13886"/>
    <w:rsid w:val="00B23C78"/>
    <w:rsid w:val="00B366BD"/>
    <w:rsid w:val="00B41062"/>
    <w:rsid w:val="00B443C3"/>
    <w:rsid w:val="00B46EBA"/>
    <w:rsid w:val="00B54DC5"/>
    <w:rsid w:val="00B663B2"/>
    <w:rsid w:val="00B67D2C"/>
    <w:rsid w:val="00B74681"/>
    <w:rsid w:val="00B77C52"/>
    <w:rsid w:val="00B870E4"/>
    <w:rsid w:val="00B91885"/>
    <w:rsid w:val="00B94966"/>
    <w:rsid w:val="00B95953"/>
    <w:rsid w:val="00B97E54"/>
    <w:rsid w:val="00BA17CE"/>
    <w:rsid w:val="00BA34AE"/>
    <w:rsid w:val="00BD2329"/>
    <w:rsid w:val="00BD44F2"/>
    <w:rsid w:val="00BD4E18"/>
    <w:rsid w:val="00BE706E"/>
    <w:rsid w:val="00BF2E37"/>
    <w:rsid w:val="00BF762E"/>
    <w:rsid w:val="00C03FF2"/>
    <w:rsid w:val="00C05CA0"/>
    <w:rsid w:val="00C061E9"/>
    <w:rsid w:val="00C10ABC"/>
    <w:rsid w:val="00C14F86"/>
    <w:rsid w:val="00C17A4C"/>
    <w:rsid w:val="00C41BB2"/>
    <w:rsid w:val="00C42086"/>
    <w:rsid w:val="00C45C63"/>
    <w:rsid w:val="00C52A0C"/>
    <w:rsid w:val="00C55D8B"/>
    <w:rsid w:val="00C56339"/>
    <w:rsid w:val="00C57A80"/>
    <w:rsid w:val="00C6104F"/>
    <w:rsid w:val="00C61969"/>
    <w:rsid w:val="00C62331"/>
    <w:rsid w:val="00C63760"/>
    <w:rsid w:val="00C702AE"/>
    <w:rsid w:val="00C827C5"/>
    <w:rsid w:val="00C866DB"/>
    <w:rsid w:val="00CA29B1"/>
    <w:rsid w:val="00CA2C24"/>
    <w:rsid w:val="00CA68B7"/>
    <w:rsid w:val="00CA7E11"/>
    <w:rsid w:val="00CD7067"/>
    <w:rsid w:val="00CE2879"/>
    <w:rsid w:val="00CE4503"/>
    <w:rsid w:val="00CE491F"/>
    <w:rsid w:val="00CE56FD"/>
    <w:rsid w:val="00CF0003"/>
    <w:rsid w:val="00CF5E1F"/>
    <w:rsid w:val="00D24A2C"/>
    <w:rsid w:val="00D27E9F"/>
    <w:rsid w:val="00D34F5E"/>
    <w:rsid w:val="00D57625"/>
    <w:rsid w:val="00D639A2"/>
    <w:rsid w:val="00D818D7"/>
    <w:rsid w:val="00DC39BF"/>
    <w:rsid w:val="00DD329E"/>
    <w:rsid w:val="00DD3945"/>
    <w:rsid w:val="00DD6663"/>
    <w:rsid w:val="00DE1592"/>
    <w:rsid w:val="00DF507C"/>
    <w:rsid w:val="00E01F6E"/>
    <w:rsid w:val="00E02F97"/>
    <w:rsid w:val="00E03903"/>
    <w:rsid w:val="00E1451A"/>
    <w:rsid w:val="00E42665"/>
    <w:rsid w:val="00E62837"/>
    <w:rsid w:val="00E64F98"/>
    <w:rsid w:val="00EB379E"/>
    <w:rsid w:val="00EC1ACD"/>
    <w:rsid w:val="00EC262A"/>
    <w:rsid w:val="00EC2922"/>
    <w:rsid w:val="00EC7EFF"/>
    <w:rsid w:val="00ED7D7F"/>
    <w:rsid w:val="00EE1984"/>
    <w:rsid w:val="00EF1413"/>
    <w:rsid w:val="00EF4394"/>
    <w:rsid w:val="00EF7F60"/>
    <w:rsid w:val="00F17B42"/>
    <w:rsid w:val="00F20DAC"/>
    <w:rsid w:val="00F22675"/>
    <w:rsid w:val="00F251E0"/>
    <w:rsid w:val="00F308E9"/>
    <w:rsid w:val="00F42934"/>
    <w:rsid w:val="00F467F3"/>
    <w:rsid w:val="00F55D17"/>
    <w:rsid w:val="00F65ACB"/>
    <w:rsid w:val="00F768AF"/>
    <w:rsid w:val="00F95442"/>
    <w:rsid w:val="00F9570E"/>
    <w:rsid w:val="00F9732D"/>
    <w:rsid w:val="00F97F51"/>
    <w:rsid w:val="00FA6F0F"/>
    <w:rsid w:val="00FB2692"/>
    <w:rsid w:val="00FD6CAA"/>
    <w:rsid w:val="00FE19AD"/>
    <w:rsid w:val="00FF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651E6"/>
  <w15:chartTrackingRefBased/>
  <w15:docId w15:val="{D2DE38BC-F4B9-7F4E-A1D5-1CD3B3AB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F1874"/>
    <w:pPr>
      <w:keepNext/>
      <w:jc w:val="center"/>
      <w:outlineLvl w:val="0"/>
    </w:pPr>
    <w:rPr>
      <w:b/>
      <w:sz w:val="36"/>
      <w:szCs w:val="20"/>
      <w:lang w:val="x-none" w:eastAsia="x-none"/>
    </w:rPr>
  </w:style>
  <w:style w:type="paragraph" w:styleId="Heading3">
    <w:name w:val="heading 3"/>
    <w:basedOn w:val="Normal"/>
    <w:next w:val="Normal"/>
    <w:link w:val="Heading3Char"/>
    <w:semiHidden/>
    <w:unhideWhenUsed/>
    <w:qFormat/>
    <w:rsid w:val="00C061E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4AFA"/>
    <w:rPr>
      <w:color w:val="0000FF"/>
      <w:u w:val="single"/>
    </w:rPr>
  </w:style>
  <w:style w:type="paragraph" w:customStyle="1" w:styleId="Objective">
    <w:name w:val="Objective"/>
    <w:basedOn w:val="Normal"/>
    <w:next w:val="BodyText"/>
    <w:rsid w:val="000178DB"/>
    <w:pPr>
      <w:spacing w:before="60" w:after="220" w:line="220" w:lineRule="atLeast"/>
      <w:jc w:val="both"/>
    </w:pPr>
    <w:rPr>
      <w:rFonts w:ascii="Garamond" w:hAnsi="Garamond"/>
      <w:sz w:val="22"/>
      <w:szCs w:val="20"/>
    </w:rPr>
  </w:style>
  <w:style w:type="paragraph" w:styleId="BodyText">
    <w:name w:val="Body Text"/>
    <w:basedOn w:val="Normal"/>
    <w:rsid w:val="000178DB"/>
    <w:pPr>
      <w:spacing w:after="120"/>
    </w:pPr>
  </w:style>
  <w:style w:type="paragraph" w:styleId="Header">
    <w:name w:val="header"/>
    <w:basedOn w:val="Normal"/>
    <w:rsid w:val="00DD6663"/>
    <w:pPr>
      <w:tabs>
        <w:tab w:val="center" w:pos="4320"/>
        <w:tab w:val="right" w:pos="8640"/>
      </w:tabs>
    </w:pPr>
  </w:style>
  <w:style w:type="paragraph" w:styleId="Footer">
    <w:name w:val="footer"/>
    <w:basedOn w:val="Normal"/>
    <w:rsid w:val="00DD6663"/>
    <w:pPr>
      <w:tabs>
        <w:tab w:val="center" w:pos="4320"/>
        <w:tab w:val="right" w:pos="8640"/>
      </w:tabs>
    </w:pPr>
  </w:style>
  <w:style w:type="character" w:styleId="PageNumber">
    <w:name w:val="page number"/>
    <w:basedOn w:val="DefaultParagraphFont"/>
    <w:rsid w:val="00DD6663"/>
  </w:style>
  <w:style w:type="paragraph" w:customStyle="1" w:styleId="Default">
    <w:name w:val="Default"/>
    <w:rsid w:val="00F95442"/>
    <w:pPr>
      <w:autoSpaceDE w:val="0"/>
      <w:autoSpaceDN w:val="0"/>
      <w:adjustRightInd w:val="0"/>
    </w:pPr>
    <w:rPr>
      <w:color w:val="000000"/>
      <w:sz w:val="24"/>
      <w:szCs w:val="24"/>
    </w:rPr>
  </w:style>
  <w:style w:type="character" w:customStyle="1" w:styleId="apple-converted-space">
    <w:name w:val="apple-converted-space"/>
    <w:basedOn w:val="DefaultParagraphFont"/>
    <w:rsid w:val="006C7456"/>
  </w:style>
  <w:style w:type="character" w:customStyle="1" w:styleId="smalltext1">
    <w:name w:val="smalltext1"/>
    <w:rsid w:val="00CE4503"/>
    <w:rPr>
      <w:rFonts w:ascii="Verdana" w:hAnsi="Verdana" w:hint="default"/>
      <w:sz w:val="17"/>
      <w:szCs w:val="17"/>
    </w:rPr>
  </w:style>
  <w:style w:type="paragraph" w:customStyle="1" w:styleId="HeaderBase">
    <w:name w:val="Header Base"/>
    <w:basedOn w:val="Normal"/>
    <w:rsid w:val="00CE4503"/>
    <w:pPr>
      <w:spacing w:before="220" w:after="220" w:line="220" w:lineRule="atLeast"/>
      <w:ind w:left="-2160"/>
      <w:jc w:val="both"/>
    </w:pPr>
    <w:rPr>
      <w:rFonts w:ascii="Garamond" w:hAnsi="Garamond"/>
      <w:caps/>
      <w:sz w:val="22"/>
      <w:szCs w:val="20"/>
    </w:rPr>
  </w:style>
  <w:style w:type="character" w:customStyle="1" w:styleId="pagecontents">
    <w:name w:val="pagecontents"/>
    <w:basedOn w:val="DefaultParagraphFont"/>
    <w:rsid w:val="00CE4503"/>
  </w:style>
  <w:style w:type="character" w:customStyle="1" w:styleId="il">
    <w:name w:val="il"/>
    <w:basedOn w:val="DefaultParagraphFont"/>
    <w:rsid w:val="00CE4503"/>
  </w:style>
  <w:style w:type="paragraph" w:styleId="BalloonText">
    <w:name w:val="Balloon Text"/>
    <w:basedOn w:val="Normal"/>
    <w:link w:val="BalloonTextChar"/>
    <w:rsid w:val="00421DAB"/>
    <w:rPr>
      <w:rFonts w:ascii="Tahoma" w:hAnsi="Tahoma"/>
      <w:sz w:val="16"/>
      <w:szCs w:val="16"/>
      <w:lang w:val="x-none" w:eastAsia="x-none"/>
    </w:rPr>
  </w:style>
  <w:style w:type="character" w:customStyle="1" w:styleId="BalloonTextChar">
    <w:name w:val="Balloon Text Char"/>
    <w:link w:val="BalloonText"/>
    <w:rsid w:val="00421DAB"/>
    <w:rPr>
      <w:rFonts w:ascii="Tahoma" w:hAnsi="Tahoma" w:cs="Tahoma"/>
      <w:sz w:val="16"/>
      <w:szCs w:val="16"/>
    </w:rPr>
  </w:style>
  <w:style w:type="character" w:customStyle="1" w:styleId="jrnl">
    <w:name w:val="jrnl"/>
    <w:rsid w:val="00C702AE"/>
  </w:style>
  <w:style w:type="character" w:customStyle="1" w:styleId="Heading1Char">
    <w:name w:val="Heading 1 Char"/>
    <w:link w:val="Heading1"/>
    <w:rsid w:val="005F1874"/>
    <w:rPr>
      <w:b/>
      <w:sz w:val="36"/>
    </w:rPr>
  </w:style>
  <w:style w:type="paragraph" w:styleId="NormalWeb">
    <w:name w:val="Normal (Web)"/>
    <w:basedOn w:val="Normal"/>
    <w:uiPriority w:val="99"/>
    <w:unhideWhenUsed/>
    <w:rsid w:val="00F97F51"/>
    <w:pPr>
      <w:spacing w:before="100" w:beforeAutospacing="1" w:after="100" w:afterAutospacing="1"/>
    </w:pPr>
  </w:style>
  <w:style w:type="character" w:styleId="Strong">
    <w:name w:val="Strong"/>
    <w:uiPriority w:val="22"/>
    <w:qFormat/>
    <w:rsid w:val="00F97F51"/>
    <w:rPr>
      <w:b/>
      <w:bCs/>
    </w:rPr>
  </w:style>
  <w:style w:type="character" w:customStyle="1" w:styleId="xintro">
    <w:name w:val="x_intro"/>
    <w:basedOn w:val="DefaultParagraphFont"/>
    <w:rsid w:val="00EF4394"/>
  </w:style>
  <w:style w:type="character" w:customStyle="1" w:styleId="Heading3Char">
    <w:name w:val="Heading 3 Char"/>
    <w:basedOn w:val="DefaultParagraphFont"/>
    <w:link w:val="Heading3"/>
    <w:semiHidden/>
    <w:rsid w:val="00C061E9"/>
    <w:rPr>
      <w:rFonts w:asciiTheme="majorHAnsi" w:eastAsiaTheme="majorEastAsia" w:hAnsiTheme="majorHAnsi" w:cstheme="majorBidi"/>
      <w:color w:val="1F3763" w:themeColor="accent1" w:themeShade="7F"/>
      <w:sz w:val="24"/>
      <w:szCs w:val="24"/>
    </w:rPr>
  </w:style>
  <w:style w:type="paragraph" w:customStyle="1" w:styleId="p">
    <w:name w:val="p"/>
    <w:basedOn w:val="Normal"/>
    <w:rsid w:val="00C061E9"/>
    <w:pPr>
      <w:spacing w:before="100" w:beforeAutospacing="1" w:after="100" w:afterAutospacing="1"/>
    </w:pPr>
  </w:style>
  <w:style w:type="character" w:customStyle="1" w:styleId="underline">
    <w:name w:val="underline"/>
    <w:basedOn w:val="DefaultParagraphFont"/>
    <w:rsid w:val="00C061E9"/>
  </w:style>
  <w:style w:type="paragraph" w:styleId="ListParagraph">
    <w:name w:val="List Paragraph"/>
    <w:basedOn w:val="Normal"/>
    <w:uiPriority w:val="34"/>
    <w:qFormat/>
    <w:rsid w:val="00C06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138041">
      <w:bodyDiv w:val="1"/>
      <w:marLeft w:val="0"/>
      <w:marRight w:val="0"/>
      <w:marTop w:val="0"/>
      <w:marBottom w:val="0"/>
      <w:divBdr>
        <w:top w:val="none" w:sz="0" w:space="0" w:color="auto"/>
        <w:left w:val="none" w:sz="0" w:space="0" w:color="auto"/>
        <w:bottom w:val="none" w:sz="0" w:space="0" w:color="auto"/>
        <w:right w:val="none" w:sz="0" w:space="0" w:color="auto"/>
      </w:divBdr>
    </w:div>
    <w:div w:id="1090807054">
      <w:bodyDiv w:val="1"/>
      <w:marLeft w:val="0"/>
      <w:marRight w:val="0"/>
      <w:marTop w:val="0"/>
      <w:marBottom w:val="0"/>
      <w:divBdr>
        <w:top w:val="none" w:sz="0" w:space="0" w:color="auto"/>
        <w:left w:val="none" w:sz="0" w:space="0" w:color="auto"/>
        <w:bottom w:val="none" w:sz="0" w:space="0" w:color="auto"/>
        <w:right w:val="none" w:sz="0" w:space="0" w:color="auto"/>
      </w:divBdr>
    </w:div>
    <w:div w:id="1237784205">
      <w:bodyDiv w:val="1"/>
      <w:marLeft w:val="0"/>
      <w:marRight w:val="0"/>
      <w:marTop w:val="0"/>
      <w:marBottom w:val="0"/>
      <w:divBdr>
        <w:top w:val="none" w:sz="0" w:space="0" w:color="auto"/>
        <w:left w:val="none" w:sz="0" w:space="0" w:color="auto"/>
        <w:bottom w:val="none" w:sz="0" w:space="0" w:color="auto"/>
        <w:right w:val="none" w:sz="0" w:space="0" w:color="auto"/>
      </w:divBdr>
      <w:divsChild>
        <w:div w:id="1145777043">
          <w:marLeft w:val="0"/>
          <w:marRight w:val="0"/>
          <w:marTop w:val="0"/>
          <w:marBottom w:val="0"/>
          <w:divBdr>
            <w:top w:val="none" w:sz="0" w:space="0" w:color="auto"/>
            <w:left w:val="none" w:sz="0" w:space="0" w:color="auto"/>
            <w:bottom w:val="none" w:sz="0" w:space="0" w:color="auto"/>
            <w:right w:val="none" w:sz="0" w:space="0" w:color="auto"/>
          </w:divBdr>
        </w:div>
      </w:divsChild>
    </w:div>
    <w:div w:id="1239366742">
      <w:bodyDiv w:val="1"/>
      <w:marLeft w:val="0"/>
      <w:marRight w:val="0"/>
      <w:marTop w:val="0"/>
      <w:marBottom w:val="0"/>
      <w:divBdr>
        <w:top w:val="none" w:sz="0" w:space="0" w:color="auto"/>
        <w:left w:val="none" w:sz="0" w:space="0" w:color="auto"/>
        <w:bottom w:val="none" w:sz="0" w:space="0" w:color="auto"/>
        <w:right w:val="none" w:sz="0" w:space="0" w:color="auto"/>
      </w:divBdr>
    </w:div>
    <w:div w:id="1387533326">
      <w:bodyDiv w:val="1"/>
      <w:marLeft w:val="0"/>
      <w:marRight w:val="0"/>
      <w:marTop w:val="0"/>
      <w:marBottom w:val="0"/>
      <w:divBdr>
        <w:top w:val="none" w:sz="0" w:space="0" w:color="auto"/>
        <w:left w:val="none" w:sz="0" w:space="0" w:color="auto"/>
        <w:bottom w:val="none" w:sz="0" w:space="0" w:color="auto"/>
        <w:right w:val="none" w:sz="0" w:space="0" w:color="auto"/>
      </w:divBdr>
    </w:div>
    <w:div w:id="153164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Meireles%20OR%5BAuthor%5D&amp;cauthor=true&amp;cauthor_uid=23525881" TargetMode="External"/><Relationship Id="rId13" Type="http://schemas.openxmlformats.org/officeDocument/2006/relationships/hyperlink" Target="http://www.ncbi.nlm.nih.gov/pubmed?term=Sedrak%20M%5BAuthor%5D&amp;cauthor=true&amp;cauthor_uid=23525881" TargetMode="External"/><Relationship Id="rId18" Type="http://schemas.openxmlformats.org/officeDocument/2006/relationships/hyperlink" Target="http://www.ncbi.nlm.nih.gov/pubmed?term=Nijhawan%20S%5BAuthor%5D&amp;cauthor=true&amp;cauthor_uid=23525881"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ncbi.nlm.nih.gov/pubmed/?term=Broad+Clinical+Utilization+of+NOTES.+Is+it+Safe+%3F" TargetMode="External"/><Relationship Id="rId12" Type="http://schemas.openxmlformats.org/officeDocument/2006/relationships/hyperlink" Target="http://www.ncbi.nlm.nih.gov/pubmed?term=Mathew%20A%5BAuthor%5D&amp;cauthor=true&amp;cauthor_uid=23525881" TargetMode="External"/><Relationship Id="rId17" Type="http://schemas.openxmlformats.org/officeDocument/2006/relationships/hyperlink" Target="http://www.ncbi.nlm.nih.gov/pubmed?term=Majid%20SF%5BAuthor%5D&amp;cauthor=true&amp;cauthor_uid=23525881" TargetMode="External"/><Relationship Id="rId2" Type="http://schemas.openxmlformats.org/officeDocument/2006/relationships/styles" Target="styles.xml"/><Relationship Id="rId16" Type="http://schemas.openxmlformats.org/officeDocument/2006/relationships/hyperlink" Target="http://www.ncbi.nlm.nih.gov/pubmed?term=Savides%20TJ%5BAuthor%5D&amp;cauthor=true&amp;cauthor_uid=23525881" TargetMode="External"/><Relationship Id="rId20" Type="http://schemas.openxmlformats.org/officeDocument/2006/relationships/hyperlink" Target="http://www.ncbi.nlm.nih.gov/pubmed/?term=Transesophageal+Endoscopic+Myotomy+%28TEEM%29+for+the+Treatment+of+Achalasia+%E2%80%93+The+United+States+human+experie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Katagiri%20T%5BAuthor%5D&amp;cauthor=true&amp;cauthor_uid=23525881" TargetMode="External"/><Relationship Id="rId5" Type="http://schemas.openxmlformats.org/officeDocument/2006/relationships/footnotes" Target="footnotes.xml"/><Relationship Id="rId15" Type="http://schemas.openxmlformats.org/officeDocument/2006/relationships/hyperlink" Target="http://www.ncbi.nlm.nih.gov/pubmed?term=Dotai%20T%5BAuthor%5D&amp;cauthor=true&amp;cauthor_uid=23525881" TargetMode="External"/><Relationship Id="rId23" Type="http://schemas.openxmlformats.org/officeDocument/2006/relationships/theme" Target="theme/theme1.xml"/><Relationship Id="rId10" Type="http://schemas.openxmlformats.org/officeDocument/2006/relationships/hyperlink" Target="http://www.ncbi.nlm.nih.gov/pubmed?term=Jacobsen%20GR%5BAuthor%5D&amp;cauthor=true&amp;cauthor_uid=23525881" TargetMode="External"/><Relationship Id="rId19" Type="http://schemas.openxmlformats.org/officeDocument/2006/relationships/hyperlink" Target="http://www.ncbi.nlm.nih.gov/pubmed?term=Talamini%20MA%5BAuthor%5D&amp;cauthor=true&amp;cauthor_uid=23525881" TargetMode="External"/><Relationship Id="rId4" Type="http://schemas.openxmlformats.org/officeDocument/2006/relationships/webSettings" Target="webSettings.xml"/><Relationship Id="rId9" Type="http://schemas.openxmlformats.org/officeDocument/2006/relationships/hyperlink" Target="http://www.ncbi.nlm.nih.gov/pubmed?term=Horgan%20S%5BAuthor%5D&amp;cauthor=true&amp;cauthor_uid=23525881" TargetMode="External"/><Relationship Id="rId14" Type="http://schemas.openxmlformats.org/officeDocument/2006/relationships/hyperlink" Target="http://www.ncbi.nlm.nih.gov/pubmed?term=Sandler%20BJ%5BAuthor%5D&amp;cauthor=true&amp;cauthor_uid=2352588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2961</Words>
  <Characters>16880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SHEETAL NIJHAWAN</vt:lpstr>
    </vt:vector>
  </TitlesOfParts>
  <Company>USA</Company>
  <LinksUpToDate>false</LinksUpToDate>
  <CharactersWithSpaces>19802</CharactersWithSpaces>
  <SharedDoc>false</SharedDoc>
  <HLinks>
    <vt:vector size="84" baseType="variant">
      <vt:variant>
        <vt:i4>7733305</vt:i4>
      </vt:variant>
      <vt:variant>
        <vt:i4>39</vt:i4>
      </vt:variant>
      <vt:variant>
        <vt:i4>0</vt:i4>
      </vt:variant>
      <vt:variant>
        <vt:i4>5</vt:i4>
      </vt:variant>
      <vt:variant>
        <vt:lpwstr>http://www.ncbi.nlm.nih.gov/pubmed/?term=Transesophageal+Endoscopic+Myotomy+%28TEEM%29+for+the+Treatment+of+Achalasia+%E2%80%93+The+United+States+human+experience</vt:lpwstr>
      </vt:variant>
      <vt:variant>
        <vt:lpwstr/>
      </vt:variant>
      <vt:variant>
        <vt:i4>2621452</vt:i4>
      </vt:variant>
      <vt:variant>
        <vt:i4>36</vt:i4>
      </vt:variant>
      <vt:variant>
        <vt:i4>0</vt:i4>
      </vt:variant>
      <vt:variant>
        <vt:i4>5</vt:i4>
      </vt:variant>
      <vt:variant>
        <vt:lpwstr>http://www.ncbi.nlm.nih.gov/pubmed?term=Talamini%20MA%5BAuthor%5D&amp;cauthor=true&amp;cauthor_uid=23525881</vt:lpwstr>
      </vt:variant>
      <vt:variant>
        <vt:lpwstr/>
      </vt:variant>
      <vt:variant>
        <vt:i4>917603</vt:i4>
      </vt:variant>
      <vt:variant>
        <vt:i4>33</vt:i4>
      </vt:variant>
      <vt:variant>
        <vt:i4>0</vt:i4>
      </vt:variant>
      <vt:variant>
        <vt:i4>5</vt:i4>
      </vt:variant>
      <vt:variant>
        <vt:lpwstr>http://www.ncbi.nlm.nih.gov/pubmed?term=Nijhawan%20S%5BAuthor%5D&amp;cauthor=true&amp;cauthor_uid=23525881</vt:lpwstr>
      </vt:variant>
      <vt:variant>
        <vt:lpwstr/>
      </vt:variant>
      <vt:variant>
        <vt:i4>2883664</vt:i4>
      </vt:variant>
      <vt:variant>
        <vt:i4>30</vt:i4>
      </vt:variant>
      <vt:variant>
        <vt:i4>0</vt:i4>
      </vt:variant>
      <vt:variant>
        <vt:i4>5</vt:i4>
      </vt:variant>
      <vt:variant>
        <vt:lpwstr>http://www.ncbi.nlm.nih.gov/pubmed?term=Majid%20SF%5BAuthor%5D&amp;cauthor=true&amp;cauthor_uid=23525881</vt:lpwstr>
      </vt:variant>
      <vt:variant>
        <vt:lpwstr/>
      </vt:variant>
      <vt:variant>
        <vt:i4>4522022</vt:i4>
      </vt:variant>
      <vt:variant>
        <vt:i4>27</vt:i4>
      </vt:variant>
      <vt:variant>
        <vt:i4>0</vt:i4>
      </vt:variant>
      <vt:variant>
        <vt:i4>5</vt:i4>
      </vt:variant>
      <vt:variant>
        <vt:lpwstr>http://www.ncbi.nlm.nih.gov/pubmed?term=Savides%20TJ%5BAuthor%5D&amp;cauthor=true&amp;cauthor_uid=23525881</vt:lpwstr>
      </vt:variant>
      <vt:variant>
        <vt:lpwstr/>
      </vt:variant>
      <vt:variant>
        <vt:i4>7077980</vt:i4>
      </vt:variant>
      <vt:variant>
        <vt:i4>24</vt:i4>
      </vt:variant>
      <vt:variant>
        <vt:i4>0</vt:i4>
      </vt:variant>
      <vt:variant>
        <vt:i4>5</vt:i4>
      </vt:variant>
      <vt:variant>
        <vt:lpwstr>http://www.ncbi.nlm.nih.gov/pubmed?term=Dotai%20T%5BAuthor%5D&amp;cauthor=true&amp;cauthor_uid=23525881</vt:lpwstr>
      </vt:variant>
      <vt:variant>
        <vt:lpwstr/>
      </vt:variant>
      <vt:variant>
        <vt:i4>4718625</vt:i4>
      </vt:variant>
      <vt:variant>
        <vt:i4>21</vt:i4>
      </vt:variant>
      <vt:variant>
        <vt:i4>0</vt:i4>
      </vt:variant>
      <vt:variant>
        <vt:i4>5</vt:i4>
      </vt:variant>
      <vt:variant>
        <vt:lpwstr>http://www.ncbi.nlm.nih.gov/pubmed?term=Sandler%20BJ%5BAuthor%5D&amp;cauthor=true&amp;cauthor_uid=23525881</vt:lpwstr>
      </vt:variant>
      <vt:variant>
        <vt:lpwstr/>
      </vt:variant>
      <vt:variant>
        <vt:i4>7602193</vt:i4>
      </vt:variant>
      <vt:variant>
        <vt:i4>18</vt:i4>
      </vt:variant>
      <vt:variant>
        <vt:i4>0</vt:i4>
      </vt:variant>
      <vt:variant>
        <vt:i4>5</vt:i4>
      </vt:variant>
      <vt:variant>
        <vt:lpwstr>http://www.ncbi.nlm.nih.gov/pubmed?term=Sedrak%20M%5BAuthor%5D&amp;cauthor=true&amp;cauthor_uid=23525881</vt:lpwstr>
      </vt:variant>
      <vt:variant>
        <vt:lpwstr/>
      </vt:variant>
      <vt:variant>
        <vt:i4>7995419</vt:i4>
      </vt:variant>
      <vt:variant>
        <vt:i4>15</vt:i4>
      </vt:variant>
      <vt:variant>
        <vt:i4>0</vt:i4>
      </vt:variant>
      <vt:variant>
        <vt:i4>5</vt:i4>
      </vt:variant>
      <vt:variant>
        <vt:lpwstr>http://www.ncbi.nlm.nih.gov/pubmed?term=Mathew%20A%5BAuthor%5D&amp;cauthor=true&amp;cauthor_uid=23525881</vt:lpwstr>
      </vt:variant>
      <vt:variant>
        <vt:lpwstr/>
      </vt:variant>
      <vt:variant>
        <vt:i4>1114221</vt:i4>
      </vt:variant>
      <vt:variant>
        <vt:i4>12</vt:i4>
      </vt:variant>
      <vt:variant>
        <vt:i4>0</vt:i4>
      </vt:variant>
      <vt:variant>
        <vt:i4>5</vt:i4>
      </vt:variant>
      <vt:variant>
        <vt:lpwstr>http://www.ncbi.nlm.nih.gov/pubmed?term=Katagiri%20T%5BAuthor%5D&amp;cauthor=true&amp;cauthor_uid=23525881</vt:lpwstr>
      </vt:variant>
      <vt:variant>
        <vt:lpwstr/>
      </vt:variant>
      <vt:variant>
        <vt:i4>3211274</vt:i4>
      </vt:variant>
      <vt:variant>
        <vt:i4>9</vt:i4>
      </vt:variant>
      <vt:variant>
        <vt:i4>0</vt:i4>
      </vt:variant>
      <vt:variant>
        <vt:i4>5</vt:i4>
      </vt:variant>
      <vt:variant>
        <vt:lpwstr>http://www.ncbi.nlm.nih.gov/pubmed?term=Jacobsen%20GR%5BAuthor%5D&amp;cauthor=true&amp;cauthor_uid=23525881</vt:lpwstr>
      </vt:variant>
      <vt:variant>
        <vt:lpwstr/>
      </vt:variant>
      <vt:variant>
        <vt:i4>7340060</vt:i4>
      </vt:variant>
      <vt:variant>
        <vt:i4>6</vt:i4>
      </vt:variant>
      <vt:variant>
        <vt:i4>0</vt:i4>
      </vt:variant>
      <vt:variant>
        <vt:i4>5</vt:i4>
      </vt:variant>
      <vt:variant>
        <vt:lpwstr>http://www.ncbi.nlm.nih.gov/pubmed?term=Horgan%20S%5BAuthor%5D&amp;cauthor=true&amp;cauthor_uid=23525881</vt:lpwstr>
      </vt:variant>
      <vt:variant>
        <vt:lpwstr/>
      </vt:variant>
      <vt:variant>
        <vt:i4>2228224</vt:i4>
      </vt:variant>
      <vt:variant>
        <vt:i4>3</vt:i4>
      </vt:variant>
      <vt:variant>
        <vt:i4>0</vt:i4>
      </vt:variant>
      <vt:variant>
        <vt:i4>5</vt:i4>
      </vt:variant>
      <vt:variant>
        <vt:lpwstr>http://www.ncbi.nlm.nih.gov/pubmed?term=Meireles%20OR%5BAuthor%5D&amp;cauthor=true&amp;cauthor_uid=23525881</vt:lpwstr>
      </vt:variant>
      <vt:variant>
        <vt:lpwstr/>
      </vt:variant>
      <vt:variant>
        <vt:i4>4653136</vt:i4>
      </vt:variant>
      <vt:variant>
        <vt:i4>0</vt:i4>
      </vt:variant>
      <vt:variant>
        <vt:i4>0</vt:i4>
      </vt:variant>
      <vt:variant>
        <vt:i4>5</vt:i4>
      </vt:variant>
      <vt:variant>
        <vt:lpwstr>http://www.ncbi.nlm.nih.gov/pubmed/?term=Broad+Clinical+Utilization+of+NOTES.+Is+it+Safe+%3F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SHEETAL NIJHAWAN</dc:title>
  <dc:subject/>
  <dc:creator>PBDickinson</dc:creator>
  <cp:keywords/>
  <cp:lastModifiedBy>Nijhawan-Long, Sheetal</cp:lastModifiedBy>
  <cp:revision>21</cp:revision>
  <cp:lastPrinted>2014-05-05T13:24:00Z</cp:lastPrinted>
  <dcterms:created xsi:type="dcterms:W3CDTF">2022-12-13T00:33:00Z</dcterms:created>
  <dcterms:modified xsi:type="dcterms:W3CDTF">2023-08-10T01:55:00Z</dcterms:modified>
</cp:coreProperties>
</file>