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359D4" w14:textId="77777777" w:rsidR="00815EC2" w:rsidRDefault="00815EC2" w:rsidP="00003A58">
      <w:pPr>
        <w:jc w:val="center"/>
        <w:rPr>
          <w:rFonts w:ascii="Arial" w:hAnsi="Arial" w:cs="Arial"/>
          <w:b/>
          <w:bCs/>
          <w:sz w:val="22"/>
          <w:szCs w:val="22"/>
        </w:rPr>
      </w:pPr>
      <w:r w:rsidRPr="00CF37E4">
        <w:rPr>
          <w:rFonts w:ascii="Arial" w:hAnsi="Arial" w:cs="Arial"/>
          <w:b/>
          <w:bCs/>
          <w:sz w:val="22"/>
          <w:szCs w:val="22"/>
        </w:rPr>
        <w:t>EMORY UNIVERSITY SCHOOL OF MEDICINE</w:t>
      </w:r>
    </w:p>
    <w:p w14:paraId="1AAA010B" w14:textId="77777777" w:rsidR="00815EC2" w:rsidRPr="00CF37E4" w:rsidRDefault="00815EC2" w:rsidP="005109F2">
      <w:pPr>
        <w:jc w:val="center"/>
        <w:rPr>
          <w:rFonts w:ascii="Arial" w:hAnsi="Arial" w:cs="Arial"/>
          <w:sz w:val="22"/>
          <w:szCs w:val="22"/>
        </w:rPr>
      </w:pPr>
      <w:r w:rsidRPr="00CF37E4">
        <w:rPr>
          <w:rFonts w:ascii="Arial" w:hAnsi="Arial" w:cs="Arial"/>
          <w:b/>
          <w:bCs/>
          <w:sz w:val="22"/>
          <w:szCs w:val="22"/>
        </w:rPr>
        <w:t>ST</w:t>
      </w:r>
      <w:r w:rsidR="00C773EA" w:rsidRPr="00CF37E4">
        <w:rPr>
          <w:rFonts w:ascii="Arial" w:hAnsi="Arial" w:cs="Arial"/>
          <w:b/>
          <w:bCs/>
          <w:sz w:val="22"/>
          <w:szCs w:val="22"/>
        </w:rPr>
        <w:t>ANDARD CURRICULUM VITAE</w:t>
      </w:r>
    </w:p>
    <w:p w14:paraId="06F6D379" w14:textId="77777777" w:rsidR="00815EC2" w:rsidRPr="00CF37E4" w:rsidRDefault="00815EC2" w:rsidP="00815EC2">
      <w:pPr>
        <w:rPr>
          <w:rFonts w:ascii="Arial" w:hAnsi="Arial" w:cs="Arial"/>
          <w:sz w:val="22"/>
          <w:szCs w:val="22"/>
        </w:rPr>
      </w:pPr>
    </w:p>
    <w:p w14:paraId="461B7F94" w14:textId="77777777" w:rsidR="00815EC2" w:rsidRPr="00CF37E4" w:rsidRDefault="00815EC2" w:rsidP="00815EC2">
      <w:pPr>
        <w:jc w:val="right"/>
        <w:rPr>
          <w:rFonts w:ascii="Arial" w:hAnsi="Arial" w:cs="Arial"/>
          <w:sz w:val="22"/>
          <w:szCs w:val="22"/>
        </w:rPr>
      </w:pPr>
      <w:r w:rsidRPr="00CF37E4">
        <w:rPr>
          <w:rFonts w:ascii="Arial" w:hAnsi="Arial" w:cs="Arial"/>
          <w:sz w:val="22"/>
          <w:szCs w:val="22"/>
        </w:rPr>
        <w:t xml:space="preserve">Revised:  </w:t>
      </w:r>
      <w:r w:rsidR="00223FD8" w:rsidRPr="00CF37E4">
        <w:rPr>
          <w:rFonts w:ascii="Arial" w:hAnsi="Arial" w:cs="Arial"/>
          <w:iCs/>
          <w:sz w:val="22"/>
          <w:szCs w:val="22"/>
        </w:rPr>
        <w:t>3/22/2023</w:t>
      </w:r>
    </w:p>
    <w:p w14:paraId="27FA3A91" w14:textId="77777777" w:rsidR="00815EC2" w:rsidRPr="00CF37E4" w:rsidRDefault="00815EC2" w:rsidP="00815EC2">
      <w:pPr>
        <w:rPr>
          <w:rFonts w:ascii="Arial" w:hAnsi="Arial" w:cs="Arial"/>
          <w:sz w:val="22"/>
          <w:szCs w:val="22"/>
        </w:rPr>
      </w:pPr>
    </w:p>
    <w:p w14:paraId="45A5926F" w14:textId="77777777" w:rsidR="00815EC2" w:rsidRPr="00CF37E4" w:rsidRDefault="00815EC2" w:rsidP="00815EC2">
      <w:pPr>
        <w:rPr>
          <w:rFonts w:ascii="Arial" w:hAnsi="Arial" w:cs="Arial"/>
          <w:sz w:val="22"/>
          <w:szCs w:val="22"/>
        </w:rPr>
      </w:pPr>
    </w:p>
    <w:p w14:paraId="7BEF8A48" w14:textId="77777777" w:rsidR="002A4671" w:rsidRPr="00CF37E4" w:rsidRDefault="00815EC2" w:rsidP="004446AA">
      <w:pPr>
        <w:pStyle w:val="LightList-Accent5"/>
        <w:numPr>
          <w:ilvl w:val="0"/>
          <w:numId w:val="5"/>
        </w:numPr>
        <w:ind w:left="360"/>
        <w:rPr>
          <w:rFonts w:ascii="Arial" w:hAnsi="Arial" w:cs="Arial"/>
          <w:i/>
          <w:iCs/>
          <w:color w:val="0070C0"/>
          <w:sz w:val="22"/>
          <w:szCs w:val="22"/>
        </w:rPr>
      </w:pPr>
      <w:r w:rsidRPr="00CF37E4">
        <w:rPr>
          <w:rFonts w:ascii="Arial" w:hAnsi="Arial" w:cs="Arial"/>
          <w:b/>
          <w:bCs/>
          <w:sz w:val="22"/>
          <w:szCs w:val="22"/>
        </w:rPr>
        <w:t>Name:</w:t>
      </w:r>
      <w:r w:rsidR="00E624F4" w:rsidRPr="00CF37E4">
        <w:rPr>
          <w:rFonts w:ascii="Arial" w:hAnsi="Arial" w:cs="Arial"/>
          <w:sz w:val="22"/>
          <w:szCs w:val="22"/>
        </w:rPr>
        <w:t xml:space="preserve"> </w:t>
      </w:r>
      <w:r w:rsidR="00223FD8" w:rsidRPr="00CF37E4">
        <w:rPr>
          <w:rFonts w:ascii="Arial" w:hAnsi="Arial" w:cs="Arial"/>
          <w:sz w:val="22"/>
          <w:szCs w:val="22"/>
        </w:rPr>
        <w:t>Ankit D. Patel, MD FACS, FASMBS</w:t>
      </w:r>
    </w:p>
    <w:p w14:paraId="2F98E3D1" w14:textId="77777777" w:rsidR="000544ED" w:rsidRPr="00CF37E4" w:rsidRDefault="000544ED" w:rsidP="000544ED">
      <w:pPr>
        <w:pStyle w:val="LightList-Accent5"/>
        <w:ind w:left="360" w:hanging="360"/>
        <w:rPr>
          <w:rFonts w:ascii="Arial" w:hAnsi="Arial" w:cs="Arial"/>
          <w:sz w:val="22"/>
          <w:szCs w:val="22"/>
        </w:rPr>
      </w:pPr>
    </w:p>
    <w:p w14:paraId="1768A5EA" w14:textId="77777777" w:rsidR="00223FD8" w:rsidRPr="00CF37E4" w:rsidRDefault="000544ED" w:rsidP="00223FD8">
      <w:pPr>
        <w:pStyle w:val="LightList-Accent5"/>
        <w:numPr>
          <w:ilvl w:val="0"/>
          <w:numId w:val="5"/>
        </w:numPr>
        <w:ind w:left="360"/>
        <w:rPr>
          <w:rFonts w:ascii="Arial" w:hAnsi="Arial" w:cs="Arial"/>
          <w:sz w:val="22"/>
          <w:szCs w:val="22"/>
        </w:rPr>
      </w:pPr>
      <w:r w:rsidRPr="00CF37E4">
        <w:rPr>
          <w:rFonts w:ascii="Arial" w:hAnsi="Arial" w:cs="Arial"/>
          <w:b/>
          <w:bCs/>
          <w:sz w:val="22"/>
          <w:szCs w:val="22"/>
        </w:rPr>
        <w:t xml:space="preserve">Office Address: </w:t>
      </w:r>
      <w:r w:rsidR="00223FD8" w:rsidRPr="00CF37E4">
        <w:rPr>
          <w:rFonts w:ascii="Arial" w:hAnsi="Arial" w:cs="Arial"/>
          <w:b/>
          <w:bCs/>
          <w:sz w:val="22"/>
          <w:szCs w:val="22"/>
        </w:rPr>
        <w:tab/>
      </w:r>
      <w:r w:rsidR="00223FD8" w:rsidRPr="00CF37E4">
        <w:rPr>
          <w:rFonts w:ascii="Arial" w:hAnsi="Arial" w:cs="Arial"/>
          <w:sz w:val="22"/>
          <w:szCs w:val="22"/>
        </w:rPr>
        <w:t>5673 Peachtree Dunwoody Rd</w:t>
      </w:r>
    </w:p>
    <w:p w14:paraId="24B1C572" w14:textId="77777777" w:rsidR="00223FD8" w:rsidRPr="00CF37E4" w:rsidRDefault="00223FD8" w:rsidP="00223FD8">
      <w:pPr>
        <w:pStyle w:val="LightList-Accent5"/>
        <w:ind w:left="1440" w:firstLine="720"/>
        <w:rPr>
          <w:rFonts w:ascii="Arial" w:hAnsi="Arial" w:cs="Arial"/>
          <w:sz w:val="22"/>
          <w:szCs w:val="22"/>
        </w:rPr>
      </w:pPr>
      <w:r w:rsidRPr="00CF37E4">
        <w:rPr>
          <w:rFonts w:ascii="Arial" w:hAnsi="Arial" w:cs="Arial"/>
          <w:sz w:val="22"/>
          <w:szCs w:val="22"/>
        </w:rPr>
        <w:t>Suite 680</w:t>
      </w:r>
    </w:p>
    <w:p w14:paraId="52F06C2C" w14:textId="77777777" w:rsidR="00EB77BE" w:rsidRPr="00CF37E4" w:rsidRDefault="00223FD8" w:rsidP="00223FD8">
      <w:pPr>
        <w:ind w:left="1440" w:firstLine="720"/>
        <w:rPr>
          <w:rFonts w:ascii="Arial" w:hAnsi="Arial" w:cs="Arial"/>
          <w:sz w:val="22"/>
          <w:szCs w:val="22"/>
        </w:rPr>
      </w:pPr>
      <w:r w:rsidRPr="00CF37E4">
        <w:rPr>
          <w:rFonts w:ascii="Arial" w:hAnsi="Arial" w:cs="Arial"/>
          <w:sz w:val="22"/>
          <w:szCs w:val="22"/>
        </w:rPr>
        <w:t>Atlanta, GA 30342</w:t>
      </w:r>
      <w:r w:rsidR="00815EC2" w:rsidRPr="00CF37E4">
        <w:rPr>
          <w:rFonts w:ascii="Arial" w:hAnsi="Arial" w:cs="Arial"/>
          <w:color w:val="0070C0"/>
          <w:sz w:val="22"/>
          <w:szCs w:val="22"/>
        </w:rPr>
        <w:br/>
      </w:r>
    </w:p>
    <w:p w14:paraId="6C72B1F1" w14:textId="77777777" w:rsidR="000544ED" w:rsidRPr="00CF37E4" w:rsidRDefault="00EB77BE" w:rsidP="000544ED">
      <w:pPr>
        <w:pStyle w:val="LightList-Accent5"/>
        <w:ind w:left="360" w:hanging="360"/>
        <w:rPr>
          <w:rFonts w:ascii="Arial" w:hAnsi="Arial" w:cs="Arial"/>
          <w:b/>
          <w:bCs/>
          <w:sz w:val="22"/>
          <w:szCs w:val="22"/>
        </w:rPr>
      </w:pPr>
      <w:r w:rsidRPr="00CF37E4">
        <w:rPr>
          <w:rFonts w:ascii="Arial" w:hAnsi="Arial" w:cs="Arial"/>
          <w:sz w:val="22"/>
          <w:szCs w:val="22"/>
        </w:rPr>
        <w:tab/>
      </w:r>
      <w:r w:rsidR="000544ED" w:rsidRPr="00CF37E4">
        <w:rPr>
          <w:rFonts w:ascii="Arial" w:hAnsi="Arial" w:cs="Arial"/>
          <w:b/>
          <w:bCs/>
          <w:sz w:val="22"/>
          <w:szCs w:val="22"/>
        </w:rPr>
        <w:t>Telephone:</w:t>
      </w:r>
      <w:r w:rsidR="00223FD8" w:rsidRPr="00CF37E4">
        <w:rPr>
          <w:rFonts w:ascii="Arial" w:hAnsi="Arial" w:cs="Arial"/>
          <w:b/>
          <w:bCs/>
          <w:sz w:val="22"/>
          <w:szCs w:val="22"/>
        </w:rPr>
        <w:t xml:space="preserve"> </w:t>
      </w:r>
      <w:r w:rsidR="00223FD8" w:rsidRPr="00CF37E4">
        <w:rPr>
          <w:rFonts w:ascii="Arial" w:hAnsi="Arial" w:cs="Arial"/>
          <w:sz w:val="22"/>
          <w:szCs w:val="22"/>
        </w:rPr>
        <w:t>770-722-1356</w:t>
      </w:r>
    </w:p>
    <w:p w14:paraId="07216237" w14:textId="77777777" w:rsidR="000544ED" w:rsidRPr="00CF37E4" w:rsidRDefault="000544ED" w:rsidP="000544ED">
      <w:pPr>
        <w:pStyle w:val="LightList-Accent5"/>
        <w:ind w:left="360"/>
        <w:rPr>
          <w:rFonts w:ascii="Arial" w:hAnsi="Arial" w:cs="Arial"/>
          <w:sz w:val="22"/>
          <w:szCs w:val="22"/>
        </w:rPr>
      </w:pPr>
    </w:p>
    <w:p w14:paraId="26C18E9B" w14:textId="77777777" w:rsidR="000544ED" w:rsidRPr="00CF37E4" w:rsidRDefault="000544ED" w:rsidP="004446AA">
      <w:pPr>
        <w:pStyle w:val="LightList-Accent5"/>
        <w:numPr>
          <w:ilvl w:val="0"/>
          <w:numId w:val="5"/>
        </w:numPr>
        <w:ind w:left="360"/>
        <w:rPr>
          <w:rFonts w:ascii="Arial" w:hAnsi="Arial" w:cs="Arial"/>
          <w:i/>
          <w:iCs/>
          <w:color w:val="4472C4"/>
          <w:sz w:val="22"/>
          <w:szCs w:val="22"/>
        </w:rPr>
      </w:pPr>
      <w:r w:rsidRPr="00CF37E4">
        <w:rPr>
          <w:rFonts w:ascii="Arial" w:hAnsi="Arial" w:cs="Arial"/>
          <w:b/>
          <w:bCs/>
          <w:sz w:val="22"/>
          <w:szCs w:val="22"/>
        </w:rPr>
        <w:t>E-mail Address:</w:t>
      </w:r>
      <w:r w:rsidR="00223FD8" w:rsidRPr="00CF37E4">
        <w:rPr>
          <w:rFonts w:ascii="Arial" w:hAnsi="Arial" w:cs="Arial"/>
          <w:sz w:val="22"/>
          <w:szCs w:val="22"/>
        </w:rPr>
        <w:t xml:space="preserve"> apatel7@emory.edu</w:t>
      </w:r>
    </w:p>
    <w:p w14:paraId="6A8893BE" w14:textId="77777777" w:rsidR="00815EC2" w:rsidRPr="00CF37E4" w:rsidRDefault="00815EC2" w:rsidP="00815EC2">
      <w:pPr>
        <w:pStyle w:val="LightList-Accent5"/>
        <w:tabs>
          <w:tab w:val="left" w:pos="450"/>
        </w:tabs>
        <w:ind w:left="360"/>
        <w:rPr>
          <w:rFonts w:ascii="Arial" w:hAnsi="Arial" w:cs="Arial"/>
          <w:sz w:val="22"/>
          <w:szCs w:val="22"/>
        </w:rPr>
      </w:pPr>
    </w:p>
    <w:p w14:paraId="1498CC26" w14:textId="77777777" w:rsidR="0068768F" w:rsidRPr="00CF37E4" w:rsidRDefault="00815EC2" w:rsidP="004446AA">
      <w:pPr>
        <w:pStyle w:val="LightList-Accent5"/>
        <w:numPr>
          <w:ilvl w:val="0"/>
          <w:numId w:val="5"/>
        </w:numPr>
        <w:ind w:left="360"/>
        <w:rPr>
          <w:rFonts w:ascii="Arial" w:hAnsi="Arial" w:cs="Arial"/>
          <w:b/>
          <w:bCs/>
          <w:sz w:val="22"/>
          <w:szCs w:val="22"/>
        </w:rPr>
      </w:pPr>
      <w:r w:rsidRPr="00CF37E4">
        <w:rPr>
          <w:rFonts w:ascii="Arial" w:hAnsi="Arial" w:cs="Arial"/>
          <w:b/>
          <w:bCs/>
          <w:sz w:val="22"/>
          <w:szCs w:val="22"/>
        </w:rPr>
        <w:t>Current Titles and Affiliations:</w:t>
      </w:r>
    </w:p>
    <w:p w14:paraId="44DC8567" w14:textId="77777777" w:rsidR="0068768F" w:rsidRPr="00CF37E4" w:rsidRDefault="0068768F" w:rsidP="0068768F">
      <w:pPr>
        <w:pStyle w:val="LightList-Accent5"/>
        <w:ind w:left="360" w:hanging="360"/>
        <w:rPr>
          <w:rFonts w:ascii="Arial" w:hAnsi="Arial" w:cs="Arial"/>
          <w:b/>
          <w:bCs/>
          <w:sz w:val="22"/>
          <w:szCs w:val="22"/>
        </w:rPr>
      </w:pPr>
    </w:p>
    <w:p w14:paraId="5AF691B7" w14:textId="77777777" w:rsidR="0068768F" w:rsidRPr="00CF37E4" w:rsidRDefault="00815EC2" w:rsidP="004446AA">
      <w:pPr>
        <w:pStyle w:val="LightList-Accent5"/>
        <w:numPr>
          <w:ilvl w:val="1"/>
          <w:numId w:val="6"/>
        </w:numPr>
        <w:ind w:left="720"/>
        <w:rPr>
          <w:rFonts w:ascii="Arial" w:hAnsi="Arial" w:cs="Arial"/>
          <w:sz w:val="22"/>
          <w:szCs w:val="22"/>
        </w:rPr>
      </w:pPr>
      <w:r w:rsidRPr="00CF37E4">
        <w:rPr>
          <w:rFonts w:ascii="Arial" w:hAnsi="Arial" w:cs="Arial"/>
          <w:sz w:val="22"/>
          <w:szCs w:val="22"/>
        </w:rPr>
        <w:t>Academic Appointments:</w:t>
      </w:r>
    </w:p>
    <w:p w14:paraId="4040F664" w14:textId="77777777" w:rsidR="0068768F" w:rsidRPr="00CF37E4" w:rsidRDefault="0068768F" w:rsidP="0068768F">
      <w:pPr>
        <w:pStyle w:val="LightList-Accent5"/>
        <w:ind w:left="360" w:hanging="360"/>
        <w:rPr>
          <w:rFonts w:ascii="Arial" w:hAnsi="Arial" w:cs="Arial"/>
          <w:sz w:val="22"/>
          <w:szCs w:val="22"/>
        </w:rPr>
      </w:pPr>
    </w:p>
    <w:p w14:paraId="17393D29" w14:textId="77777777" w:rsidR="00223FD8" w:rsidRPr="00CF37E4" w:rsidRDefault="00815EC2" w:rsidP="00223FD8">
      <w:pPr>
        <w:pStyle w:val="LightList-Accent5"/>
        <w:numPr>
          <w:ilvl w:val="2"/>
          <w:numId w:val="7"/>
        </w:numPr>
        <w:ind w:left="1080" w:hanging="360"/>
        <w:rPr>
          <w:rFonts w:ascii="Arial" w:hAnsi="Arial" w:cs="Arial"/>
          <w:sz w:val="22"/>
          <w:szCs w:val="22"/>
        </w:rPr>
      </w:pPr>
      <w:r w:rsidRPr="00CF37E4">
        <w:rPr>
          <w:rFonts w:ascii="Arial" w:hAnsi="Arial" w:cs="Arial"/>
          <w:sz w:val="22"/>
          <w:szCs w:val="22"/>
        </w:rPr>
        <w:t>Primary Appointments:</w:t>
      </w:r>
    </w:p>
    <w:p w14:paraId="09EC17C7" w14:textId="77777777" w:rsidR="00223FD8" w:rsidRPr="00CF37E4" w:rsidRDefault="00223FD8" w:rsidP="00223FD8">
      <w:pPr>
        <w:pStyle w:val="LightList-Accent5"/>
        <w:tabs>
          <w:tab w:val="left" w:pos="450"/>
          <w:tab w:val="left" w:pos="1170"/>
        </w:tabs>
        <w:ind w:left="1170"/>
        <w:rPr>
          <w:rFonts w:ascii="Arial" w:hAnsi="Arial" w:cs="Arial"/>
          <w:sz w:val="22"/>
          <w:szCs w:val="22"/>
        </w:rPr>
      </w:pPr>
      <w:r w:rsidRPr="00CF37E4">
        <w:rPr>
          <w:rFonts w:ascii="Arial" w:hAnsi="Arial" w:cs="Arial"/>
          <w:sz w:val="22"/>
          <w:szCs w:val="22"/>
        </w:rPr>
        <w:t>Associate Professor of Surgery, Division of General and GI Surgery, Emory School of Medicine (SOM), September 2020 - present</w:t>
      </w:r>
    </w:p>
    <w:p w14:paraId="4158E484" w14:textId="77777777" w:rsidR="0068768F" w:rsidRPr="00CF37E4" w:rsidRDefault="0068768F" w:rsidP="00223FD8">
      <w:pPr>
        <w:pStyle w:val="LightList-Accent5"/>
        <w:tabs>
          <w:tab w:val="left" w:pos="450"/>
          <w:tab w:val="left" w:pos="1080"/>
        </w:tabs>
        <w:ind w:left="0"/>
        <w:rPr>
          <w:rFonts w:ascii="Arial" w:hAnsi="Arial" w:cs="Arial"/>
          <w:iCs/>
          <w:sz w:val="22"/>
          <w:szCs w:val="22"/>
        </w:rPr>
      </w:pPr>
    </w:p>
    <w:p w14:paraId="0A4370C7" w14:textId="77777777" w:rsidR="0068768F" w:rsidRPr="00CF37E4" w:rsidRDefault="00815EC2" w:rsidP="004446AA">
      <w:pPr>
        <w:pStyle w:val="LightList-Accent5"/>
        <w:numPr>
          <w:ilvl w:val="0"/>
          <w:numId w:val="7"/>
        </w:numPr>
        <w:tabs>
          <w:tab w:val="left" w:pos="450"/>
          <w:tab w:val="left" w:pos="1080"/>
        </w:tabs>
        <w:ind w:left="1080"/>
        <w:rPr>
          <w:rFonts w:ascii="Arial" w:hAnsi="Arial" w:cs="Arial"/>
          <w:i/>
          <w:sz w:val="22"/>
          <w:szCs w:val="22"/>
        </w:rPr>
      </w:pPr>
      <w:r w:rsidRPr="00CF37E4">
        <w:rPr>
          <w:rFonts w:ascii="Arial" w:hAnsi="Arial" w:cs="Arial"/>
          <w:sz w:val="22"/>
          <w:szCs w:val="22"/>
        </w:rPr>
        <w:t>Joint and Secondary Appointments:</w:t>
      </w:r>
      <w:r w:rsidR="00223FD8" w:rsidRPr="00CF37E4">
        <w:rPr>
          <w:rFonts w:ascii="Arial" w:hAnsi="Arial" w:cs="Arial"/>
          <w:sz w:val="22"/>
          <w:szCs w:val="22"/>
        </w:rPr>
        <w:t xml:space="preserve"> none</w:t>
      </w:r>
    </w:p>
    <w:p w14:paraId="584A2715" w14:textId="77777777" w:rsidR="0068768F" w:rsidRPr="00CF37E4" w:rsidRDefault="0068768F" w:rsidP="0068768F">
      <w:pPr>
        <w:pStyle w:val="LightList-Accent5"/>
        <w:tabs>
          <w:tab w:val="left" w:pos="450"/>
          <w:tab w:val="left" w:pos="1440"/>
        </w:tabs>
        <w:ind w:left="1080" w:hanging="360"/>
        <w:rPr>
          <w:rFonts w:ascii="Arial" w:hAnsi="Arial" w:cs="Arial"/>
          <w:i/>
          <w:sz w:val="22"/>
          <w:szCs w:val="22"/>
        </w:rPr>
      </w:pPr>
    </w:p>
    <w:p w14:paraId="2FCA3196" w14:textId="77777777" w:rsidR="00223FD8" w:rsidRPr="00CF37E4" w:rsidRDefault="00815EC2" w:rsidP="00223FD8">
      <w:pPr>
        <w:pStyle w:val="LightList-Accent5"/>
        <w:numPr>
          <w:ilvl w:val="0"/>
          <w:numId w:val="6"/>
        </w:numPr>
        <w:tabs>
          <w:tab w:val="left" w:pos="720"/>
        </w:tabs>
        <w:ind w:left="720"/>
        <w:rPr>
          <w:rFonts w:ascii="Arial" w:hAnsi="Arial" w:cs="Arial"/>
          <w:iCs/>
          <w:sz w:val="22"/>
          <w:szCs w:val="22"/>
        </w:rPr>
      </w:pPr>
      <w:r w:rsidRPr="00CF37E4">
        <w:rPr>
          <w:rFonts w:ascii="Arial" w:hAnsi="Arial" w:cs="Arial"/>
          <w:sz w:val="22"/>
          <w:szCs w:val="22"/>
        </w:rPr>
        <w:t>Clinical Appointments:</w:t>
      </w:r>
    </w:p>
    <w:p w14:paraId="7ADD22FA" w14:textId="77777777" w:rsidR="00223FD8" w:rsidRPr="00CF37E4" w:rsidRDefault="00223FD8" w:rsidP="00223FD8">
      <w:pPr>
        <w:pStyle w:val="LightList-Accent5"/>
        <w:tabs>
          <w:tab w:val="left" w:pos="810"/>
        </w:tabs>
        <w:ind w:left="810"/>
        <w:rPr>
          <w:rFonts w:ascii="Arial" w:hAnsi="Arial" w:cs="Arial"/>
          <w:iCs/>
          <w:sz w:val="22"/>
          <w:szCs w:val="22"/>
        </w:rPr>
      </w:pPr>
      <w:r w:rsidRPr="00CF37E4">
        <w:rPr>
          <w:rFonts w:ascii="Arial" w:hAnsi="Arial" w:cs="Arial"/>
          <w:iCs/>
          <w:sz w:val="22"/>
          <w:szCs w:val="22"/>
        </w:rPr>
        <w:t>Physician General Surgeon, Emory Healthcare, August 2013 – present</w:t>
      </w:r>
    </w:p>
    <w:p w14:paraId="1093C8B5" w14:textId="77777777" w:rsidR="0068768F" w:rsidRPr="00CF37E4" w:rsidRDefault="0068768F" w:rsidP="00CA01D9">
      <w:pPr>
        <w:pStyle w:val="LightList-Accent5"/>
        <w:rPr>
          <w:rFonts w:ascii="Arial" w:hAnsi="Arial" w:cs="Arial"/>
          <w:sz w:val="22"/>
          <w:szCs w:val="22"/>
        </w:rPr>
      </w:pPr>
    </w:p>
    <w:p w14:paraId="10879336" w14:textId="77777777" w:rsidR="00223FD8" w:rsidRPr="00CF37E4" w:rsidRDefault="00815EC2" w:rsidP="00223FD8">
      <w:pPr>
        <w:pStyle w:val="LightList-Accent5"/>
        <w:numPr>
          <w:ilvl w:val="0"/>
          <w:numId w:val="6"/>
        </w:numPr>
        <w:tabs>
          <w:tab w:val="left" w:pos="720"/>
        </w:tabs>
        <w:ind w:left="720"/>
        <w:rPr>
          <w:rFonts w:ascii="Arial" w:hAnsi="Arial" w:cs="Arial"/>
          <w:sz w:val="22"/>
          <w:szCs w:val="22"/>
        </w:rPr>
      </w:pPr>
      <w:r w:rsidRPr="00CF37E4">
        <w:rPr>
          <w:rFonts w:ascii="Arial" w:hAnsi="Arial" w:cs="Arial"/>
          <w:sz w:val="22"/>
          <w:szCs w:val="22"/>
        </w:rPr>
        <w:t>Administrative Appointments:</w:t>
      </w:r>
      <w:r w:rsidR="00CF5E9D" w:rsidRPr="00CF37E4">
        <w:rPr>
          <w:rFonts w:ascii="Arial" w:hAnsi="Arial" w:cs="Arial"/>
          <w:sz w:val="22"/>
          <w:szCs w:val="22"/>
        </w:rPr>
        <w:t xml:space="preserve"> </w:t>
      </w:r>
    </w:p>
    <w:p w14:paraId="3C272EB9" w14:textId="77777777" w:rsidR="00223FD8" w:rsidRPr="00CF37E4" w:rsidRDefault="00223FD8" w:rsidP="00223FD8">
      <w:pPr>
        <w:pStyle w:val="LightList-Accent5"/>
        <w:tabs>
          <w:tab w:val="left" w:pos="720"/>
        </w:tabs>
        <w:rPr>
          <w:rFonts w:ascii="Arial" w:hAnsi="Arial" w:cs="Arial"/>
          <w:sz w:val="22"/>
          <w:szCs w:val="22"/>
        </w:rPr>
      </w:pPr>
      <w:r w:rsidRPr="00CF37E4">
        <w:rPr>
          <w:rFonts w:ascii="Arial" w:hAnsi="Arial" w:cs="Arial"/>
          <w:iCs/>
          <w:sz w:val="22"/>
          <w:szCs w:val="22"/>
        </w:rPr>
        <w:t>Chief of Surgery, Emory Saint Joseph Hospital, January 2021 – present</w:t>
      </w:r>
    </w:p>
    <w:p w14:paraId="46383A36" w14:textId="77777777" w:rsidR="006A4382" w:rsidRPr="00CF37E4" w:rsidRDefault="006A4382" w:rsidP="00223FD8">
      <w:pPr>
        <w:pStyle w:val="LightList-Accent5"/>
        <w:tabs>
          <w:tab w:val="left" w:pos="450"/>
          <w:tab w:val="left" w:pos="810"/>
        </w:tabs>
        <w:ind w:left="0"/>
        <w:rPr>
          <w:rFonts w:ascii="Arial" w:hAnsi="Arial" w:cs="Arial"/>
          <w:sz w:val="22"/>
          <w:szCs w:val="22"/>
        </w:rPr>
      </w:pPr>
    </w:p>
    <w:p w14:paraId="761DFCA2" w14:textId="77777777" w:rsidR="00326FCA" w:rsidRPr="00CF37E4" w:rsidRDefault="00815EC2" w:rsidP="004446AA">
      <w:pPr>
        <w:pStyle w:val="LightList-Accent5"/>
        <w:numPr>
          <w:ilvl w:val="0"/>
          <w:numId w:val="5"/>
        </w:numPr>
        <w:ind w:left="360"/>
        <w:rPr>
          <w:rFonts w:ascii="Arial" w:hAnsi="Arial" w:cs="Arial"/>
          <w:i/>
          <w:sz w:val="22"/>
          <w:szCs w:val="22"/>
        </w:rPr>
      </w:pPr>
      <w:r w:rsidRPr="00CF37E4">
        <w:rPr>
          <w:rFonts w:ascii="Arial" w:hAnsi="Arial" w:cs="Arial"/>
          <w:b/>
          <w:bCs/>
          <w:sz w:val="22"/>
          <w:szCs w:val="22"/>
        </w:rPr>
        <w:t>Previous Academic and Professional Appointments:</w:t>
      </w:r>
      <w:r w:rsidR="00CF5E9D" w:rsidRPr="00CF37E4">
        <w:rPr>
          <w:rFonts w:ascii="Arial" w:hAnsi="Arial" w:cs="Arial"/>
          <w:i/>
          <w:sz w:val="22"/>
          <w:szCs w:val="22"/>
        </w:rPr>
        <w:t xml:space="preserve"> </w:t>
      </w:r>
    </w:p>
    <w:p w14:paraId="7771DCF1" w14:textId="77777777" w:rsidR="00223FD8" w:rsidRPr="00CF37E4" w:rsidRDefault="00223FD8" w:rsidP="00223FD8">
      <w:pPr>
        <w:pStyle w:val="LightList-Accent5"/>
        <w:tabs>
          <w:tab w:val="left" w:pos="450"/>
          <w:tab w:val="left" w:pos="1170"/>
        </w:tabs>
        <w:rPr>
          <w:rFonts w:ascii="Arial" w:hAnsi="Arial" w:cs="Arial"/>
          <w:sz w:val="22"/>
          <w:szCs w:val="22"/>
        </w:rPr>
      </w:pPr>
      <w:r w:rsidRPr="00CF37E4">
        <w:rPr>
          <w:rFonts w:ascii="Arial" w:hAnsi="Arial" w:cs="Arial"/>
          <w:sz w:val="22"/>
          <w:szCs w:val="22"/>
        </w:rPr>
        <w:t xml:space="preserve">Assistant Professor of Surgery, Division of General and GI Surgery, Emory </w:t>
      </w:r>
      <w:r w:rsidR="00003A58">
        <w:rPr>
          <w:rFonts w:ascii="Arial" w:hAnsi="Arial" w:cs="Arial"/>
          <w:sz w:val="22"/>
          <w:szCs w:val="22"/>
        </w:rPr>
        <w:t>SOM</w:t>
      </w:r>
      <w:r w:rsidRPr="00CF37E4">
        <w:rPr>
          <w:rFonts w:ascii="Arial" w:hAnsi="Arial" w:cs="Arial"/>
          <w:sz w:val="22"/>
          <w:szCs w:val="22"/>
        </w:rPr>
        <w:t>, August 2013 – September 2020</w:t>
      </w:r>
    </w:p>
    <w:p w14:paraId="663600C2" w14:textId="77777777" w:rsidR="00815EC2" w:rsidRPr="00CF37E4" w:rsidRDefault="00815EC2" w:rsidP="00326FCA">
      <w:pPr>
        <w:pStyle w:val="LightList-Accent5"/>
        <w:tabs>
          <w:tab w:val="left" w:pos="360"/>
        </w:tabs>
        <w:ind w:left="360"/>
        <w:rPr>
          <w:rFonts w:ascii="Arial" w:hAnsi="Arial" w:cs="Arial"/>
          <w:iCs/>
          <w:sz w:val="22"/>
          <w:szCs w:val="22"/>
        </w:rPr>
      </w:pPr>
    </w:p>
    <w:p w14:paraId="40C81261" w14:textId="77777777" w:rsidR="00223FD8" w:rsidRPr="00CF37E4" w:rsidRDefault="00815EC2" w:rsidP="00223FD8">
      <w:pPr>
        <w:pStyle w:val="LightList-Accent5"/>
        <w:numPr>
          <w:ilvl w:val="0"/>
          <w:numId w:val="5"/>
        </w:numPr>
        <w:tabs>
          <w:tab w:val="left" w:pos="360"/>
        </w:tabs>
        <w:ind w:left="360"/>
        <w:rPr>
          <w:rFonts w:ascii="Arial" w:hAnsi="Arial" w:cs="Arial"/>
          <w:iCs/>
          <w:sz w:val="22"/>
          <w:szCs w:val="22"/>
        </w:rPr>
      </w:pPr>
      <w:r w:rsidRPr="00CF37E4">
        <w:rPr>
          <w:rFonts w:ascii="Arial" w:hAnsi="Arial" w:cs="Arial"/>
          <w:b/>
          <w:bCs/>
          <w:sz w:val="22"/>
          <w:szCs w:val="22"/>
        </w:rPr>
        <w:t>Previous Administrative and/or Clinical Appointments:</w:t>
      </w:r>
    </w:p>
    <w:p w14:paraId="5675EF66" w14:textId="77777777" w:rsidR="00223FD8" w:rsidRPr="00CF37E4" w:rsidRDefault="00223FD8" w:rsidP="00223FD8">
      <w:pPr>
        <w:pStyle w:val="LightList-Accent5"/>
        <w:tabs>
          <w:tab w:val="left" w:pos="450"/>
          <w:tab w:val="left" w:pos="1170"/>
        </w:tabs>
        <w:rPr>
          <w:rFonts w:ascii="Arial" w:hAnsi="Arial" w:cs="Arial"/>
          <w:sz w:val="22"/>
          <w:szCs w:val="22"/>
        </w:rPr>
      </w:pPr>
      <w:r w:rsidRPr="00CF37E4">
        <w:rPr>
          <w:rFonts w:ascii="Arial" w:hAnsi="Arial" w:cs="Arial"/>
          <w:iCs/>
          <w:sz w:val="22"/>
          <w:szCs w:val="22"/>
        </w:rPr>
        <w:t>Section Chief, Surgery, Emory Saint Joseph Hospital, January 2019 – December 2020</w:t>
      </w:r>
    </w:p>
    <w:p w14:paraId="056E05EF" w14:textId="77777777" w:rsidR="003F3981" w:rsidRPr="00CF37E4" w:rsidRDefault="003F3981" w:rsidP="007661D8">
      <w:pPr>
        <w:pStyle w:val="LightList-Accent5"/>
        <w:ind w:left="360"/>
        <w:rPr>
          <w:rFonts w:ascii="Arial" w:hAnsi="Arial" w:cs="Arial"/>
          <w:sz w:val="22"/>
          <w:szCs w:val="22"/>
        </w:rPr>
      </w:pPr>
    </w:p>
    <w:p w14:paraId="68E6482F" w14:textId="77777777" w:rsidR="00815EC2" w:rsidRPr="00CF37E4" w:rsidRDefault="008B74AD" w:rsidP="004446AA">
      <w:pPr>
        <w:pStyle w:val="LightList-Accent5"/>
        <w:numPr>
          <w:ilvl w:val="0"/>
          <w:numId w:val="5"/>
        </w:numPr>
        <w:tabs>
          <w:tab w:val="left" w:pos="360"/>
          <w:tab w:val="left" w:pos="450"/>
        </w:tabs>
        <w:ind w:left="360"/>
        <w:rPr>
          <w:rFonts w:ascii="Arial" w:hAnsi="Arial" w:cs="Arial"/>
          <w:i/>
          <w:sz w:val="22"/>
          <w:szCs w:val="22"/>
        </w:rPr>
      </w:pPr>
      <w:r w:rsidRPr="00CF37E4">
        <w:rPr>
          <w:rFonts w:ascii="Arial" w:hAnsi="Arial" w:cs="Arial"/>
          <w:b/>
          <w:bCs/>
          <w:sz w:val="22"/>
          <w:szCs w:val="22"/>
        </w:rPr>
        <w:t>Licensures</w:t>
      </w:r>
      <w:r w:rsidR="00815EC2" w:rsidRPr="00CF37E4">
        <w:rPr>
          <w:rFonts w:ascii="Arial" w:hAnsi="Arial" w:cs="Arial"/>
          <w:b/>
          <w:bCs/>
          <w:sz w:val="22"/>
          <w:szCs w:val="22"/>
        </w:rPr>
        <w:t>:</w:t>
      </w:r>
    </w:p>
    <w:p w14:paraId="656C3346" w14:textId="77777777" w:rsidR="00DE4AF4" w:rsidRPr="00CF37E4" w:rsidRDefault="00DE4AF4" w:rsidP="00DE4AF4">
      <w:pPr>
        <w:widowControl/>
        <w:autoSpaceDE/>
        <w:autoSpaceDN/>
        <w:adjustRightInd/>
        <w:ind w:left="720"/>
        <w:rPr>
          <w:rFonts w:ascii="Arial" w:hAnsi="Arial" w:cs="Arial"/>
          <w:sz w:val="22"/>
          <w:szCs w:val="22"/>
        </w:rPr>
      </w:pPr>
      <w:r w:rsidRPr="00CF37E4">
        <w:rPr>
          <w:rFonts w:ascii="Arial" w:hAnsi="Arial" w:cs="Arial"/>
          <w:sz w:val="22"/>
          <w:szCs w:val="22"/>
        </w:rPr>
        <w:t xml:space="preserve">Georgia Medical License, Issued </w:t>
      </w:r>
      <w:proofErr w:type="gramStart"/>
      <w:r w:rsidRPr="00CF37E4">
        <w:rPr>
          <w:rFonts w:ascii="Arial" w:hAnsi="Arial" w:cs="Arial"/>
          <w:sz w:val="22"/>
          <w:szCs w:val="22"/>
        </w:rPr>
        <w:t>5/9/2008</w:t>
      </w:r>
      <w:proofErr w:type="gramEnd"/>
    </w:p>
    <w:p w14:paraId="02F7FC78" w14:textId="77777777" w:rsidR="00DE4AF4" w:rsidRPr="00CF37E4" w:rsidRDefault="00DE4AF4" w:rsidP="00DE4AF4">
      <w:pPr>
        <w:widowControl/>
        <w:autoSpaceDE/>
        <w:autoSpaceDN/>
        <w:adjustRightInd/>
        <w:ind w:left="720"/>
        <w:rPr>
          <w:rFonts w:ascii="Arial" w:hAnsi="Arial" w:cs="Arial"/>
          <w:sz w:val="22"/>
          <w:szCs w:val="22"/>
        </w:rPr>
      </w:pPr>
      <w:r w:rsidRPr="00CF37E4">
        <w:rPr>
          <w:rFonts w:ascii="Arial" w:hAnsi="Arial" w:cs="Arial"/>
          <w:sz w:val="22"/>
          <w:szCs w:val="22"/>
        </w:rPr>
        <w:t xml:space="preserve">DEA, Expires </w:t>
      </w:r>
      <w:proofErr w:type="gramStart"/>
      <w:r w:rsidRPr="00CF37E4">
        <w:rPr>
          <w:rFonts w:ascii="Arial" w:hAnsi="Arial" w:cs="Arial"/>
          <w:sz w:val="22"/>
          <w:szCs w:val="22"/>
        </w:rPr>
        <w:t>3/31/2024</w:t>
      </w:r>
      <w:proofErr w:type="gramEnd"/>
      <w:r w:rsidRPr="00CF37E4">
        <w:rPr>
          <w:rFonts w:ascii="Arial" w:hAnsi="Arial" w:cs="Arial"/>
          <w:sz w:val="22"/>
          <w:szCs w:val="22"/>
        </w:rPr>
        <w:t xml:space="preserve"> </w:t>
      </w:r>
    </w:p>
    <w:p w14:paraId="7E9D3A9E" w14:textId="77777777" w:rsidR="00326FCA" w:rsidRPr="00CF37E4" w:rsidRDefault="00326FCA" w:rsidP="00326FCA">
      <w:pPr>
        <w:pStyle w:val="LightList-Accent5"/>
        <w:tabs>
          <w:tab w:val="left" w:pos="360"/>
          <w:tab w:val="left" w:pos="450"/>
        </w:tabs>
        <w:ind w:left="360"/>
        <w:rPr>
          <w:rFonts w:ascii="Arial" w:hAnsi="Arial" w:cs="Arial"/>
          <w:iCs/>
          <w:sz w:val="22"/>
          <w:szCs w:val="22"/>
        </w:rPr>
      </w:pPr>
    </w:p>
    <w:p w14:paraId="70DEB3FD" w14:textId="77777777" w:rsidR="00DE4AF4" w:rsidRPr="00CF37E4" w:rsidRDefault="00F233F1" w:rsidP="00DE4AF4">
      <w:pPr>
        <w:pStyle w:val="LightList-Accent5"/>
        <w:numPr>
          <w:ilvl w:val="0"/>
          <w:numId w:val="5"/>
        </w:numPr>
        <w:tabs>
          <w:tab w:val="left" w:pos="360"/>
        </w:tabs>
        <w:ind w:left="360"/>
        <w:rPr>
          <w:rFonts w:ascii="Arial" w:hAnsi="Arial" w:cs="Arial"/>
          <w:sz w:val="22"/>
          <w:szCs w:val="22"/>
        </w:rPr>
      </w:pPr>
      <w:r w:rsidRPr="00CF37E4">
        <w:rPr>
          <w:rFonts w:ascii="Arial" w:hAnsi="Arial" w:cs="Arial"/>
          <w:b/>
          <w:bCs/>
          <w:sz w:val="22"/>
          <w:szCs w:val="22"/>
        </w:rPr>
        <w:t xml:space="preserve">Boards and </w:t>
      </w:r>
      <w:r w:rsidR="00815EC2" w:rsidRPr="00CF37E4">
        <w:rPr>
          <w:rFonts w:ascii="Arial" w:hAnsi="Arial" w:cs="Arial"/>
          <w:b/>
          <w:bCs/>
          <w:sz w:val="22"/>
          <w:szCs w:val="22"/>
        </w:rPr>
        <w:t>Specialty Boards:</w:t>
      </w:r>
      <w:r w:rsidR="00815EC2" w:rsidRPr="00CF37E4">
        <w:rPr>
          <w:rFonts w:ascii="Arial" w:hAnsi="Arial" w:cs="Arial"/>
          <w:sz w:val="22"/>
          <w:szCs w:val="22"/>
        </w:rPr>
        <w:br/>
      </w:r>
      <w:r w:rsidR="00DE4AF4" w:rsidRPr="00CF37E4">
        <w:rPr>
          <w:rFonts w:ascii="Arial" w:hAnsi="Arial" w:cs="Arial"/>
          <w:sz w:val="22"/>
          <w:szCs w:val="22"/>
        </w:rPr>
        <w:t xml:space="preserve">       American Board of Surgery, Board Certified 11/12/2012, Expires </w:t>
      </w:r>
      <w:proofErr w:type="gramStart"/>
      <w:r w:rsidR="00DE4AF4" w:rsidRPr="00CF37E4">
        <w:rPr>
          <w:rFonts w:ascii="Arial" w:hAnsi="Arial" w:cs="Arial"/>
          <w:sz w:val="22"/>
          <w:szCs w:val="22"/>
        </w:rPr>
        <w:t>07/01/2023</w:t>
      </w:r>
      <w:proofErr w:type="gramEnd"/>
    </w:p>
    <w:p w14:paraId="2AABD3BE" w14:textId="77777777" w:rsidR="00326FCA" w:rsidRPr="00CF37E4" w:rsidRDefault="00326FCA" w:rsidP="00326FCA">
      <w:pPr>
        <w:pStyle w:val="LightList-Accent5"/>
        <w:tabs>
          <w:tab w:val="left" w:pos="360"/>
        </w:tabs>
        <w:ind w:left="360"/>
        <w:rPr>
          <w:rFonts w:ascii="Arial" w:hAnsi="Arial" w:cs="Arial"/>
          <w:sz w:val="22"/>
          <w:szCs w:val="22"/>
        </w:rPr>
      </w:pPr>
    </w:p>
    <w:p w14:paraId="1CE6E9FB" w14:textId="77777777" w:rsidR="00DE4AF4" w:rsidRPr="00CF37E4" w:rsidRDefault="00815EC2" w:rsidP="00DE4AF4">
      <w:pPr>
        <w:pStyle w:val="LightList-Accent5"/>
        <w:numPr>
          <w:ilvl w:val="0"/>
          <w:numId w:val="5"/>
        </w:numPr>
        <w:tabs>
          <w:tab w:val="left" w:pos="360"/>
        </w:tabs>
        <w:ind w:left="360"/>
        <w:rPr>
          <w:rFonts w:ascii="Arial" w:hAnsi="Arial" w:cs="Arial"/>
          <w:i/>
          <w:sz w:val="22"/>
          <w:szCs w:val="22"/>
        </w:rPr>
      </w:pPr>
      <w:r w:rsidRPr="00CF37E4">
        <w:rPr>
          <w:rFonts w:ascii="Arial" w:hAnsi="Arial" w:cs="Arial"/>
          <w:b/>
          <w:bCs/>
          <w:sz w:val="22"/>
          <w:szCs w:val="22"/>
        </w:rPr>
        <w:t>Education:</w:t>
      </w:r>
    </w:p>
    <w:p w14:paraId="61AB005F" w14:textId="77777777" w:rsidR="00DE4AF4" w:rsidRPr="00CF37E4" w:rsidRDefault="00DE4AF4" w:rsidP="00DE4AF4">
      <w:pPr>
        <w:pStyle w:val="LightList-Accent5"/>
        <w:numPr>
          <w:ilvl w:val="1"/>
          <w:numId w:val="5"/>
        </w:numPr>
        <w:tabs>
          <w:tab w:val="left" w:pos="360"/>
        </w:tabs>
        <w:rPr>
          <w:rFonts w:ascii="Arial" w:hAnsi="Arial" w:cs="Arial"/>
          <w:i/>
          <w:sz w:val="22"/>
          <w:szCs w:val="22"/>
        </w:rPr>
      </w:pPr>
      <w:r w:rsidRPr="00CF37E4">
        <w:rPr>
          <w:rFonts w:ascii="Arial" w:hAnsi="Arial" w:cs="Arial"/>
          <w:sz w:val="22"/>
          <w:szCs w:val="22"/>
        </w:rPr>
        <w:t>BS in Chemistry, Minor Mathematics, Emory University, Atlanta, Georgia, 8/1998 – 12/2001</w:t>
      </w:r>
    </w:p>
    <w:p w14:paraId="783A3392" w14:textId="77777777" w:rsidR="00DE4AF4" w:rsidRPr="00CF37E4" w:rsidRDefault="00DE4AF4" w:rsidP="00DE4AF4">
      <w:pPr>
        <w:pStyle w:val="LightList-Accent5"/>
        <w:numPr>
          <w:ilvl w:val="1"/>
          <w:numId w:val="5"/>
        </w:numPr>
        <w:tabs>
          <w:tab w:val="left" w:pos="360"/>
        </w:tabs>
        <w:rPr>
          <w:rFonts w:ascii="Arial" w:hAnsi="Arial" w:cs="Arial"/>
          <w:i/>
          <w:sz w:val="22"/>
          <w:szCs w:val="22"/>
        </w:rPr>
      </w:pPr>
      <w:r w:rsidRPr="00CF37E4">
        <w:rPr>
          <w:rFonts w:ascii="Arial" w:hAnsi="Arial" w:cs="Arial"/>
          <w:sz w:val="22"/>
          <w:szCs w:val="22"/>
        </w:rPr>
        <w:t>MD, Emory SOM, Atlanta, Georgia, 7/2002 – 5/2006</w:t>
      </w:r>
    </w:p>
    <w:p w14:paraId="6BD959ED" w14:textId="77777777" w:rsidR="00326FCA" w:rsidRPr="00CF37E4" w:rsidRDefault="00326FCA" w:rsidP="00326FCA">
      <w:pPr>
        <w:pStyle w:val="LightList-Accent5"/>
        <w:tabs>
          <w:tab w:val="left" w:pos="360"/>
        </w:tabs>
        <w:ind w:left="360"/>
        <w:rPr>
          <w:rFonts w:ascii="Arial" w:hAnsi="Arial" w:cs="Arial"/>
          <w:iCs/>
          <w:sz w:val="22"/>
          <w:szCs w:val="22"/>
        </w:rPr>
      </w:pPr>
    </w:p>
    <w:p w14:paraId="0C5BDCE6" w14:textId="77777777" w:rsidR="00B508B7" w:rsidRPr="00CF37E4" w:rsidRDefault="00F91720" w:rsidP="004446AA">
      <w:pPr>
        <w:pStyle w:val="LightList-Accent5"/>
        <w:numPr>
          <w:ilvl w:val="0"/>
          <w:numId w:val="5"/>
        </w:numPr>
        <w:tabs>
          <w:tab w:val="left" w:pos="450"/>
        </w:tabs>
        <w:ind w:left="360"/>
        <w:rPr>
          <w:rFonts w:ascii="Arial" w:hAnsi="Arial" w:cs="Arial"/>
          <w:sz w:val="22"/>
          <w:szCs w:val="22"/>
        </w:rPr>
      </w:pPr>
      <w:r w:rsidRPr="00CF37E4">
        <w:rPr>
          <w:rFonts w:ascii="Arial" w:hAnsi="Arial" w:cs="Arial"/>
          <w:b/>
          <w:bCs/>
          <w:sz w:val="22"/>
          <w:szCs w:val="22"/>
        </w:rPr>
        <w:t>Postgraduate Training:</w:t>
      </w:r>
    </w:p>
    <w:p w14:paraId="3B362A83" w14:textId="77777777" w:rsidR="00DE4AF4" w:rsidRPr="00CF37E4" w:rsidRDefault="00DE4AF4" w:rsidP="00DE4AF4">
      <w:pPr>
        <w:widowControl/>
        <w:numPr>
          <w:ilvl w:val="0"/>
          <w:numId w:val="78"/>
        </w:numPr>
        <w:autoSpaceDE/>
        <w:autoSpaceDN/>
        <w:adjustRightInd/>
        <w:rPr>
          <w:rFonts w:ascii="Arial" w:hAnsi="Arial" w:cs="Arial"/>
          <w:sz w:val="22"/>
          <w:szCs w:val="22"/>
        </w:rPr>
      </w:pPr>
      <w:r w:rsidRPr="00CF37E4">
        <w:rPr>
          <w:rFonts w:ascii="Arial" w:hAnsi="Arial" w:cs="Arial"/>
          <w:sz w:val="22"/>
          <w:szCs w:val="22"/>
        </w:rPr>
        <w:t>Internship and Residency in General Surgery, Emory SOM, Atlanta, Georgia, 7/2006 - 6/2011, Supervisor Keith Delman, MD</w:t>
      </w:r>
    </w:p>
    <w:p w14:paraId="2809BDF5" w14:textId="77777777" w:rsidR="00DE4AF4" w:rsidRPr="00CF37E4" w:rsidRDefault="00DE4AF4" w:rsidP="00DE4AF4">
      <w:pPr>
        <w:widowControl/>
        <w:numPr>
          <w:ilvl w:val="0"/>
          <w:numId w:val="78"/>
        </w:numPr>
        <w:autoSpaceDE/>
        <w:autoSpaceDN/>
        <w:adjustRightInd/>
        <w:rPr>
          <w:rFonts w:ascii="Arial" w:hAnsi="Arial" w:cs="Arial"/>
          <w:sz w:val="22"/>
          <w:szCs w:val="22"/>
        </w:rPr>
      </w:pPr>
      <w:r w:rsidRPr="00CF37E4">
        <w:rPr>
          <w:rFonts w:ascii="Arial" w:hAnsi="Arial" w:cs="Arial"/>
          <w:sz w:val="22"/>
          <w:szCs w:val="22"/>
        </w:rPr>
        <w:lastRenderedPageBreak/>
        <w:t>Chief Resident, General Surgery, Emory SOM, Atlanta, Georgia, 7/2011 – 6/2012, Supervisor Keith Delman, MD</w:t>
      </w:r>
    </w:p>
    <w:p w14:paraId="18C915BB" w14:textId="77777777" w:rsidR="00DE4AF4" w:rsidRPr="00CF37E4" w:rsidRDefault="00DE4AF4" w:rsidP="00DE4AF4">
      <w:pPr>
        <w:widowControl/>
        <w:numPr>
          <w:ilvl w:val="0"/>
          <w:numId w:val="78"/>
        </w:numPr>
        <w:autoSpaceDE/>
        <w:autoSpaceDN/>
        <w:adjustRightInd/>
        <w:rPr>
          <w:rFonts w:ascii="Arial" w:hAnsi="Arial" w:cs="Arial"/>
          <w:sz w:val="22"/>
          <w:szCs w:val="22"/>
        </w:rPr>
      </w:pPr>
      <w:r w:rsidRPr="00CF37E4">
        <w:rPr>
          <w:rFonts w:ascii="Arial" w:hAnsi="Arial" w:cs="Arial"/>
          <w:sz w:val="22"/>
          <w:szCs w:val="22"/>
        </w:rPr>
        <w:t>Minimally Invasive Surgery Fellowship, Emory SOM, Atlanta, Georgia, 7/2012 – 6/2013, Supervisor Edward Lin, DO</w:t>
      </w:r>
    </w:p>
    <w:p w14:paraId="75536379" w14:textId="77777777" w:rsidR="007A0D76" w:rsidRPr="00CF37E4" w:rsidRDefault="007A0D76" w:rsidP="00DE4AF4">
      <w:pPr>
        <w:pStyle w:val="LightList-Accent5"/>
        <w:tabs>
          <w:tab w:val="left" w:pos="450"/>
        </w:tabs>
        <w:ind w:left="0"/>
        <w:rPr>
          <w:rFonts w:ascii="Arial" w:hAnsi="Arial" w:cs="Arial"/>
          <w:sz w:val="22"/>
          <w:szCs w:val="22"/>
        </w:rPr>
      </w:pPr>
    </w:p>
    <w:p w14:paraId="1B1C102C" w14:textId="77777777" w:rsidR="007A0D76" w:rsidRPr="00CF37E4" w:rsidRDefault="00E478EC" w:rsidP="00DE4AF4">
      <w:pPr>
        <w:pStyle w:val="LightList-Accent5"/>
        <w:numPr>
          <w:ilvl w:val="0"/>
          <w:numId w:val="5"/>
        </w:numPr>
        <w:ind w:left="450" w:hanging="450"/>
        <w:rPr>
          <w:rFonts w:ascii="Arial" w:hAnsi="Arial" w:cs="Arial"/>
          <w:i/>
          <w:sz w:val="22"/>
          <w:szCs w:val="22"/>
        </w:rPr>
      </w:pPr>
      <w:r w:rsidRPr="00CF37E4">
        <w:rPr>
          <w:rFonts w:ascii="Arial" w:hAnsi="Arial" w:cs="Arial"/>
          <w:b/>
          <w:bCs/>
          <w:sz w:val="22"/>
          <w:szCs w:val="22"/>
        </w:rPr>
        <w:t>Continuing Professional Development</w:t>
      </w:r>
      <w:r w:rsidR="006263C1" w:rsidRPr="00CF37E4">
        <w:rPr>
          <w:rFonts w:ascii="Arial" w:hAnsi="Arial" w:cs="Arial"/>
          <w:b/>
          <w:bCs/>
          <w:sz w:val="22"/>
          <w:szCs w:val="22"/>
        </w:rPr>
        <w:t xml:space="preserve"> Activities</w:t>
      </w:r>
      <w:r w:rsidR="00D22A47" w:rsidRPr="00CF37E4">
        <w:rPr>
          <w:rFonts w:ascii="Arial" w:hAnsi="Arial" w:cs="Arial"/>
          <w:b/>
          <w:bCs/>
          <w:sz w:val="22"/>
          <w:szCs w:val="22"/>
        </w:rPr>
        <w:t>:</w:t>
      </w:r>
      <w:r w:rsidR="008B74AD" w:rsidRPr="00CF37E4">
        <w:rPr>
          <w:rFonts w:ascii="Arial" w:hAnsi="Arial" w:cs="Arial"/>
          <w:sz w:val="22"/>
          <w:szCs w:val="22"/>
        </w:rPr>
        <w:t xml:space="preserve"> </w:t>
      </w:r>
    </w:p>
    <w:p w14:paraId="1EA51B2A" w14:textId="77777777" w:rsidR="00DE4AF4" w:rsidRPr="00CF37E4" w:rsidRDefault="00DE4AF4" w:rsidP="00DE4AF4">
      <w:pPr>
        <w:pStyle w:val="Quick1"/>
        <w:widowControl/>
        <w:numPr>
          <w:ilvl w:val="0"/>
          <w:numId w:val="8"/>
        </w:numPr>
        <w:rPr>
          <w:rFonts w:ascii="Arial" w:hAnsi="Arial" w:cs="Arial"/>
          <w:sz w:val="22"/>
          <w:szCs w:val="22"/>
        </w:rPr>
      </w:pPr>
      <w:r w:rsidRPr="00CF37E4">
        <w:rPr>
          <w:rFonts w:ascii="Arial" w:hAnsi="Arial" w:cs="Arial"/>
          <w:sz w:val="22"/>
          <w:szCs w:val="22"/>
        </w:rPr>
        <w:t xml:space="preserve">American College of Surgeons </w:t>
      </w:r>
      <w:r w:rsidR="00003A58">
        <w:rPr>
          <w:rFonts w:ascii="Arial" w:hAnsi="Arial" w:cs="Arial"/>
          <w:sz w:val="22"/>
          <w:szCs w:val="22"/>
        </w:rPr>
        <w:t xml:space="preserve">(ACS) </w:t>
      </w:r>
      <w:r w:rsidRPr="00CF37E4">
        <w:rPr>
          <w:rFonts w:ascii="Arial" w:hAnsi="Arial" w:cs="Arial"/>
          <w:sz w:val="22"/>
          <w:szCs w:val="22"/>
        </w:rPr>
        <w:t>Ultrasound for Surgeons Course 2/21/2008</w:t>
      </w:r>
    </w:p>
    <w:p w14:paraId="3F0FD00F" w14:textId="77777777" w:rsidR="00DE4AF4" w:rsidRPr="00CF37E4" w:rsidRDefault="00DE4AF4" w:rsidP="00DE4AF4">
      <w:pPr>
        <w:pStyle w:val="Quick1"/>
        <w:widowControl/>
        <w:numPr>
          <w:ilvl w:val="0"/>
          <w:numId w:val="8"/>
        </w:numPr>
        <w:rPr>
          <w:rFonts w:ascii="Arial" w:hAnsi="Arial" w:cs="Arial"/>
          <w:sz w:val="22"/>
          <w:szCs w:val="22"/>
        </w:rPr>
      </w:pPr>
      <w:r w:rsidRPr="00CF37E4">
        <w:rPr>
          <w:rFonts w:ascii="Arial" w:hAnsi="Arial" w:cs="Arial"/>
          <w:sz w:val="22"/>
          <w:szCs w:val="22"/>
        </w:rPr>
        <w:t>Fundamentals of Laparoscopic Surgery (FLS) Certificate 2/29/2012</w:t>
      </w:r>
    </w:p>
    <w:p w14:paraId="5CAD92F5" w14:textId="77777777" w:rsidR="00DE4AF4" w:rsidRPr="00CF37E4" w:rsidRDefault="00003A58" w:rsidP="00DE4AF4">
      <w:pPr>
        <w:pStyle w:val="Quick1"/>
        <w:widowControl/>
        <w:numPr>
          <w:ilvl w:val="0"/>
          <w:numId w:val="8"/>
        </w:numPr>
        <w:rPr>
          <w:rFonts w:ascii="Arial" w:hAnsi="Arial" w:cs="Arial"/>
          <w:sz w:val="22"/>
          <w:szCs w:val="22"/>
        </w:rPr>
      </w:pPr>
      <w:r>
        <w:rPr>
          <w:rFonts w:ascii="Arial" w:hAnsi="Arial" w:cs="Arial"/>
          <w:sz w:val="22"/>
          <w:szCs w:val="22"/>
        </w:rPr>
        <w:t>ACS</w:t>
      </w:r>
      <w:r w:rsidR="00DE4AF4" w:rsidRPr="00CF37E4">
        <w:rPr>
          <w:rFonts w:ascii="Arial" w:hAnsi="Arial" w:cs="Arial"/>
          <w:sz w:val="22"/>
          <w:szCs w:val="22"/>
        </w:rPr>
        <w:t xml:space="preserve"> Advanced Surgical Skills for Exposure in Trauma Course (ASSET) 5/2012</w:t>
      </w:r>
    </w:p>
    <w:p w14:paraId="09EBB419" w14:textId="77777777" w:rsidR="00DE4AF4" w:rsidRPr="00CF37E4" w:rsidRDefault="00DE4AF4" w:rsidP="00DE4AF4">
      <w:pPr>
        <w:pStyle w:val="Quick1"/>
        <w:widowControl/>
        <w:numPr>
          <w:ilvl w:val="0"/>
          <w:numId w:val="8"/>
        </w:numPr>
        <w:rPr>
          <w:rFonts w:ascii="Arial" w:hAnsi="Arial" w:cs="Arial"/>
          <w:sz w:val="22"/>
          <w:szCs w:val="22"/>
        </w:rPr>
      </w:pPr>
      <w:r w:rsidRPr="00CF37E4">
        <w:rPr>
          <w:rFonts w:ascii="Arial" w:hAnsi="Arial" w:cs="Arial"/>
          <w:sz w:val="22"/>
          <w:szCs w:val="22"/>
        </w:rPr>
        <w:t>13</w:t>
      </w:r>
      <w:r w:rsidRPr="00CF37E4">
        <w:rPr>
          <w:rFonts w:ascii="Arial" w:hAnsi="Arial" w:cs="Arial"/>
          <w:sz w:val="22"/>
          <w:szCs w:val="22"/>
          <w:vertAlign w:val="superscript"/>
        </w:rPr>
        <w:t>th</w:t>
      </w:r>
      <w:r w:rsidRPr="00CF37E4">
        <w:rPr>
          <w:rFonts w:ascii="Arial" w:hAnsi="Arial" w:cs="Arial"/>
          <w:sz w:val="22"/>
          <w:szCs w:val="22"/>
        </w:rPr>
        <w:t xml:space="preserve"> Annual Minimally Invasive Surgery Fellowship Fundamentals Conference 8/22/12 - 8/26/12</w:t>
      </w:r>
    </w:p>
    <w:p w14:paraId="3268D68F" w14:textId="77777777" w:rsidR="00DE4AF4" w:rsidRPr="00CF37E4" w:rsidRDefault="00DE4AF4" w:rsidP="00DE4AF4">
      <w:pPr>
        <w:widowControl/>
        <w:numPr>
          <w:ilvl w:val="0"/>
          <w:numId w:val="8"/>
        </w:numPr>
        <w:autoSpaceDE/>
        <w:autoSpaceDN/>
        <w:adjustRightInd/>
        <w:rPr>
          <w:rFonts w:ascii="Arial" w:hAnsi="Arial" w:cs="Arial"/>
          <w:color w:val="000000"/>
          <w:sz w:val="22"/>
          <w:szCs w:val="22"/>
        </w:rPr>
      </w:pPr>
      <w:r w:rsidRPr="00CF37E4">
        <w:rPr>
          <w:rFonts w:ascii="Arial" w:hAnsi="Arial" w:cs="Arial"/>
          <w:sz w:val="22"/>
          <w:szCs w:val="22"/>
        </w:rPr>
        <w:t xml:space="preserve">Fundamentals of Endoscopic Surgery (FES) </w:t>
      </w:r>
      <w:r w:rsidRPr="00CF37E4">
        <w:rPr>
          <w:rFonts w:ascii="Arial" w:hAnsi="Arial" w:cs="Arial"/>
          <w:color w:val="000000"/>
          <w:sz w:val="22"/>
          <w:szCs w:val="22"/>
        </w:rPr>
        <w:t>Certification 4/2/2014</w:t>
      </w:r>
    </w:p>
    <w:p w14:paraId="7AFBFD9E" w14:textId="77777777" w:rsidR="00DE4AF4" w:rsidRPr="00CF37E4" w:rsidRDefault="00DE4AF4" w:rsidP="00DE4AF4">
      <w:pPr>
        <w:pStyle w:val="Quick1"/>
        <w:widowControl/>
        <w:numPr>
          <w:ilvl w:val="0"/>
          <w:numId w:val="8"/>
        </w:numPr>
        <w:rPr>
          <w:rFonts w:ascii="Arial" w:hAnsi="Arial" w:cs="Arial"/>
          <w:sz w:val="22"/>
          <w:szCs w:val="22"/>
        </w:rPr>
      </w:pPr>
      <w:r w:rsidRPr="00CF37E4">
        <w:rPr>
          <w:rFonts w:ascii="Arial" w:hAnsi="Arial" w:cs="Arial"/>
          <w:sz w:val="22"/>
          <w:szCs w:val="22"/>
        </w:rPr>
        <w:t>Society of American Gastrointestinal and Endoscopic Surgeons (SAGES) Flexible Endoscopy Course for MIS Fellows 9/21/12 - 9/22/12</w:t>
      </w:r>
    </w:p>
    <w:p w14:paraId="303D9627" w14:textId="77777777" w:rsidR="00DE4AF4" w:rsidRPr="00CF37E4" w:rsidRDefault="00DE4AF4" w:rsidP="00DE4AF4">
      <w:pPr>
        <w:widowControl/>
        <w:numPr>
          <w:ilvl w:val="0"/>
          <w:numId w:val="8"/>
        </w:numPr>
        <w:autoSpaceDE/>
        <w:autoSpaceDN/>
        <w:adjustRightInd/>
        <w:rPr>
          <w:rFonts w:ascii="Arial" w:hAnsi="Arial" w:cs="Arial"/>
          <w:color w:val="000000"/>
          <w:sz w:val="22"/>
          <w:szCs w:val="22"/>
        </w:rPr>
      </w:pPr>
      <w:r w:rsidRPr="00CF37E4">
        <w:rPr>
          <w:rFonts w:ascii="Arial" w:hAnsi="Arial" w:cs="Arial"/>
          <w:color w:val="000000"/>
          <w:sz w:val="22"/>
          <w:szCs w:val="22"/>
        </w:rPr>
        <w:t>The Fundamental Use of Surgical Energy (FUSE) Certification 4/16/2015</w:t>
      </w:r>
    </w:p>
    <w:p w14:paraId="45B62478" w14:textId="77777777" w:rsidR="00DE4AF4" w:rsidRPr="00CF37E4" w:rsidRDefault="00DE4AF4" w:rsidP="00DE4AF4">
      <w:pPr>
        <w:widowControl/>
        <w:numPr>
          <w:ilvl w:val="0"/>
          <w:numId w:val="8"/>
        </w:numPr>
        <w:tabs>
          <w:tab w:val="left" w:pos="450"/>
        </w:tabs>
        <w:autoSpaceDE/>
        <w:autoSpaceDN/>
        <w:adjustRightInd/>
        <w:contextualSpacing/>
        <w:rPr>
          <w:rFonts w:ascii="Arial" w:hAnsi="Arial" w:cs="Arial"/>
          <w:sz w:val="22"/>
          <w:szCs w:val="22"/>
        </w:rPr>
      </w:pPr>
      <w:r w:rsidRPr="00CF37E4">
        <w:rPr>
          <w:rFonts w:ascii="Arial" w:hAnsi="Arial" w:cs="Arial"/>
          <w:sz w:val="22"/>
          <w:szCs w:val="22"/>
        </w:rPr>
        <w:t>Junior Faculty Development Course, Emory SOM, 2015</w:t>
      </w:r>
    </w:p>
    <w:p w14:paraId="77A1E250" w14:textId="77777777" w:rsidR="00DE4AF4" w:rsidRPr="00CF37E4" w:rsidRDefault="00003A58" w:rsidP="00DE4AF4">
      <w:pPr>
        <w:widowControl/>
        <w:numPr>
          <w:ilvl w:val="0"/>
          <w:numId w:val="8"/>
        </w:numPr>
        <w:tabs>
          <w:tab w:val="left" w:pos="450"/>
        </w:tabs>
        <w:autoSpaceDE/>
        <w:autoSpaceDN/>
        <w:adjustRightInd/>
        <w:contextualSpacing/>
        <w:rPr>
          <w:rFonts w:ascii="Arial" w:hAnsi="Arial" w:cs="Arial"/>
          <w:sz w:val="22"/>
          <w:szCs w:val="22"/>
        </w:rPr>
      </w:pPr>
      <w:r>
        <w:rPr>
          <w:rFonts w:ascii="Arial" w:hAnsi="Arial" w:cs="Arial"/>
          <w:color w:val="000000"/>
          <w:sz w:val="22"/>
          <w:szCs w:val="22"/>
        </w:rPr>
        <w:t>ACS</w:t>
      </w:r>
      <w:r w:rsidR="00DE4AF4" w:rsidRPr="00CF37E4">
        <w:rPr>
          <w:rFonts w:ascii="Arial" w:hAnsi="Arial" w:cs="Arial"/>
          <w:color w:val="000000"/>
          <w:sz w:val="22"/>
          <w:szCs w:val="22"/>
        </w:rPr>
        <w:t xml:space="preserve"> Leadership and Advocacy Fellow Scholarship (Represented Georgia chapter</w:t>
      </w:r>
      <w:r>
        <w:rPr>
          <w:rFonts w:ascii="Arial" w:hAnsi="Arial" w:cs="Arial"/>
          <w:color w:val="000000"/>
          <w:sz w:val="22"/>
          <w:szCs w:val="22"/>
        </w:rPr>
        <w:t>)</w:t>
      </w:r>
      <w:r w:rsidR="00DE4AF4" w:rsidRPr="00CF37E4">
        <w:rPr>
          <w:rFonts w:ascii="Arial" w:hAnsi="Arial" w:cs="Arial"/>
          <w:color w:val="000000"/>
          <w:sz w:val="22"/>
          <w:szCs w:val="22"/>
        </w:rPr>
        <w:t>, Washington DC 2017.</w:t>
      </w:r>
    </w:p>
    <w:p w14:paraId="18740549" w14:textId="77777777" w:rsidR="00643DDC" w:rsidRPr="005109F2" w:rsidRDefault="00DE4AF4" w:rsidP="00DE4AF4">
      <w:pPr>
        <w:widowControl/>
        <w:numPr>
          <w:ilvl w:val="0"/>
          <w:numId w:val="8"/>
        </w:numPr>
        <w:tabs>
          <w:tab w:val="left" w:pos="450"/>
        </w:tabs>
        <w:autoSpaceDE/>
        <w:autoSpaceDN/>
        <w:adjustRightInd/>
        <w:contextualSpacing/>
        <w:rPr>
          <w:rFonts w:ascii="Arial" w:hAnsi="Arial" w:cs="Arial"/>
          <w:sz w:val="22"/>
          <w:szCs w:val="22"/>
        </w:rPr>
      </w:pPr>
      <w:r w:rsidRPr="00CF37E4">
        <w:rPr>
          <w:rFonts w:ascii="Arial" w:hAnsi="Arial" w:cs="Arial"/>
          <w:color w:val="000000"/>
          <w:sz w:val="22"/>
          <w:szCs w:val="22"/>
        </w:rPr>
        <w:t>Surgical Services EmPower Leader Training. Oct-Dec 2019</w:t>
      </w:r>
    </w:p>
    <w:p w14:paraId="35FB7C7D" w14:textId="77777777" w:rsidR="005109F2" w:rsidRPr="00CF37E4" w:rsidRDefault="005109F2" w:rsidP="00DE4AF4">
      <w:pPr>
        <w:widowControl/>
        <w:numPr>
          <w:ilvl w:val="0"/>
          <w:numId w:val="8"/>
        </w:numPr>
        <w:tabs>
          <w:tab w:val="left" w:pos="450"/>
        </w:tabs>
        <w:autoSpaceDE/>
        <w:autoSpaceDN/>
        <w:adjustRightInd/>
        <w:contextualSpacing/>
        <w:rPr>
          <w:rFonts w:ascii="Arial" w:hAnsi="Arial" w:cs="Arial"/>
          <w:sz w:val="22"/>
          <w:szCs w:val="22"/>
        </w:rPr>
      </w:pPr>
      <w:r>
        <w:rPr>
          <w:rFonts w:ascii="Arial" w:hAnsi="Arial" w:cs="Arial"/>
          <w:color w:val="000000"/>
          <w:sz w:val="22"/>
          <w:szCs w:val="22"/>
        </w:rPr>
        <w:t>Train the Trainer Course. SAGES October 16-17, 2020</w:t>
      </w:r>
    </w:p>
    <w:p w14:paraId="0BE39F61" w14:textId="77777777" w:rsidR="00643DDC" w:rsidRPr="00CF37E4" w:rsidRDefault="00643DDC" w:rsidP="00643DDC">
      <w:pPr>
        <w:pStyle w:val="LightList-Accent5"/>
        <w:tabs>
          <w:tab w:val="left" w:pos="720"/>
        </w:tabs>
        <w:ind w:hanging="270"/>
        <w:rPr>
          <w:rFonts w:ascii="Arial" w:hAnsi="Arial" w:cs="Arial"/>
          <w:iCs/>
          <w:sz w:val="22"/>
          <w:szCs w:val="22"/>
        </w:rPr>
      </w:pPr>
    </w:p>
    <w:p w14:paraId="36660928" w14:textId="77777777" w:rsidR="00F91720" w:rsidRPr="00CF37E4" w:rsidRDefault="00815EC2" w:rsidP="00DE4AF4">
      <w:pPr>
        <w:pStyle w:val="LightList-Accent5"/>
        <w:numPr>
          <w:ilvl w:val="0"/>
          <w:numId w:val="5"/>
        </w:numPr>
        <w:tabs>
          <w:tab w:val="left" w:pos="450"/>
        </w:tabs>
        <w:ind w:left="360"/>
        <w:rPr>
          <w:rFonts w:ascii="Arial" w:hAnsi="Arial" w:cs="Arial"/>
          <w:i/>
          <w:iCs/>
          <w:color w:val="0070C0"/>
          <w:sz w:val="22"/>
          <w:szCs w:val="22"/>
        </w:rPr>
      </w:pPr>
      <w:bookmarkStart w:id="0" w:name="_Hlk119581049"/>
      <w:r w:rsidRPr="00CF37E4">
        <w:rPr>
          <w:rFonts w:ascii="Arial" w:hAnsi="Arial" w:cs="Arial"/>
          <w:b/>
          <w:bCs/>
          <w:sz w:val="22"/>
          <w:szCs w:val="22"/>
        </w:rPr>
        <w:t>Military or Government Service:</w:t>
      </w:r>
      <w:r w:rsidR="00B30B89" w:rsidRPr="00CF37E4">
        <w:rPr>
          <w:rFonts w:ascii="Arial" w:hAnsi="Arial" w:cs="Arial"/>
          <w:b/>
          <w:bCs/>
          <w:sz w:val="22"/>
          <w:szCs w:val="22"/>
        </w:rPr>
        <w:t xml:space="preserve"> </w:t>
      </w:r>
      <w:r w:rsidR="00B30B89" w:rsidRPr="00CF37E4">
        <w:rPr>
          <w:rFonts w:ascii="Arial" w:hAnsi="Arial" w:cs="Arial"/>
          <w:color w:val="0070C0"/>
          <w:sz w:val="22"/>
          <w:szCs w:val="22"/>
        </w:rPr>
        <w:t xml:space="preserve"> </w:t>
      </w:r>
      <w:bookmarkEnd w:id="0"/>
      <w:r w:rsidR="00DE4AF4" w:rsidRPr="00CF37E4">
        <w:rPr>
          <w:rFonts w:ascii="Arial" w:hAnsi="Arial" w:cs="Arial"/>
          <w:i/>
          <w:iCs/>
          <w:color w:val="0070C0"/>
          <w:sz w:val="22"/>
          <w:szCs w:val="22"/>
        </w:rPr>
        <w:t>none</w:t>
      </w:r>
      <w:r w:rsidR="00F91720" w:rsidRPr="00CF37E4">
        <w:rPr>
          <w:rFonts w:ascii="Arial" w:hAnsi="Arial" w:cs="Arial"/>
          <w:i/>
          <w:sz w:val="22"/>
          <w:szCs w:val="22"/>
        </w:rPr>
        <w:br/>
      </w:r>
    </w:p>
    <w:p w14:paraId="037A10DC" w14:textId="77777777" w:rsidR="00C62A51" w:rsidRPr="00CF37E4" w:rsidRDefault="00C62A51" w:rsidP="004446AA">
      <w:pPr>
        <w:pStyle w:val="LightList-Accent5"/>
        <w:numPr>
          <w:ilvl w:val="0"/>
          <w:numId w:val="5"/>
        </w:numPr>
        <w:tabs>
          <w:tab w:val="left" w:pos="450"/>
        </w:tabs>
        <w:ind w:left="360"/>
        <w:rPr>
          <w:rFonts w:ascii="Arial" w:hAnsi="Arial" w:cs="Arial"/>
          <w:i/>
          <w:sz w:val="22"/>
          <w:szCs w:val="22"/>
        </w:rPr>
      </w:pPr>
      <w:r w:rsidRPr="00CF37E4">
        <w:rPr>
          <w:rFonts w:ascii="Arial" w:hAnsi="Arial" w:cs="Arial"/>
          <w:b/>
          <w:bCs/>
          <w:sz w:val="22"/>
          <w:szCs w:val="22"/>
        </w:rPr>
        <w:t>Society Memberships:</w:t>
      </w:r>
      <w:r w:rsidRPr="00CF37E4">
        <w:rPr>
          <w:rFonts w:ascii="Arial" w:hAnsi="Arial" w:cs="Arial"/>
          <w:b/>
          <w:bCs/>
          <w:color w:val="0070C0"/>
          <w:sz w:val="22"/>
          <w:szCs w:val="22"/>
        </w:rPr>
        <w:t xml:space="preserve"> </w:t>
      </w:r>
      <w:r w:rsidRPr="00CF37E4">
        <w:rPr>
          <w:rFonts w:ascii="Arial" w:hAnsi="Arial" w:cs="Arial"/>
          <w:i/>
          <w:color w:val="0070C0"/>
          <w:sz w:val="22"/>
          <w:szCs w:val="22"/>
        </w:rPr>
        <w:t>(National/regional/local organizations.</w:t>
      </w:r>
      <w:r w:rsidR="001F4F16" w:rsidRPr="00CF37E4">
        <w:rPr>
          <w:rFonts w:ascii="Arial" w:hAnsi="Arial" w:cs="Arial"/>
          <w:i/>
          <w:color w:val="0070C0"/>
          <w:sz w:val="22"/>
          <w:szCs w:val="22"/>
        </w:rPr>
        <w:t xml:space="preserve"> </w:t>
      </w:r>
      <w:r w:rsidRPr="00CF37E4">
        <w:rPr>
          <w:rFonts w:ascii="Arial" w:hAnsi="Arial" w:cs="Arial"/>
          <w:i/>
          <w:color w:val="0070C0"/>
          <w:sz w:val="22"/>
          <w:szCs w:val="22"/>
        </w:rPr>
        <w:t>These include only memberships</w:t>
      </w:r>
      <w:r w:rsidR="00066362" w:rsidRPr="00CF37E4">
        <w:rPr>
          <w:rFonts w:ascii="Arial" w:hAnsi="Arial" w:cs="Arial"/>
          <w:i/>
          <w:color w:val="0070C0"/>
          <w:sz w:val="22"/>
          <w:szCs w:val="22"/>
        </w:rPr>
        <w:t xml:space="preserve"> and offices held</w:t>
      </w:r>
      <w:r w:rsidRPr="00CF37E4">
        <w:rPr>
          <w:rFonts w:ascii="Arial" w:hAnsi="Arial" w:cs="Arial"/>
          <w:i/>
          <w:color w:val="0070C0"/>
          <w:sz w:val="22"/>
          <w:szCs w:val="22"/>
        </w:rPr>
        <w:t>, not committee work.)</w:t>
      </w:r>
      <w:r w:rsidRPr="00CF37E4">
        <w:rPr>
          <w:rFonts w:ascii="Arial" w:hAnsi="Arial" w:cs="Arial"/>
          <w:i/>
          <w:sz w:val="22"/>
          <w:szCs w:val="22"/>
        </w:rPr>
        <w:br/>
        <w:t>[Society, office held if any, year(s)]</w:t>
      </w:r>
    </w:p>
    <w:p w14:paraId="7CE58CC7" w14:textId="77777777" w:rsidR="00342424" w:rsidRPr="00CF37E4" w:rsidRDefault="00342424" w:rsidP="00342424">
      <w:pPr>
        <w:pStyle w:val="LightList-Accent5"/>
        <w:tabs>
          <w:tab w:val="left" w:pos="450"/>
        </w:tabs>
        <w:ind w:left="450"/>
        <w:rPr>
          <w:rFonts w:ascii="Arial" w:hAnsi="Arial" w:cs="Arial"/>
          <w:iCs/>
          <w:sz w:val="22"/>
          <w:szCs w:val="22"/>
        </w:rPr>
      </w:pPr>
    </w:p>
    <w:p w14:paraId="0D56ABBA" w14:textId="77777777" w:rsidR="00DE4AF4" w:rsidRPr="00CF37E4" w:rsidRDefault="00DE4AF4" w:rsidP="00DE4AF4">
      <w:pPr>
        <w:pStyle w:val="Quick1"/>
        <w:widowControl/>
        <w:numPr>
          <w:ilvl w:val="0"/>
          <w:numId w:val="9"/>
        </w:numPr>
        <w:rPr>
          <w:rFonts w:ascii="Arial" w:hAnsi="Arial" w:cs="Arial"/>
          <w:sz w:val="22"/>
          <w:szCs w:val="22"/>
        </w:rPr>
      </w:pPr>
      <w:r w:rsidRPr="00CF37E4">
        <w:rPr>
          <w:rFonts w:ascii="Arial" w:hAnsi="Arial" w:cs="Arial"/>
          <w:sz w:val="22"/>
          <w:szCs w:val="22"/>
        </w:rPr>
        <w:t>Society of American Gastrointestinal and Endoscopic Surgeons (SAGES) 2013 – present</w:t>
      </w:r>
    </w:p>
    <w:p w14:paraId="5106B4BE" w14:textId="77777777" w:rsidR="00DE4AF4" w:rsidRPr="00CF37E4" w:rsidRDefault="00DE4AF4" w:rsidP="00DE4AF4">
      <w:pPr>
        <w:pStyle w:val="Quick1"/>
        <w:widowControl/>
        <w:numPr>
          <w:ilvl w:val="0"/>
          <w:numId w:val="9"/>
        </w:numPr>
        <w:rPr>
          <w:rFonts w:ascii="Arial" w:hAnsi="Arial" w:cs="Arial"/>
          <w:sz w:val="22"/>
          <w:szCs w:val="22"/>
        </w:rPr>
      </w:pPr>
      <w:r w:rsidRPr="00CF37E4">
        <w:rPr>
          <w:rFonts w:ascii="Arial" w:hAnsi="Arial" w:cs="Arial"/>
          <w:sz w:val="22"/>
          <w:szCs w:val="22"/>
        </w:rPr>
        <w:t>American College of Surgeons (ACS) – Fellow, 2014 - present</w:t>
      </w:r>
    </w:p>
    <w:p w14:paraId="0950C361" w14:textId="77777777" w:rsidR="00DE4AF4" w:rsidRPr="00CF37E4" w:rsidRDefault="00DE4AF4" w:rsidP="00DE4AF4">
      <w:pPr>
        <w:pStyle w:val="Quick1"/>
        <w:widowControl/>
        <w:numPr>
          <w:ilvl w:val="0"/>
          <w:numId w:val="9"/>
        </w:numPr>
        <w:rPr>
          <w:rFonts w:ascii="Arial" w:hAnsi="Arial" w:cs="Arial"/>
          <w:sz w:val="22"/>
          <w:szCs w:val="22"/>
        </w:rPr>
      </w:pPr>
      <w:r w:rsidRPr="00CF37E4">
        <w:rPr>
          <w:rFonts w:ascii="Arial" w:hAnsi="Arial" w:cs="Arial"/>
          <w:sz w:val="22"/>
          <w:szCs w:val="22"/>
        </w:rPr>
        <w:t>American Society for Metabolic and Bariatric Surgery (ASMBS), 2014 - present</w:t>
      </w:r>
    </w:p>
    <w:p w14:paraId="7A64185B" w14:textId="77777777" w:rsidR="00DE4AF4" w:rsidRPr="00CF37E4" w:rsidRDefault="00DE4AF4" w:rsidP="00DE4AF4">
      <w:pPr>
        <w:pStyle w:val="Quick1"/>
        <w:widowControl/>
        <w:numPr>
          <w:ilvl w:val="0"/>
          <w:numId w:val="9"/>
        </w:numPr>
        <w:rPr>
          <w:rFonts w:ascii="Arial" w:hAnsi="Arial" w:cs="Arial"/>
          <w:sz w:val="22"/>
          <w:szCs w:val="22"/>
        </w:rPr>
      </w:pPr>
      <w:r w:rsidRPr="00CF37E4">
        <w:rPr>
          <w:rFonts w:ascii="Arial" w:hAnsi="Arial" w:cs="Arial"/>
          <w:sz w:val="22"/>
          <w:szCs w:val="22"/>
        </w:rPr>
        <w:t>Society for Surgery of the Alimentary Tract (SSAT), 2014 - present</w:t>
      </w:r>
    </w:p>
    <w:p w14:paraId="6D075D22" w14:textId="77777777" w:rsidR="00DE4AF4" w:rsidRPr="00CF37E4" w:rsidRDefault="00DE4AF4" w:rsidP="00DE4AF4">
      <w:pPr>
        <w:pStyle w:val="Quick1"/>
        <w:widowControl/>
        <w:numPr>
          <w:ilvl w:val="0"/>
          <w:numId w:val="9"/>
        </w:numPr>
        <w:rPr>
          <w:rFonts w:ascii="Arial" w:hAnsi="Arial" w:cs="Arial"/>
          <w:sz w:val="22"/>
          <w:szCs w:val="22"/>
        </w:rPr>
      </w:pPr>
      <w:r w:rsidRPr="00CF37E4">
        <w:rPr>
          <w:rFonts w:ascii="Arial" w:hAnsi="Arial" w:cs="Arial"/>
          <w:sz w:val="22"/>
          <w:szCs w:val="22"/>
        </w:rPr>
        <w:t>Southeastern Surgical Congress (SESC), 2014 - present</w:t>
      </w:r>
    </w:p>
    <w:p w14:paraId="4E8CC7C7" w14:textId="77777777" w:rsidR="00DE4AF4" w:rsidRPr="00B41193" w:rsidRDefault="00DE4AF4" w:rsidP="00B41193">
      <w:pPr>
        <w:pStyle w:val="Quick1"/>
        <w:widowControl/>
        <w:numPr>
          <w:ilvl w:val="0"/>
          <w:numId w:val="9"/>
        </w:numPr>
        <w:rPr>
          <w:rFonts w:ascii="Arial" w:hAnsi="Arial" w:cs="Arial"/>
          <w:sz w:val="22"/>
          <w:szCs w:val="22"/>
        </w:rPr>
      </w:pPr>
      <w:r w:rsidRPr="00CF37E4">
        <w:rPr>
          <w:rFonts w:ascii="Arial" w:hAnsi="Arial" w:cs="Arial"/>
          <w:sz w:val="22"/>
          <w:szCs w:val="22"/>
        </w:rPr>
        <w:t>Georgia chapter of American College of Surgeons (GCACS), 2015 – present</w:t>
      </w:r>
    </w:p>
    <w:p w14:paraId="09D902D3" w14:textId="77777777" w:rsidR="00342424" w:rsidRPr="00CF37E4" w:rsidRDefault="00DE4AF4" w:rsidP="00DE4AF4">
      <w:pPr>
        <w:pStyle w:val="Quick1"/>
        <w:widowControl/>
        <w:numPr>
          <w:ilvl w:val="0"/>
          <w:numId w:val="9"/>
        </w:numPr>
        <w:rPr>
          <w:rFonts w:ascii="Arial" w:hAnsi="Arial" w:cs="Arial"/>
          <w:sz w:val="22"/>
          <w:szCs w:val="22"/>
        </w:rPr>
      </w:pPr>
      <w:r w:rsidRPr="00CF37E4">
        <w:rPr>
          <w:rFonts w:ascii="Arial" w:hAnsi="Arial" w:cs="Arial"/>
          <w:sz w:val="22"/>
          <w:szCs w:val="22"/>
        </w:rPr>
        <w:t>Georgia Association of Physicians of Indian Heritage (GAPI) – 2015 - present</w:t>
      </w:r>
    </w:p>
    <w:p w14:paraId="654E10D9" w14:textId="77777777" w:rsidR="00342424" w:rsidRPr="00CF37E4" w:rsidRDefault="00342424" w:rsidP="00342424">
      <w:pPr>
        <w:pStyle w:val="LightList-Accent5"/>
        <w:tabs>
          <w:tab w:val="left" w:pos="720"/>
        </w:tabs>
        <w:ind w:hanging="270"/>
        <w:rPr>
          <w:rFonts w:ascii="Arial" w:hAnsi="Arial" w:cs="Arial"/>
          <w:iCs/>
          <w:sz w:val="22"/>
          <w:szCs w:val="22"/>
        </w:rPr>
      </w:pPr>
    </w:p>
    <w:p w14:paraId="7EE93782" w14:textId="77777777" w:rsidR="007E335E" w:rsidRPr="00CF37E4" w:rsidRDefault="00F91720" w:rsidP="004446AA">
      <w:pPr>
        <w:pStyle w:val="LightList-Accent5"/>
        <w:numPr>
          <w:ilvl w:val="0"/>
          <w:numId w:val="5"/>
        </w:numPr>
        <w:ind w:left="360"/>
        <w:rPr>
          <w:rFonts w:ascii="Arial" w:hAnsi="Arial" w:cs="Arial"/>
          <w:color w:val="0070C0"/>
          <w:sz w:val="22"/>
          <w:szCs w:val="22"/>
        </w:rPr>
      </w:pPr>
      <w:r w:rsidRPr="00CF37E4">
        <w:rPr>
          <w:rFonts w:ascii="Arial" w:hAnsi="Arial" w:cs="Arial"/>
          <w:b/>
          <w:bCs/>
          <w:sz w:val="22"/>
          <w:szCs w:val="22"/>
        </w:rPr>
        <w:t>Committee Memberships:</w:t>
      </w:r>
      <w:r w:rsidR="008B74AD" w:rsidRPr="00CF37E4">
        <w:rPr>
          <w:rFonts w:ascii="Arial" w:hAnsi="Arial" w:cs="Arial"/>
          <w:sz w:val="22"/>
          <w:szCs w:val="22"/>
        </w:rPr>
        <w:t xml:space="preserve"> </w:t>
      </w:r>
      <w:bookmarkStart w:id="1" w:name="_Hlk119332283"/>
      <w:r w:rsidR="00970FC1" w:rsidRPr="00CF37E4">
        <w:rPr>
          <w:rFonts w:ascii="Arial" w:hAnsi="Arial" w:cs="Arial"/>
          <w:i/>
          <w:color w:val="0070C0"/>
          <w:sz w:val="22"/>
          <w:szCs w:val="22"/>
        </w:rPr>
        <w:t>(M</w:t>
      </w:r>
      <w:r w:rsidR="0091546C" w:rsidRPr="00CF37E4">
        <w:rPr>
          <w:rFonts w:ascii="Arial" w:hAnsi="Arial" w:cs="Arial"/>
          <w:i/>
          <w:color w:val="0070C0"/>
          <w:sz w:val="22"/>
          <w:szCs w:val="22"/>
        </w:rPr>
        <w:t>emberships on committees at national/international, reg</w:t>
      </w:r>
      <w:r w:rsidR="008B74AD" w:rsidRPr="00CF37E4">
        <w:rPr>
          <w:rFonts w:ascii="Arial" w:hAnsi="Arial" w:cs="Arial"/>
          <w:i/>
          <w:color w:val="0070C0"/>
          <w:sz w:val="22"/>
          <w:szCs w:val="22"/>
        </w:rPr>
        <w:t>ional</w:t>
      </w:r>
      <w:r w:rsidR="00876CA1" w:rsidRPr="00CF37E4">
        <w:rPr>
          <w:rFonts w:ascii="Arial" w:hAnsi="Arial" w:cs="Arial"/>
          <w:i/>
          <w:color w:val="0070C0"/>
          <w:sz w:val="22"/>
          <w:szCs w:val="22"/>
        </w:rPr>
        <w:t>,</w:t>
      </w:r>
      <w:r w:rsidR="008B74AD" w:rsidRPr="00CF37E4">
        <w:rPr>
          <w:rFonts w:ascii="Arial" w:hAnsi="Arial" w:cs="Arial"/>
          <w:i/>
          <w:color w:val="0070C0"/>
          <w:sz w:val="22"/>
          <w:szCs w:val="22"/>
        </w:rPr>
        <w:t xml:space="preserve"> or institutional levels. </w:t>
      </w:r>
      <w:r w:rsidR="000C2EFE" w:rsidRPr="00CF37E4">
        <w:rPr>
          <w:rFonts w:ascii="Arial" w:hAnsi="Arial" w:cs="Arial"/>
          <w:i/>
          <w:color w:val="0070C0"/>
          <w:sz w:val="22"/>
          <w:szCs w:val="22"/>
        </w:rPr>
        <w:t>Service</w:t>
      </w:r>
      <w:r w:rsidR="0091546C" w:rsidRPr="00CF37E4">
        <w:rPr>
          <w:rFonts w:ascii="Arial" w:hAnsi="Arial" w:cs="Arial"/>
          <w:i/>
          <w:color w:val="0070C0"/>
          <w:sz w:val="22"/>
          <w:szCs w:val="22"/>
        </w:rPr>
        <w:t xml:space="preserve"> on committees for the same organization at both the national and regional levels </w:t>
      </w:r>
      <w:r w:rsidR="000C2EFE" w:rsidRPr="00CF37E4">
        <w:rPr>
          <w:rFonts w:ascii="Arial" w:hAnsi="Arial" w:cs="Arial"/>
          <w:i/>
          <w:color w:val="0070C0"/>
          <w:sz w:val="22"/>
          <w:szCs w:val="22"/>
        </w:rPr>
        <w:t xml:space="preserve">may occur </w:t>
      </w:r>
      <w:r w:rsidR="00602443" w:rsidRPr="00CF37E4">
        <w:rPr>
          <w:rFonts w:ascii="Arial" w:hAnsi="Arial" w:cs="Arial"/>
          <w:i/>
          <w:color w:val="0070C0"/>
          <w:sz w:val="22"/>
          <w:szCs w:val="22"/>
        </w:rPr>
        <w:t>[</w:t>
      </w:r>
      <w:r w:rsidR="0091546C" w:rsidRPr="00CF37E4">
        <w:rPr>
          <w:rFonts w:ascii="Arial" w:hAnsi="Arial" w:cs="Arial"/>
          <w:i/>
          <w:color w:val="0070C0"/>
          <w:sz w:val="22"/>
          <w:szCs w:val="22"/>
        </w:rPr>
        <w:t>e.</w:t>
      </w:r>
      <w:r w:rsidR="008B74AD" w:rsidRPr="00CF37E4">
        <w:rPr>
          <w:rFonts w:ascii="Arial" w:hAnsi="Arial" w:cs="Arial"/>
          <w:i/>
          <w:color w:val="0070C0"/>
          <w:sz w:val="22"/>
          <w:szCs w:val="22"/>
        </w:rPr>
        <w:t>g.,</w:t>
      </w:r>
      <w:r w:rsidR="0091546C" w:rsidRPr="00CF37E4">
        <w:rPr>
          <w:rFonts w:ascii="Arial" w:hAnsi="Arial" w:cs="Arial"/>
          <w:i/>
          <w:color w:val="0070C0"/>
          <w:sz w:val="22"/>
          <w:szCs w:val="22"/>
        </w:rPr>
        <w:t xml:space="preserve"> Society of General Internal Medicine and Southern Society of General Internal Medicine</w:t>
      </w:r>
      <w:r w:rsidR="00602443" w:rsidRPr="00CF37E4">
        <w:rPr>
          <w:rFonts w:ascii="Arial" w:hAnsi="Arial" w:cs="Arial"/>
          <w:i/>
          <w:color w:val="0070C0"/>
          <w:sz w:val="22"/>
          <w:szCs w:val="22"/>
        </w:rPr>
        <w:t>]</w:t>
      </w:r>
      <w:r w:rsidR="0015778A" w:rsidRPr="00CF37E4">
        <w:rPr>
          <w:rFonts w:ascii="Arial" w:hAnsi="Arial" w:cs="Arial"/>
          <w:i/>
          <w:color w:val="0070C0"/>
          <w:sz w:val="22"/>
          <w:szCs w:val="22"/>
        </w:rPr>
        <w:t>; this should be listed</w:t>
      </w:r>
      <w:r w:rsidR="00066362" w:rsidRPr="00CF37E4">
        <w:rPr>
          <w:rFonts w:ascii="Arial" w:hAnsi="Arial" w:cs="Arial"/>
          <w:i/>
          <w:color w:val="0070C0"/>
          <w:sz w:val="22"/>
          <w:szCs w:val="22"/>
        </w:rPr>
        <w:t xml:space="preserve"> as appropriate</w:t>
      </w:r>
      <w:r w:rsidR="0015778A" w:rsidRPr="00CF37E4">
        <w:rPr>
          <w:rFonts w:ascii="Arial" w:hAnsi="Arial" w:cs="Arial"/>
          <w:i/>
          <w:color w:val="0070C0"/>
          <w:sz w:val="22"/>
          <w:szCs w:val="22"/>
        </w:rPr>
        <w:t xml:space="preserve"> in each section</w:t>
      </w:r>
      <w:r w:rsidR="008B74AD" w:rsidRPr="00CF37E4">
        <w:rPr>
          <w:rFonts w:ascii="Arial" w:hAnsi="Arial" w:cs="Arial"/>
          <w:i/>
          <w:color w:val="0070C0"/>
          <w:sz w:val="22"/>
          <w:szCs w:val="22"/>
        </w:rPr>
        <w:t>.</w:t>
      </w:r>
      <w:r w:rsidR="0091546C" w:rsidRPr="00CF37E4">
        <w:rPr>
          <w:rFonts w:ascii="Arial" w:hAnsi="Arial" w:cs="Arial"/>
          <w:i/>
          <w:color w:val="0070C0"/>
          <w:sz w:val="22"/>
          <w:szCs w:val="22"/>
        </w:rPr>
        <w:t xml:space="preserve"> </w:t>
      </w:r>
      <w:r w:rsidR="0015778A" w:rsidRPr="00CF37E4">
        <w:rPr>
          <w:rFonts w:ascii="Arial" w:hAnsi="Arial" w:cs="Arial"/>
          <w:i/>
          <w:color w:val="0070C0"/>
          <w:sz w:val="22"/>
          <w:szCs w:val="22"/>
        </w:rPr>
        <w:t>This section does NOT include</w:t>
      </w:r>
      <w:r w:rsidR="000C2EFE" w:rsidRPr="00CF37E4">
        <w:rPr>
          <w:rFonts w:ascii="Arial" w:hAnsi="Arial" w:cs="Arial"/>
          <w:i/>
          <w:color w:val="0070C0"/>
          <w:sz w:val="22"/>
          <w:szCs w:val="22"/>
        </w:rPr>
        <w:t xml:space="preserve"> memberships in societies</w:t>
      </w:r>
      <w:r w:rsidR="00602443" w:rsidRPr="00CF37E4">
        <w:rPr>
          <w:rFonts w:ascii="Arial" w:hAnsi="Arial" w:cs="Arial"/>
          <w:i/>
          <w:color w:val="0070C0"/>
          <w:sz w:val="22"/>
          <w:szCs w:val="22"/>
        </w:rPr>
        <w:t>.</w:t>
      </w:r>
      <w:r w:rsidR="008B74AD" w:rsidRPr="00CF37E4">
        <w:rPr>
          <w:rFonts w:ascii="Arial" w:hAnsi="Arial" w:cs="Arial"/>
          <w:i/>
          <w:color w:val="0070C0"/>
          <w:sz w:val="22"/>
          <w:szCs w:val="22"/>
        </w:rPr>
        <w:t xml:space="preserve"> </w:t>
      </w:r>
      <w:r w:rsidR="00602443" w:rsidRPr="00CF37E4">
        <w:rPr>
          <w:rFonts w:ascii="Arial" w:hAnsi="Arial" w:cs="Arial"/>
          <w:i/>
          <w:color w:val="0070C0"/>
          <w:sz w:val="22"/>
          <w:szCs w:val="22"/>
        </w:rPr>
        <w:t>[</w:t>
      </w:r>
      <w:r w:rsidR="008B74AD" w:rsidRPr="00CF37E4">
        <w:rPr>
          <w:rFonts w:ascii="Arial" w:hAnsi="Arial" w:cs="Arial"/>
          <w:i/>
          <w:color w:val="0070C0"/>
          <w:sz w:val="22"/>
          <w:szCs w:val="22"/>
        </w:rPr>
        <w:t>S</w:t>
      </w:r>
      <w:r w:rsidR="00EE42DB" w:rsidRPr="00CF37E4">
        <w:rPr>
          <w:rFonts w:ascii="Arial" w:hAnsi="Arial" w:cs="Arial"/>
          <w:i/>
          <w:color w:val="0070C0"/>
          <w:sz w:val="22"/>
          <w:szCs w:val="22"/>
        </w:rPr>
        <w:t>ee</w:t>
      </w:r>
      <w:r w:rsidR="004E48EA" w:rsidRPr="00CF37E4">
        <w:rPr>
          <w:rFonts w:ascii="Arial" w:hAnsi="Arial" w:cs="Arial"/>
          <w:i/>
          <w:color w:val="0070C0"/>
          <w:sz w:val="22"/>
          <w:szCs w:val="22"/>
        </w:rPr>
        <w:t xml:space="preserve"> </w:t>
      </w:r>
      <w:r w:rsidR="001F4F16" w:rsidRPr="00CF37E4">
        <w:rPr>
          <w:rFonts w:ascii="Arial" w:hAnsi="Arial" w:cs="Arial"/>
          <w:i/>
          <w:color w:val="0070C0"/>
          <w:sz w:val="22"/>
          <w:szCs w:val="22"/>
        </w:rPr>
        <w:t>section 13</w:t>
      </w:r>
      <w:r w:rsidR="00602443" w:rsidRPr="00CF37E4">
        <w:rPr>
          <w:rFonts w:ascii="Arial" w:hAnsi="Arial" w:cs="Arial"/>
          <w:i/>
          <w:color w:val="0070C0"/>
          <w:sz w:val="22"/>
          <w:szCs w:val="22"/>
        </w:rPr>
        <w:t>.]</w:t>
      </w:r>
      <w:r w:rsidR="00F1163B" w:rsidRPr="00CF37E4">
        <w:rPr>
          <w:rFonts w:ascii="Arial" w:hAnsi="Arial" w:cs="Arial"/>
          <w:i/>
          <w:color w:val="0070C0"/>
          <w:sz w:val="22"/>
          <w:szCs w:val="22"/>
        </w:rPr>
        <w:t xml:space="preserve"> </w:t>
      </w:r>
      <w:r w:rsidR="00C62A51" w:rsidRPr="00CF37E4">
        <w:rPr>
          <w:rFonts w:ascii="Arial" w:hAnsi="Arial" w:cs="Arial"/>
          <w:i/>
          <w:color w:val="0070C0"/>
          <w:sz w:val="22"/>
          <w:szCs w:val="22"/>
        </w:rPr>
        <w:t>Note: g</w:t>
      </w:r>
      <w:r w:rsidR="00F1163B" w:rsidRPr="00CF37E4">
        <w:rPr>
          <w:rFonts w:ascii="Arial" w:hAnsi="Arial" w:cs="Arial"/>
          <w:i/>
          <w:color w:val="0070C0"/>
          <w:sz w:val="22"/>
          <w:szCs w:val="22"/>
        </w:rPr>
        <w:t>rant review committees belong in section 1</w:t>
      </w:r>
      <w:r w:rsidR="00F7590A" w:rsidRPr="00CF37E4">
        <w:rPr>
          <w:rFonts w:ascii="Arial" w:hAnsi="Arial" w:cs="Arial"/>
          <w:i/>
          <w:color w:val="0070C0"/>
          <w:sz w:val="22"/>
          <w:szCs w:val="22"/>
        </w:rPr>
        <w:t>5</w:t>
      </w:r>
      <w:r w:rsidR="00F1163B" w:rsidRPr="00CF37E4">
        <w:rPr>
          <w:rFonts w:ascii="Arial" w:hAnsi="Arial" w:cs="Arial"/>
          <w:i/>
          <w:color w:val="0070C0"/>
          <w:sz w:val="22"/>
          <w:szCs w:val="22"/>
        </w:rPr>
        <w:t>a</w:t>
      </w:r>
      <w:r w:rsidR="00C62A51" w:rsidRPr="00CF37E4">
        <w:rPr>
          <w:rFonts w:ascii="Arial" w:hAnsi="Arial" w:cs="Arial"/>
          <w:i/>
          <w:color w:val="0070C0"/>
          <w:sz w:val="22"/>
          <w:szCs w:val="22"/>
        </w:rPr>
        <w:t>; c</w:t>
      </w:r>
      <w:r w:rsidR="00F1163B" w:rsidRPr="00CF37E4">
        <w:rPr>
          <w:rFonts w:ascii="Arial" w:hAnsi="Arial" w:cs="Arial"/>
          <w:i/>
          <w:color w:val="0070C0"/>
          <w:sz w:val="22"/>
          <w:szCs w:val="22"/>
        </w:rPr>
        <w:t xml:space="preserve">onference planning committees belong in section </w:t>
      </w:r>
      <w:r w:rsidR="00F7590A" w:rsidRPr="00CF37E4">
        <w:rPr>
          <w:rFonts w:ascii="Arial" w:hAnsi="Arial" w:cs="Arial"/>
          <w:i/>
          <w:color w:val="0070C0"/>
          <w:sz w:val="22"/>
          <w:szCs w:val="22"/>
        </w:rPr>
        <w:t>18</w:t>
      </w:r>
      <w:r w:rsidR="00F1163B" w:rsidRPr="00CF37E4">
        <w:rPr>
          <w:rFonts w:ascii="Arial" w:hAnsi="Arial" w:cs="Arial"/>
          <w:i/>
          <w:color w:val="0070C0"/>
          <w:sz w:val="22"/>
          <w:szCs w:val="22"/>
        </w:rPr>
        <w:t>.</w:t>
      </w:r>
      <w:r w:rsidR="00970FC1" w:rsidRPr="00CF37E4">
        <w:rPr>
          <w:rFonts w:ascii="Arial" w:hAnsi="Arial" w:cs="Arial"/>
          <w:color w:val="0070C0"/>
          <w:sz w:val="22"/>
          <w:szCs w:val="22"/>
        </w:rPr>
        <w:t>)</w:t>
      </w:r>
      <w:bookmarkEnd w:id="1"/>
    </w:p>
    <w:p w14:paraId="54037EE5" w14:textId="77777777" w:rsidR="007E335E" w:rsidRPr="00CF37E4" w:rsidRDefault="007E335E" w:rsidP="007E335E">
      <w:pPr>
        <w:pStyle w:val="LightList-Accent5"/>
        <w:tabs>
          <w:tab w:val="left" w:pos="720"/>
        </w:tabs>
        <w:ind w:left="360" w:hanging="360"/>
        <w:rPr>
          <w:rFonts w:ascii="Arial" w:hAnsi="Arial" w:cs="Arial"/>
          <w:color w:val="0070C0"/>
          <w:sz w:val="22"/>
          <w:szCs w:val="22"/>
        </w:rPr>
      </w:pPr>
    </w:p>
    <w:p w14:paraId="2527FD05" w14:textId="77777777" w:rsidR="007E335E" w:rsidRPr="00CF37E4" w:rsidRDefault="00F91720" w:rsidP="004446AA">
      <w:pPr>
        <w:pStyle w:val="LightList-Accent5"/>
        <w:numPr>
          <w:ilvl w:val="1"/>
          <w:numId w:val="10"/>
        </w:numPr>
        <w:tabs>
          <w:tab w:val="left" w:pos="720"/>
        </w:tabs>
        <w:ind w:left="720"/>
        <w:rPr>
          <w:rFonts w:ascii="Arial" w:hAnsi="Arial" w:cs="Arial"/>
          <w:i/>
          <w:sz w:val="22"/>
          <w:szCs w:val="22"/>
        </w:rPr>
      </w:pPr>
      <w:r w:rsidRPr="00CF37E4">
        <w:rPr>
          <w:rFonts w:ascii="Arial" w:hAnsi="Arial" w:cs="Arial"/>
          <w:sz w:val="22"/>
          <w:szCs w:val="22"/>
        </w:rPr>
        <w:t>National and International:</w:t>
      </w:r>
      <w:r w:rsidR="008B3157" w:rsidRPr="00CF37E4">
        <w:rPr>
          <w:rFonts w:ascii="Arial" w:hAnsi="Arial" w:cs="Arial"/>
          <w:sz w:val="22"/>
          <w:szCs w:val="22"/>
        </w:rPr>
        <w:br/>
      </w:r>
      <w:r w:rsidR="0012618C" w:rsidRPr="00CF37E4">
        <w:rPr>
          <w:rFonts w:ascii="Arial" w:hAnsi="Arial" w:cs="Arial"/>
          <w:i/>
          <w:sz w:val="22"/>
          <w:szCs w:val="22"/>
        </w:rPr>
        <w:t>[</w:t>
      </w:r>
      <w:r w:rsidR="00066362" w:rsidRPr="00CF37E4">
        <w:rPr>
          <w:rFonts w:ascii="Arial" w:hAnsi="Arial" w:cs="Arial"/>
          <w:i/>
          <w:sz w:val="22"/>
          <w:szCs w:val="22"/>
        </w:rPr>
        <w:t>Role (e.g., member or chair)</w:t>
      </w:r>
      <w:r w:rsidRPr="00CF37E4">
        <w:rPr>
          <w:rFonts w:ascii="Arial" w:hAnsi="Arial" w:cs="Arial"/>
          <w:i/>
          <w:sz w:val="22"/>
          <w:szCs w:val="22"/>
        </w:rPr>
        <w:t>,</w:t>
      </w:r>
      <w:r w:rsidR="0012618C" w:rsidRPr="00CF37E4">
        <w:rPr>
          <w:rFonts w:ascii="Arial" w:hAnsi="Arial" w:cs="Arial"/>
          <w:i/>
          <w:sz w:val="22"/>
          <w:szCs w:val="22"/>
        </w:rPr>
        <w:t xml:space="preserve"> committee,</w:t>
      </w:r>
      <w:r w:rsidRPr="00CF37E4">
        <w:rPr>
          <w:rFonts w:ascii="Arial" w:hAnsi="Arial" w:cs="Arial"/>
          <w:i/>
          <w:sz w:val="22"/>
          <w:szCs w:val="22"/>
        </w:rPr>
        <w:t xml:space="preserve"> year(s)]</w:t>
      </w:r>
    </w:p>
    <w:p w14:paraId="0A227CE4" w14:textId="77777777" w:rsidR="00A4401A" w:rsidRPr="00CF37E4" w:rsidRDefault="00A4401A" w:rsidP="00A4401A">
      <w:pPr>
        <w:pStyle w:val="LightList-Accent5"/>
        <w:tabs>
          <w:tab w:val="left" w:pos="1080"/>
        </w:tabs>
        <w:ind w:left="1080" w:hanging="360"/>
        <w:rPr>
          <w:rFonts w:ascii="Arial" w:hAnsi="Arial" w:cs="Arial"/>
          <w:iCs/>
          <w:sz w:val="22"/>
          <w:szCs w:val="22"/>
        </w:rPr>
      </w:pPr>
    </w:p>
    <w:p w14:paraId="681DE2A9" w14:textId="77777777" w:rsidR="00DE4AF4" w:rsidRPr="00CF37E4" w:rsidRDefault="00DE4AF4" w:rsidP="00DE4AF4">
      <w:pPr>
        <w:widowControl/>
        <w:numPr>
          <w:ilvl w:val="0"/>
          <w:numId w:val="11"/>
        </w:numPr>
        <w:tabs>
          <w:tab w:val="left" w:pos="810"/>
          <w:tab w:val="left" w:pos="1080"/>
        </w:tabs>
        <w:autoSpaceDE/>
        <w:autoSpaceDN/>
        <w:adjustRightInd/>
        <w:contextualSpacing/>
        <w:rPr>
          <w:rFonts w:ascii="Arial" w:hAnsi="Arial" w:cs="Arial"/>
          <w:sz w:val="22"/>
          <w:szCs w:val="22"/>
        </w:rPr>
      </w:pPr>
      <w:r w:rsidRPr="00CF37E4">
        <w:rPr>
          <w:rFonts w:ascii="Arial" w:hAnsi="Arial" w:cs="Arial"/>
          <w:sz w:val="22"/>
          <w:szCs w:val="22"/>
        </w:rPr>
        <w:t>Society of American Gastrointestinal and Endoscopic Surgeons (SAGES) Publication Committee, 2013 – present</w:t>
      </w:r>
    </w:p>
    <w:p w14:paraId="5D8D5133" w14:textId="77777777" w:rsidR="00DE4AF4" w:rsidRPr="00CF37E4" w:rsidRDefault="00DE4AF4" w:rsidP="00DE4AF4">
      <w:pPr>
        <w:widowControl/>
        <w:numPr>
          <w:ilvl w:val="0"/>
          <w:numId w:val="11"/>
        </w:numPr>
        <w:tabs>
          <w:tab w:val="left" w:pos="810"/>
          <w:tab w:val="left" w:pos="1080"/>
        </w:tabs>
        <w:autoSpaceDE/>
        <w:autoSpaceDN/>
        <w:adjustRightInd/>
        <w:contextualSpacing/>
        <w:rPr>
          <w:rFonts w:ascii="Arial" w:hAnsi="Arial" w:cs="Arial"/>
          <w:sz w:val="22"/>
          <w:szCs w:val="22"/>
        </w:rPr>
      </w:pPr>
      <w:r w:rsidRPr="00CF37E4">
        <w:rPr>
          <w:rFonts w:ascii="Arial" w:hAnsi="Arial" w:cs="Arial"/>
          <w:sz w:val="22"/>
          <w:szCs w:val="22"/>
        </w:rPr>
        <w:t>SAGES Fundamentals of Endoscopic Surgery (FES) Curriculum Committee, 2013 – 2017</w:t>
      </w:r>
    </w:p>
    <w:p w14:paraId="1170E946" w14:textId="77777777" w:rsidR="00DE4AF4" w:rsidRPr="00CF37E4" w:rsidRDefault="00DE4AF4" w:rsidP="00DE4AF4">
      <w:pPr>
        <w:widowControl/>
        <w:numPr>
          <w:ilvl w:val="0"/>
          <w:numId w:val="11"/>
        </w:numPr>
        <w:tabs>
          <w:tab w:val="left" w:pos="810"/>
          <w:tab w:val="left" w:pos="1080"/>
        </w:tabs>
        <w:autoSpaceDE/>
        <w:autoSpaceDN/>
        <w:adjustRightInd/>
        <w:contextualSpacing/>
        <w:rPr>
          <w:rFonts w:ascii="Arial" w:hAnsi="Arial" w:cs="Arial"/>
          <w:sz w:val="22"/>
          <w:szCs w:val="22"/>
        </w:rPr>
      </w:pPr>
      <w:r w:rsidRPr="00CF37E4">
        <w:rPr>
          <w:rFonts w:ascii="Arial" w:hAnsi="Arial" w:cs="Arial"/>
          <w:sz w:val="22"/>
          <w:szCs w:val="22"/>
        </w:rPr>
        <w:t>SAGES Flexible Endoscopy Committee, 2014 – 2017</w:t>
      </w:r>
    </w:p>
    <w:p w14:paraId="33B1CA71" w14:textId="77777777" w:rsidR="00DE4AF4" w:rsidRPr="00CF37E4" w:rsidRDefault="00DE4AF4" w:rsidP="00DE4AF4">
      <w:pPr>
        <w:widowControl/>
        <w:numPr>
          <w:ilvl w:val="0"/>
          <w:numId w:val="11"/>
        </w:numPr>
        <w:tabs>
          <w:tab w:val="left" w:pos="810"/>
          <w:tab w:val="left" w:pos="1080"/>
        </w:tabs>
        <w:autoSpaceDE/>
        <w:autoSpaceDN/>
        <w:adjustRightInd/>
        <w:contextualSpacing/>
        <w:rPr>
          <w:rFonts w:ascii="Arial" w:hAnsi="Arial" w:cs="Arial"/>
          <w:sz w:val="22"/>
          <w:szCs w:val="22"/>
        </w:rPr>
      </w:pPr>
      <w:r w:rsidRPr="00CF37E4">
        <w:rPr>
          <w:rFonts w:ascii="Arial" w:hAnsi="Arial" w:cs="Arial"/>
          <w:sz w:val="22"/>
          <w:szCs w:val="22"/>
        </w:rPr>
        <w:t>Co-chair, SAGES Robotic Committee, 2015 – 2019</w:t>
      </w:r>
    </w:p>
    <w:p w14:paraId="46B02ABD" w14:textId="77777777" w:rsidR="00DE4AF4" w:rsidRPr="00CF37E4" w:rsidRDefault="00DE4AF4" w:rsidP="00DE4AF4">
      <w:pPr>
        <w:widowControl/>
        <w:numPr>
          <w:ilvl w:val="0"/>
          <w:numId w:val="11"/>
        </w:numPr>
        <w:tabs>
          <w:tab w:val="left" w:pos="810"/>
          <w:tab w:val="left" w:pos="1080"/>
        </w:tabs>
        <w:autoSpaceDE/>
        <w:autoSpaceDN/>
        <w:adjustRightInd/>
        <w:contextualSpacing/>
        <w:rPr>
          <w:rFonts w:ascii="Arial" w:hAnsi="Arial" w:cs="Arial"/>
          <w:sz w:val="22"/>
          <w:szCs w:val="22"/>
        </w:rPr>
      </w:pPr>
      <w:r w:rsidRPr="00CF37E4">
        <w:rPr>
          <w:rFonts w:ascii="Arial" w:hAnsi="Arial" w:cs="Arial"/>
          <w:sz w:val="22"/>
          <w:szCs w:val="22"/>
        </w:rPr>
        <w:t>SAGES Foregut Committee, 2018 – present</w:t>
      </w:r>
    </w:p>
    <w:p w14:paraId="6F647EC2" w14:textId="77777777" w:rsidR="00DE4AF4" w:rsidRPr="00CF37E4" w:rsidRDefault="00DE4AF4" w:rsidP="00DE4AF4">
      <w:pPr>
        <w:widowControl/>
        <w:numPr>
          <w:ilvl w:val="0"/>
          <w:numId w:val="11"/>
        </w:numPr>
        <w:tabs>
          <w:tab w:val="left" w:pos="810"/>
          <w:tab w:val="left" w:pos="1080"/>
        </w:tabs>
        <w:autoSpaceDE/>
        <w:autoSpaceDN/>
        <w:adjustRightInd/>
        <w:contextualSpacing/>
        <w:rPr>
          <w:rFonts w:ascii="Arial" w:hAnsi="Arial" w:cs="Arial"/>
          <w:sz w:val="22"/>
          <w:szCs w:val="22"/>
        </w:rPr>
      </w:pPr>
      <w:r w:rsidRPr="00CF37E4">
        <w:rPr>
          <w:rFonts w:ascii="Arial" w:hAnsi="Arial" w:cs="Arial"/>
          <w:sz w:val="22"/>
          <w:szCs w:val="22"/>
        </w:rPr>
        <w:t>SAGES Surgeons Development Committee, 2019 – 2021</w:t>
      </w:r>
    </w:p>
    <w:p w14:paraId="7D5FBA1B" w14:textId="77777777" w:rsidR="00DE4AF4" w:rsidRPr="00CF37E4" w:rsidRDefault="00DE4AF4" w:rsidP="00DE4AF4">
      <w:pPr>
        <w:widowControl/>
        <w:numPr>
          <w:ilvl w:val="0"/>
          <w:numId w:val="11"/>
        </w:numPr>
        <w:tabs>
          <w:tab w:val="left" w:pos="810"/>
          <w:tab w:val="left" w:pos="1080"/>
        </w:tabs>
        <w:autoSpaceDE/>
        <w:autoSpaceDN/>
        <w:adjustRightInd/>
        <w:contextualSpacing/>
        <w:rPr>
          <w:rFonts w:ascii="Arial" w:hAnsi="Arial" w:cs="Arial"/>
          <w:sz w:val="22"/>
          <w:szCs w:val="22"/>
        </w:rPr>
      </w:pPr>
      <w:r w:rsidRPr="00CF37E4">
        <w:rPr>
          <w:rFonts w:ascii="Arial" w:hAnsi="Arial" w:cs="Arial"/>
          <w:sz w:val="22"/>
          <w:szCs w:val="22"/>
        </w:rPr>
        <w:t xml:space="preserve">Chair, SAGES Robotics Committee – 2019 - present </w:t>
      </w:r>
    </w:p>
    <w:p w14:paraId="5C7391B9" w14:textId="77777777" w:rsidR="00DE4AF4" w:rsidRPr="00CF37E4" w:rsidRDefault="00DE4AF4" w:rsidP="00DE4AF4">
      <w:pPr>
        <w:widowControl/>
        <w:numPr>
          <w:ilvl w:val="0"/>
          <w:numId w:val="11"/>
        </w:numPr>
        <w:tabs>
          <w:tab w:val="left" w:pos="810"/>
          <w:tab w:val="left" w:pos="1080"/>
        </w:tabs>
        <w:autoSpaceDE/>
        <w:autoSpaceDN/>
        <w:adjustRightInd/>
        <w:contextualSpacing/>
        <w:rPr>
          <w:rFonts w:ascii="Arial" w:hAnsi="Arial" w:cs="Arial"/>
          <w:sz w:val="22"/>
          <w:szCs w:val="22"/>
        </w:rPr>
      </w:pPr>
      <w:r w:rsidRPr="00CF37E4">
        <w:rPr>
          <w:rFonts w:ascii="Arial" w:hAnsi="Arial" w:cs="Arial"/>
          <w:color w:val="000000"/>
          <w:sz w:val="22"/>
          <w:szCs w:val="22"/>
        </w:rPr>
        <w:lastRenderedPageBreak/>
        <w:t xml:space="preserve">American College of Surgeons </w:t>
      </w:r>
      <w:r w:rsidR="00003A58">
        <w:rPr>
          <w:rFonts w:ascii="Arial" w:hAnsi="Arial" w:cs="Arial"/>
          <w:color w:val="000000"/>
          <w:sz w:val="22"/>
          <w:szCs w:val="22"/>
        </w:rPr>
        <w:t xml:space="preserve">(ACS) </w:t>
      </w:r>
      <w:r w:rsidRPr="00CF37E4">
        <w:rPr>
          <w:rFonts w:ascii="Arial" w:hAnsi="Arial" w:cs="Arial"/>
          <w:sz w:val="22"/>
          <w:szCs w:val="22"/>
        </w:rPr>
        <w:t>Video-based Education Committee, 2016 – 2021</w:t>
      </w:r>
    </w:p>
    <w:p w14:paraId="58AA400B" w14:textId="77777777" w:rsidR="00DE4AF4" w:rsidRPr="00CF37E4" w:rsidRDefault="00DE4AF4" w:rsidP="00DE4AF4">
      <w:pPr>
        <w:widowControl/>
        <w:numPr>
          <w:ilvl w:val="0"/>
          <w:numId w:val="11"/>
        </w:numPr>
        <w:tabs>
          <w:tab w:val="left" w:pos="810"/>
          <w:tab w:val="left" w:pos="1080"/>
        </w:tabs>
        <w:autoSpaceDE/>
        <w:autoSpaceDN/>
        <w:adjustRightInd/>
        <w:contextualSpacing/>
        <w:rPr>
          <w:rFonts w:ascii="Arial" w:hAnsi="Arial" w:cs="Arial"/>
          <w:sz w:val="22"/>
          <w:szCs w:val="22"/>
        </w:rPr>
      </w:pPr>
      <w:r w:rsidRPr="00CF37E4">
        <w:rPr>
          <w:rFonts w:ascii="Arial" w:hAnsi="Arial" w:cs="Arial"/>
          <w:sz w:val="22"/>
          <w:szCs w:val="22"/>
        </w:rPr>
        <w:t>SAGES Technology Committee, 2019 – present</w:t>
      </w:r>
    </w:p>
    <w:p w14:paraId="1667DE09" w14:textId="77777777" w:rsidR="00A4401A" w:rsidRDefault="00003A58" w:rsidP="00933696">
      <w:pPr>
        <w:widowControl/>
        <w:numPr>
          <w:ilvl w:val="0"/>
          <w:numId w:val="11"/>
        </w:numPr>
        <w:tabs>
          <w:tab w:val="left" w:pos="810"/>
          <w:tab w:val="left" w:pos="1080"/>
        </w:tabs>
        <w:autoSpaceDE/>
        <w:autoSpaceDN/>
        <w:adjustRightInd/>
        <w:contextualSpacing/>
        <w:rPr>
          <w:rFonts w:ascii="Arial" w:hAnsi="Arial" w:cs="Arial"/>
          <w:sz w:val="22"/>
          <w:szCs w:val="22"/>
        </w:rPr>
      </w:pPr>
      <w:r>
        <w:rPr>
          <w:rFonts w:ascii="Arial" w:hAnsi="Arial" w:cs="Arial"/>
          <w:color w:val="000000"/>
          <w:sz w:val="22"/>
          <w:szCs w:val="22"/>
        </w:rPr>
        <w:t>ACS</w:t>
      </w:r>
      <w:r w:rsidR="00DE4AF4" w:rsidRPr="00CF37E4">
        <w:rPr>
          <w:rFonts w:ascii="Arial" w:hAnsi="Arial" w:cs="Arial"/>
          <w:color w:val="000000"/>
          <w:sz w:val="22"/>
          <w:szCs w:val="22"/>
        </w:rPr>
        <w:t xml:space="preserve"> </w:t>
      </w:r>
      <w:r w:rsidR="00DE4AF4" w:rsidRPr="00CF37E4">
        <w:rPr>
          <w:rFonts w:ascii="Arial" w:hAnsi="Arial" w:cs="Arial"/>
          <w:sz w:val="22"/>
          <w:szCs w:val="22"/>
        </w:rPr>
        <w:t>Video-based Education Executive Committee, 2021 – present</w:t>
      </w:r>
    </w:p>
    <w:p w14:paraId="29BDB24C" w14:textId="77777777" w:rsidR="00B41193" w:rsidRPr="00CF37E4" w:rsidRDefault="00B41193" w:rsidP="00933696">
      <w:pPr>
        <w:widowControl/>
        <w:numPr>
          <w:ilvl w:val="0"/>
          <w:numId w:val="11"/>
        </w:numPr>
        <w:tabs>
          <w:tab w:val="left" w:pos="810"/>
          <w:tab w:val="left" w:pos="1080"/>
        </w:tabs>
        <w:autoSpaceDE/>
        <w:autoSpaceDN/>
        <w:adjustRightInd/>
        <w:contextualSpacing/>
        <w:rPr>
          <w:rFonts w:ascii="Arial" w:hAnsi="Arial" w:cs="Arial"/>
          <w:sz w:val="22"/>
          <w:szCs w:val="22"/>
        </w:rPr>
      </w:pPr>
      <w:r>
        <w:rPr>
          <w:rFonts w:ascii="Arial" w:hAnsi="Arial" w:cs="Arial"/>
          <w:sz w:val="22"/>
          <w:szCs w:val="22"/>
        </w:rPr>
        <w:t>SAGES, Board of Governors 2023 - present</w:t>
      </w:r>
    </w:p>
    <w:p w14:paraId="6D6DDBD5" w14:textId="77777777" w:rsidR="00A4401A" w:rsidRPr="00CF37E4" w:rsidRDefault="00A4401A" w:rsidP="00A4401A">
      <w:pPr>
        <w:pStyle w:val="LightList-Accent5"/>
        <w:tabs>
          <w:tab w:val="left" w:pos="1080"/>
        </w:tabs>
        <w:ind w:left="1080" w:hanging="360"/>
        <w:rPr>
          <w:rFonts w:ascii="Arial" w:hAnsi="Arial" w:cs="Arial"/>
          <w:iCs/>
          <w:sz w:val="22"/>
          <w:szCs w:val="22"/>
        </w:rPr>
      </w:pPr>
    </w:p>
    <w:p w14:paraId="2A976C7F" w14:textId="77777777" w:rsidR="007E335E" w:rsidRPr="00CF37E4" w:rsidRDefault="007B40D7" w:rsidP="004446AA">
      <w:pPr>
        <w:pStyle w:val="LightList-Accent5"/>
        <w:numPr>
          <w:ilvl w:val="0"/>
          <w:numId w:val="10"/>
        </w:numPr>
        <w:tabs>
          <w:tab w:val="left" w:pos="720"/>
        </w:tabs>
        <w:ind w:left="720"/>
        <w:rPr>
          <w:rFonts w:ascii="Arial" w:hAnsi="Arial" w:cs="Arial"/>
          <w:i/>
          <w:sz w:val="22"/>
          <w:szCs w:val="22"/>
        </w:rPr>
      </w:pPr>
      <w:r w:rsidRPr="00CF37E4">
        <w:rPr>
          <w:rFonts w:ascii="Arial" w:hAnsi="Arial" w:cs="Arial"/>
          <w:sz w:val="22"/>
          <w:szCs w:val="22"/>
        </w:rPr>
        <w:t>Regional</w:t>
      </w:r>
      <w:r w:rsidR="00F91720" w:rsidRPr="00CF37E4">
        <w:rPr>
          <w:rFonts w:ascii="Arial" w:hAnsi="Arial" w:cs="Arial"/>
          <w:sz w:val="22"/>
          <w:szCs w:val="22"/>
        </w:rPr>
        <w:t>:</w:t>
      </w:r>
      <w:r w:rsidR="008B3157" w:rsidRPr="00CF37E4">
        <w:rPr>
          <w:rFonts w:ascii="Arial" w:hAnsi="Arial" w:cs="Arial"/>
          <w:sz w:val="22"/>
          <w:szCs w:val="22"/>
        </w:rPr>
        <w:br/>
      </w:r>
      <w:r w:rsidR="0012618C" w:rsidRPr="00CF37E4">
        <w:rPr>
          <w:rFonts w:ascii="Arial" w:hAnsi="Arial" w:cs="Arial"/>
          <w:i/>
          <w:sz w:val="22"/>
          <w:szCs w:val="22"/>
        </w:rPr>
        <w:t>[</w:t>
      </w:r>
      <w:r w:rsidR="00066362" w:rsidRPr="00CF37E4">
        <w:rPr>
          <w:rFonts w:ascii="Arial" w:hAnsi="Arial" w:cs="Arial"/>
          <w:i/>
          <w:sz w:val="22"/>
          <w:szCs w:val="22"/>
        </w:rPr>
        <w:t>Role (e.g., member or chair)</w:t>
      </w:r>
      <w:r w:rsidR="0012618C" w:rsidRPr="00CF37E4">
        <w:rPr>
          <w:rFonts w:ascii="Arial" w:hAnsi="Arial" w:cs="Arial"/>
          <w:i/>
          <w:sz w:val="22"/>
          <w:szCs w:val="22"/>
        </w:rPr>
        <w:t>, committee, year(s)]</w:t>
      </w:r>
    </w:p>
    <w:p w14:paraId="0E2A1031" w14:textId="77777777" w:rsidR="00A4401A" w:rsidRPr="00CF37E4" w:rsidRDefault="00A4401A" w:rsidP="00A4401A">
      <w:pPr>
        <w:pStyle w:val="LightList-Accent5"/>
        <w:tabs>
          <w:tab w:val="left" w:pos="1080"/>
        </w:tabs>
        <w:ind w:left="1080" w:hanging="360"/>
        <w:rPr>
          <w:rFonts w:ascii="Arial" w:hAnsi="Arial" w:cs="Arial"/>
          <w:iCs/>
          <w:sz w:val="22"/>
          <w:szCs w:val="22"/>
        </w:rPr>
      </w:pPr>
    </w:p>
    <w:p w14:paraId="7EBBE949" w14:textId="77777777" w:rsidR="00933696" w:rsidRDefault="00933696" w:rsidP="00933696">
      <w:pPr>
        <w:pStyle w:val="LightList-Accent5"/>
        <w:numPr>
          <w:ilvl w:val="0"/>
          <w:numId w:val="12"/>
        </w:numPr>
        <w:tabs>
          <w:tab w:val="left" w:pos="1080"/>
        </w:tabs>
        <w:ind w:left="1080"/>
        <w:rPr>
          <w:rFonts w:ascii="Arial" w:hAnsi="Arial" w:cs="Arial"/>
          <w:iCs/>
          <w:color w:val="000000"/>
          <w:sz w:val="22"/>
          <w:szCs w:val="22"/>
        </w:rPr>
      </w:pPr>
      <w:r>
        <w:rPr>
          <w:rFonts w:ascii="Arial" w:hAnsi="Arial" w:cs="Arial"/>
          <w:color w:val="000000"/>
          <w:sz w:val="22"/>
          <w:szCs w:val="22"/>
        </w:rPr>
        <w:t>Chair, Education Committee, Georgia Chapter of American College of Surgeons (GCACS), 2018 – 2022</w:t>
      </w:r>
    </w:p>
    <w:p w14:paraId="09F18C49" w14:textId="77777777" w:rsidR="00933696" w:rsidRPr="00B41193" w:rsidRDefault="00003A58" w:rsidP="00933696">
      <w:pPr>
        <w:pStyle w:val="LightList-Accent5"/>
        <w:numPr>
          <w:ilvl w:val="0"/>
          <w:numId w:val="12"/>
        </w:numPr>
        <w:tabs>
          <w:tab w:val="left" w:pos="1080"/>
        </w:tabs>
        <w:ind w:left="1080"/>
        <w:rPr>
          <w:rFonts w:ascii="Arial" w:hAnsi="Arial" w:cs="Arial"/>
          <w:iCs/>
          <w:color w:val="000000"/>
          <w:sz w:val="22"/>
          <w:szCs w:val="22"/>
        </w:rPr>
      </w:pPr>
      <w:r w:rsidRPr="00CF37E4">
        <w:rPr>
          <w:rFonts w:ascii="Arial" w:hAnsi="Arial" w:cs="Arial"/>
          <w:sz w:val="22"/>
          <w:szCs w:val="22"/>
        </w:rPr>
        <w:t xml:space="preserve">Southeastern Surgical </w:t>
      </w:r>
      <w:r w:rsidR="00933696">
        <w:rPr>
          <w:rFonts w:ascii="Arial" w:hAnsi="Arial" w:cs="Arial"/>
          <w:color w:val="000000"/>
          <w:sz w:val="22"/>
          <w:szCs w:val="22"/>
          <w:shd w:val="clear" w:color="auto" w:fill="FFFFFF"/>
        </w:rPr>
        <w:t>Membership Committee 9/2021 – 2024</w:t>
      </w:r>
    </w:p>
    <w:p w14:paraId="129F7C41" w14:textId="77777777" w:rsidR="00B41193" w:rsidRDefault="00B41193" w:rsidP="00B41193">
      <w:pPr>
        <w:pStyle w:val="LightList-Accent5"/>
        <w:numPr>
          <w:ilvl w:val="0"/>
          <w:numId w:val="12"/>
        </w:numPr>
        <w:tabs>
          <w:tab w:val="left" w:pos="1080"/>
        </w:tabs>
        <w:ind w:left="1080"/>
        <w:rPr>
          <w:rFonts w:ascii="Arial" w:hAnsi="Arial" w:cs="Arial"/>
          <w:iCs/>
          <w:color w:val="000000"/>
          <w:sz w:val="22"/>
          <w:szCs w:val="22"/>
        </w:rPr>
      </w:pPr>
      <w:r w:rsidRPr="00B41193">
        <w:rPr>
          <w:rFonts w:ascii="Arial" w:hAnsi="Arial" w:cs="Arial"/>
          <w:color w:val="000000"/>
          <w:sz w:val="22"/>
          <w:szCs w:val="22"/>
          <w:shd w:val="clear" w:color="auto" w:fill="FFFFFF"/>
        </w:rPr>
        <w:t>Vice President,</w:t>
      </w:r>
      <w:r w:rsidR="00003A58">
        <w:rPr>
          <w:rFonts w:ascii="Arial" w:hAnsi="Arial" w:cs="Arial"/>
          <w:color w:val="000000"/>
          <w:sz w:val="22"/>
          <w:szCs w:val="22"/>
        </w:rPr>
        <w:t xml:space="preserve"> </w:t>
      </w:r>
      <w:r>
        <w:rPr>
          <w:rFonts w:ascii="Arial" w:hAnsi="Arial" w:cs="Arial"/>
          <w:color w:val="000000"/>
          <w:sz w:val="22"/>
          <w:szCs w:val="22"/>
        </w:rPr>
        <w:t>GCACS, 2022 - present</w:t>
      </w:r>
    </w:p>
    <w:p w14:paraId="0B6E71C7" w14:textId="77777777" w:rsidR="00A4401A" w:rsidRPr="00CF37E4" w:rsidRDefault="00A4401A" w:rsidP="00A4401A">
      <w:pPr>
        <w:pStyle w:val="LightList-Accent5"/>
        <w:tabs>
          <w:tab w:val="left" w:pos="1080"/>
        </w:tabs>
        <w:ind w:left="1080" w:hanging="360"/>
        <w:rPr>
          <w:rFonts w:ascii="Arial" w:hAnsi="Arial" w:cs="Arial"/>
          <w:iCs/>
          <w:sz w:val="22"/>
          <w:szCs w:val="22"/>
        </w:rPr>
      </w:pPr>
    </w:p>
    <w:p w14:paraId="270FA08F" w14:textId="77777777" w:rsidR="00933696" w:rsidRPr="00CF37E4" w:rsidRDefault="00F91720" w:rsidP="00933696">
      <w:pPr>
        <w:pStyle w:val="LightList-Accent5"/>
        <w:numPr>
          <w:ilvl w:val="0"/>
          <w:numId w:val="10"/>
        </w:numPr>
        <w:tabs>
          <w:tab w:val="left" w:pos="720"/>
        </w:tabs>
        <w:ind w:left="720"/>
        <w:rPr>
          <w:rFonts w:ascii="Arial" w:hAnsi="Arial" w:cs="Arial"/>
          <w:iCs/>
          <w:sz w:val="22"/>
          <w:szCs w:val="22"/>
        </w:rPr>
      </w:pPr>
      <w:r w:rsidRPr="00CF37E4">
        <w:rPr>
          <w:rFonts w:ascii="Arial" w:hAnsi="Arial" w:cs="Arial"/>
          <w:sz w:val="22"/>
          <w:szCs w:val="22"/>
        </w:rPr>
        <w:t>Institutional:</w:t>
      </w:r>
      <w:r w:rsidR="008B3157" w:rsidRPr="00CF37E4">
        <w:rPr>
          <w:rFonts w:ascii="Arial" w:hAnsi="Arial" w:cs="Arial"/>
          <w:sz w:val="22"/>
          <w:szCs w:val="22"/>
        </w:rPr>
        <w:br/>
      </w:r>
      <w:r w:rsidR="0012618C" w:rsidRPr="00CF37E4">
        <w:rPr>
          <w:rFonts w:ascii="Arial" w:hAnsi="Arial" w:cs="Arial"/>
          <w:i/>
          <w:sz w:val="22"/>
          <w:szCs w:val="22"/>
        </w:rPr>
        <w:t>[</w:t>
      </w:r>
      <w:r w:rsidR="00066362" w:rsidRPr="00CF37E4">
        <w:rPr>
          <w:rFonts w:ascii="Arial" w:hAnsi="Arial" w:cs="Arial"/>
          <w:i/>
          <w:sz w:val="22"/>
          <w:szCs w:val="22"/>
        </w:rPr>
        <w:t>Role (e.g., member or chair),</w:t>
      </w:r>
      <w:r w:rsidR="0012618C" w:rsidRPr="00CF37E4">
        <w:rPr>
          <w:rFonts w:ascii="Arial" w:hAnsi="Arial" w:cs="Arial"/>
          <w:i/>
          <w:sz w:val="22"/>
          <w:szCs w:val="22"/>
        </w:rPr>
        <w:t xml:space="preserve"> committee, year(s)]</w:t>
      </w:r>
      <w:r w:rsidRPr="00CF37E4">
        <w:rPr>
          <w:rFonts w:ascii="Arial" w:hAnsi="Arial" w:cs="Arial"/>
          <w:i/>
          <w:sz w:val="22"/>
          <w:szCs w:val="22"/>
        </w:rPr>
        <w:br/>
      </w:r>
    </w:p>
    <w:p w14:paraId="1D8F4972" w14:textId="77777777" w:rsidR="00933696" w:rsidRPr="00CF37E4" w:rsidRDefault="00933696" w:rsidP="00933696">
      <w:pPr>
        <w:widowControl/>
        <w:numPr>
          <w:ilvl w:val="0"/>
          <w:numId w:val="13"/>
        </w:numPr>
        <w:tabs>
          <w:tab w:val="left" w:pos="810"/>
        </w:tabs>
        <w:autoSpaceDE/>
        <w:autoSpaceDN/>
        <w:adjustRightInd/>
        <w:contextualSpacing/>
        <w:rPr>
          <w:rFonts w:ascii="Arial" w:hAnsi="Arial" w:cs="Arial"/>
          <w:sz w:val="22"/>
          <w:szCs w:val="22"/>
        </w:rPr>
      </w:pPr>
      <w:r w:rsidRPr="00CF37E4">
        <w:rPr>
          <w:rFonts w:ascii="Arial" w:hAnsi="Arial" w:cs="Arial"/>
          <w:sz w:val="22"/>
          <w:szCs w:val="22"/>
        </w:rPr>
        <w:t>Emory General Surgery Residency Education Committee, Sept 2013 – present</w:t>
      </w:r>
    </w:p>
    <w:p w14:paraId="1D01566F" w14:textId="77777777" w:rsidR="00933696" w:rsidRPr="00CF37E4" w:rsidRDefault="00933696" w:rsidP="00933696">
      <w:pPr>
        <w:widowControl/>
        <w:numPr>
          <w:ilvl w:val="0"/>
          <w:numId w:val="13"/>
        </w:numPr>
        <w:tabs>
          <w:tab w:val="left" w:pos="810"/>
        </w:tabs>
        <w:autoSpaceDE/>
        <w:autoSpaceDN/>
        <w:adjustRightInd/>
        <w:contextualSpacing/>
        <w:rPr>
          <w:rFonts w:ascii="Arial" w:hAnsi="Arial" w:cs="Arial"/>
          <w:sz w:val="22"/>
          <w:szCs w:val="22"/>
        </w:rPr>
      </w:pPr>
      <w:r w:rsidRPr="00CF37E4">
        <w:rPr>
          <w:rFonts w:ascii="Arial" w:hAnsi="Arial" w:cs="Arial"/>
          <w:sz w:val="22"/>
          <w:szCs w:val="22"/>
        </w:rPr>
        <w:t>Emory General Surgery Residency Clinical Competency Committee, Sept 2013 – present</w:t>
      </w:r>
    </w:p>
    <w:p w14:paraId="575DA6C1" w14:textId="77777777" w:rsidR="00933696" w:rsidRPr="00CF37E4" w:rsidRDefault="00933696" w:rsidP="00933696">
      <w:pPr>
        <w:widowControl/>
        <w:numPr>
          <w:ilvl w:val="0"/>
          <w:numId w:val="13"/>
        </w:numPr>
        <w:tabs>
          <w:tab w:val="left" w:pos="810"/>
        </w:tabs>
        <w:autoSpaceDE/>
        <w:autoSpaceDN/>
        <w:adjustRightInd/>
        <w:contextualSpacing/>
        <w:rPr>
          <w:rFonts w:ascii="Arial" w:hAnsi="Arial" w:cs="Arial"/>
          <w:sz w:val="22"/>
          <w:szCs w:val="22"/>
        </w:rPr>
      </w:pPr>
      <w:r w:rsidRPr="00CF37E4">
        <w:rPr>
          <w:rFonts w:ascii="Arial" w:hAnsi="Arial" w:cs="Arial"/>
          <w:sz w:val="22"/>
          <w:szCs w:val="22"/>
        </w:rPr>
        <w:t>Faculty leader, Emory Surgery Information Technology Committee, Oct 2012 – 2018</w:t>
      </w:r>
    </w:p>
    <w:p w14:paraId="3ED3306D" w14:textId="77777777" w:rsidR="00933696" w:rsidRPr="00CF37E4" w:rsidRDefault="00933696" w:rsidP="00933696">
      <w:pPr>
        <w:widowControl/>
        <w:numPr>
          <w:ilvl w:val="0"/>
          <w:numId w:val="13"/>
        </w:numPr>
        <w:tabs>
          <w:tab w:val="left" w:pos="810"/>
        </w:tabs>
        <w:autoSpaceDE/>
        <w:autoSpaceDN/>
        <w:adjustRightInd/>
        <w:contextualSpacing/>
        <w:rPr>
          <w:rFonts w:ascii="Arial" w:hAnsi="Arial" w:cs="Arial"/>
          <w:sz w:val="22"/>
          <w:szCs w:val="22"/>
        </w:rPr>
      </w:pPr>
      <w:r w:rsidRPr="00CF37E4">
        <w:rPr>
          <w:rFonts w:ascii="Arial" w:hAnsi="Arial" w:cs="Arial"/>
          <w:sz w:val="22"/>
          <w:szCs w:val="22"/>
        </w:rPr>
        <w:t>Emory General Surgery Director of Robotic Surgical Education, 2013 - present</w:t>
      </w:r>
    </w:p>
    <w:p w14:paraId="46F5982B" w14:textId="77777777" w:rsidR="00933696" w:rsidRPr="00CF37E4" w:rsidRDefault="00933696" w:rsidP="00933696">
      <w:pPr>
        <w:widowControl/>
        <w:numPr>
          <w:ilvl w:val="0"/>
          <w:numId w:val="13"/>
        </w:numPr>
        <w:tabs>
          <w:tab w:val="left" w:pos="810"/>
        </w:tabs>
        <w:autoSpaceDE/>
        <w:autoSpaceDN/>
        <w:adjustRightInd/>
        <w:contextualSpacing/>
        <w:rPr>
          <w:rFonts w:ascii="Arial" w:hAnsi="Arial" w:cs="Arial"/>
          <w:sz w:val="22"/>
          <w:szCs w:val="22"/>
        </w:rPr>
      </w:pPr>
      <w:r w:rsidRPr="00CF37E4">
        <w:rPr>
          <w:rFonts w:ascii="Arial" w:hAnsi="Arial" w:cs="Arial"/>
          <w:sz w:val="22"/>
          <w:szCs w:val="22"/>
        </w:rPr>
        <w:t>Emory SOM Surgery Rotation Curriculum Committee, 2015 – present</w:t>
      </w:r>
    </w:p>
    <w:p w14:paraId="56DB89E7" w14:textId="77777777" w:rsidR="00933696" w:rsidRPr="00CF37E4" w:rsidRDefault="00933696" w:rsidP="00933696">
      <w:pPr>
        <w:widowControl/>
        <w:numPr>
          <w:ilvl w:val="0"/>
          <w:numId w:val="13"/>
        </w:numPr>
        <w:tabs>
          <w:tab w:val="left" w:pos="810"/>
        </w:tabs>
        <w:autoSpaceDE/>
        <w:autoSpaceDN/>
        <w:adjustRightInd/>
        <w:contextualSpacing/>
        <w:rPr>
          <w:rFonts w:ascii="Arial" w:hAnsi="Arial" w:cs="Arial"/>
          <w:sz w:val="22"/>
          <w:szCs w:val="22"/>
        </w:rPr>
      </w:pPr>
      <w:r w:rsidRPr="00CF37E4">
        <w:rPr>
          <w:rFonts w:ascii="Arial" w:hAnsi="Arial" w:cs="Arial"/>
          <w:sz w:val="22"/>
          <w:szCs w:val="22"/>
        </w:rPr>
        <w:t>Emory University Hospital OR Block Committee, 2015 - 2019</w:t>
      </w:r>
    </w:p>
    <w:p w14:paraId="3F464C6B" w14:textId="77777777" w:rsidR="00933696" w:rsidRPr="00CF37E4" w:rsidRDefault="00933696" w:rsidP="00933696">
      <w:pPr>
        <w:widowControl/>
        <w:numPr>
          <w:ilvl w:val="0"/>
          <w:numId w:val="13"/>
        </w:numPr>
        <w:tabs>
          <w:tab w:val="left" w:pos="810"/>
        </w:tabs>
        <w:autoSpaceDE/>
        <w:autoSpaceDN/>
        <w:adjustRightInd/>
        <w:contextualSpacing/>
        <w:rPr>
          <w:rFonts w:ascii="Arial" w:hAnsi="Arial" w:cs="Arial"/>
          <w:sz w:val="22"/>
          <w:szCs w:val="22"/>
        </w:rPr>
      </w:pPr>
      <w:r w:rsidRPr="00CF37E4">
        <w:rPr>
          <w:rFonts w:ascii="Arial" w:hAnsi="Arial" w:cs="Arial"/>
          <w:sz w:val="22"/>
          <w:szCs w:val="22"/>
        </w:rPr>
        <w:t>Chair, Robotic Steering Committee, Emory University Hospital, 2015-2019</w:t>
      </w:r>
    </w:p>
    <w:p w14:paraId="06EE7520" w14:textId="77777777" w:rsidR="00933696" w:rsidRPr="00CF37E4" w:rsidRDefault="00933696" w:rsidP="00933696">
      <w:pPr>
        <w:widowControl/>
        <w:numPr>
          <w:ilvl w:val="0"/>
          <w:numId w:val="13"/>
        </w:numPr>
        <w:tabs>
          <w:tab w:val="left" w:pos="810"/>
        </w:tabs>
        <w:autoSpaceDE/>
        <w:autoSpaceDN/>
        <w:adjustRightInd/>
        <w:contextualSpacing/>
        <w:rPr>
          <w:rFonts w:ascii="Arial" w:hAnsi="Arial" w:cs="Arial"/>
          <w:sz w:val="22"/>
          <w:szCs w:val="22"/>
        </w:rPr>
      </w:pPr>
      <w:r w:rsidRPr="00CF37E4">
        <w:rPr>
          <w:rFonts w:ascii="Arial" w:hAnsi="Arial" w:cs="Arial"/>
          <w:sz w:val="22"/>
          <w:szCs w:val="22"/>
        </w:rPr>
        <w:t>Emory Saint Joseph Hospital Robotic Steering Committee, 2015-2019</w:t>
      </w:r>
    </w:p>
    <w:p w14:paraId="050FEE59" w14:textId="77777777" w:rsidR="00933696" w:rsidRPr="00CF37E4" w:rsidRDefault="00933696" w:rsidP="00933696">
      <w:pPr>
        <w:widowControl/>
        <w:numPr>
          <w:ilvl w:val="0"/>
          <w:numId w:val="13"/>
        </w:numPr>
        <w:tabs>
          <w:tab w:val="left" w:pos="810"/>
        </w:tabs>
        <w:autoSpaceDE/>
        <w:autoSpaceDN/>
        <w:adjustRightInd/>
        <w:contextualSpacing/>
        <w:rPr>
          <w:rFonts w:ascii="Arial" w:hAnsi="Arial" w:cs="Arial"/>
          <w:sz w:val="22"/>
          <w:szCs w:val="22"/>
        </w:rPr>
      </w:pPr>
      <w:r w:rsidRPr="00CF37E4">
        <w:rPr>
          <w:rFonts w:ascii="Arial" w:hAnsi="Arial" w:cs="Arial"/>
          <w:sz w:val="22"/>
          <w:szCs w:val="22"/>
        </w:rPr>
        <w:t xml:space="preserve">Emory Healthcare Robotic System Steering Committee, 2016-present </w:t>
      </w:r>
    </w:p>
    <w:p w14:paraId="4F3775C4" w14:textId="77777777" w:rsidR="00933696" w:rsidRPr="00CF37E4" w:rsidRDefault="00933696" w:rsidP="00933696">
      <w:pPr>
        <w:widowControl/>
        <w:numPr>
          <w:ilvl w:val="0"/>
          <w:numId w:val="13"/>
        </w:numPr>
        <w:tabs>
          <w:tab w:val="left" w:pos="810"/>
        </w:tabs>
        <w:autoSpaceDE/>
        <w:autoSpaceDN/>
        <w:adjustRightInd/>
        <w:contextualSpacing/>
        <w:rPr>
          <w:rFonts w:ascii="Arial" w:hAnsi="Arial" w:cs="Arial"/>
          <w:sz w:val="22"/>
          <w:szCs w:val="22"/>
        </w:rPr>
      </w:pPr>
      <w:r w:rsidRPr="00CF37E4">
        <w:rPr>
          <w:rFonts w:ascii="Arial" w:hAnsi="Arial" w:cs="Arial"/>
          <w:sz w:val="22"/>
          <w:szCs w:val="22"/>
        </w:rPr>
        <w:t>Emory General Surgery Residency Program Evaluation Committee, 2016-present</w:t>
      </w:r>
    </w:p>
    <w:p w14:paraId="1DADCB34" w14:textId="77777777" w:rsidR="00933696" w:rsidRPr="00CF37E4" w:rsidRDefault="00933696" w:rsidP="00933696">
      <w:pPr>
        <w:widowControl/>
        <w:numPr>
          <w:ilvl w:val="0"/>
          <w:numId w:val="13"/>
        </w:numPr>
        <w:tabs>
          <w:tab w:val="left" w:pos="450"/>
        </w:tabs>
        <w:autoSpaceDE/>
        <w:autoSpaceDN/>
        <w:adjustRightInd/>
        <w:contextualSpacing/>
        <w:rPr>
          <w:rFonts w:ascii="Arial" w:hAnsi="Arial" w:cs="Arial"/>
          <w:sz w:val="22"/>
          <w:szCs w:val="22"/>
        </w:rPr>
      </w:pPr>
      <w:r w:rsidRPr="00CF37E4">
        <w:rPr>
          <w:rFonts w:ascii="Arial" w:hAnsi="Arial" w:cs="Arial"/>
          <w:sz w:val="22"/>
          <w:szCs w:val="22"/>
        </w:rPr>
        <w:t>Emory Healthcare Acquired Condition Quality Acceleration Team (HAC-QAT) Surgical Site Infection (SSI) Team, Emory Saint Joseph Hospital Surgeon Representative, 2017 -present</w:t>
      </w:r>
    </w:p>
    <w:p w14:paraId="2F594C0E" w14:textId="77777777" w:rsidR="00933696" w:rsidRPr="00CF37E4" w:rsidRDefault="00933696" w:rsidP="00933696">
      <w:pPr>
        <w:widowControl/>
        <w:numPr>
          <w:ilvl w:val="0"/>
          <w:numId w:val="13"/>
        </w:numPr>
        <w:tabs>
          <w:tab w:val="left" w:pos="810"/>
        </w:tabs>
        <w:autoSpaceDE/>
        <w:autoSpaceDN/>
        <w:adjustRightInd/>
        <w:contextualSpacing/>
        <w:rPr>
          <w:rFonts w:ascii="Arial" w:hAnsi="Arial" w:cs="Arial"/>
          <w:sz w:val="22"/>
          <w:szCs w:val="22"/>
        </w:rPr>
      </w:pPr>
      <w:r w:rsidRPr="00CF37E4">
        <w:rPr>
          <w:rFonts w:ascii="Arial" w:hAnsi="Arial" w:cs="Arial"/>
          <w:sz w:val="22"/>
          <w:szCs w:val="22"/>
        </w:rPr>
        <w:t>Surgical Quality Officer, Division of General/GI Surgery, 2017 - present</w:t>
      </w:r>
    </w:p>
    <w:p w14:paraId="0FC7777A" w14:textId="77777777" w:rsidR="00933696" w:rsidRPr="00CF37E4" w:rsidRDefault="00933696" w:rsidP="00933696">
      <w:pPr>
        <w:widowControl/>
        <w:numPr>
          <w:ilvl w:val="0"/>
          <w:numId w:val="13"/>
        </w:numPr>
        <w:tabs>
          <w:tab w:val="left" w:pos="810"/>
        </w:tabs>
        <w:autoSpaceDE/>
        <w:autoSpaceDN/>
        <w:adjustRightInd/>
        <w:contextualSpacing/>
        <w:rPr>
          <w:rFonts w:ascii="Arial" w:hAnsi="Arial" w:cs="Arial"/>
          <w:sz w:val="22"/>
          <w:szCs w:val="22"/>
        </w:rPr>
      </w:pPr>
      <w:r w:rsidRPr="00CF37E4">
        <w:rPr>
          <w:rFonts w:ascii="Arial" w:hAnsi="Arial" w:cs="Arial"/>
          <w:sz w:val="22"/>
          <w:szCs w:val="22"/>
        </w:rPr>
        <w:t>Medical Executive Committee, Emory Saint Joseph’s Hospital, 2019 - present</w:t>
      </w:r>
    </w:p>
    <w:p w14:paraId="723F343F" w14:textId="77777777" w:rsidR="00933696" w:rsidRPr="00CF37E4" w:rsidRDefault="00933696" w:rsidP="00933696">
      <w:pPr>
        <w:widowControl/>
        <w:numPr>
          <w:ilvl w:val="0"/>
          <w:numId w:val="13"/>
        </w:numPr>
        <w:tabs>
          <w:tab w:val="left" w:pos="810"/>
        </w:tabs>
        <w:autoSpaceDE/>
        <w:autoSpaceDN/>
        <w:adjustRightInd/>
        <w:contextualSpacing/>
        <w:rPr>
          <w:rFonts w:ascii="Arial" w:hAnsi="Arial" w:cs="Arial"/>
          <w:sz w:val="22"/>
          <w:szCs w:val="22"/>
        </w:rPr>
      </w:pPr>
      <w:r w:rsidRPr="00CF37E4">
        <w:rPr>
          <w:rFonts w:ascii="Arial" w:hAnsi="Arial" w:cs="Arial"/>
          <w:sz w:val="22"/>
          <w:szCs w:val="22"/>
        </w:rPr>
        <w:t>Co-chair, Emory Saint Joseph Hospital Robotic Steering Committee, 2019 -present</w:t>
      </w:r>
    </w:p>
    <w:p w14:paraId="7DC4462D" w14:textId="77777777" w:rsidR="00933696" w:rsidRPr="00CF37E4" w:rsidRDefault="00933696" w:rsidP="00933696">
      <w:pPr>
        <w:pStyle w:val="quick10"/>
        <w:numPr>
          <w:ilvl w:val="0"/>
          <w:numId w:val="13"/>
        </w:numPr>
        <w:spacing w:before="0" w:beforeAutospacing="0" w:after="0" w:afterAutospacing="0"/>
        <w:rPr>
          <w:rFonts w:ascii="Arial" w:hAnsi="Arial" w:cs="Arial"/>
          <w:color w:val="000000"/>
          <w:sz w:val="22"/>
          <w:szCs w:val="22"/>
        </w:rPr>
      </w:pPr>
      <w:r w:rsidRPr="00CF37E4">
        <w:rPr>
          <w:rFonts w:ascii="Arial" w:hAnsi="Arial" w:cs="Arial"/>
          <w:color w:val="000000"/>
          <w:sz w:val="22"/>
          <w:szCs w:val="22"/>
        </w:rPr>
        <w:t>Co-chair Clinical Operations, Emory Dept of Surgery 2020 Planning Group</w:t>
      </w:r>
    </w:p>
    <w:p w14:paraId="6DC51EC3" w14:textId="77777777" w:rsidR="00933696" w:rsidRPr="00CF37E4" w:rsidRDefault="00933696" w:rsidP="00933696">
      <w:pPr>
        <w:pStyle w:val="quick10"/>
        <w:numPr>
          <w:ilvl w:val="0"/>
          <w:numId w:val="13"/>
        </w:numPr>
        <w:spacing w:before="0" w:beforeAutospacing="0" w:after="0" w:afterAutospacing="0"/>
        <w:rPr>
          <w:rFonts w:ascii="Arial" w:hAnsi="Arial" w:cs="Arial"/>
          <w:color w:val="000000"/>
          <w:sz w:val="22"/>
          <w:szCs w:val="22"/>
        </w:rPr>
      </w:pPr>
      <w:r w:rsidRPr="00CF37E4">
        <w:rPr>
          <w:rFonts w:ascii="Arial" w:hAnsi="Arial" w:cs="Arial"/>
          <w:color w:val="000000"/>
          <w:sz w:val="22"/>
          <w:szCs w:val="22"/>
        </w:rPr>
        <w:t>Co-surgeon Director, Emory Saint Joseph’s COVID adjucation team 2020 -current</w:t>
      </w:r>
    </w:p>
    <w:p w14:paraId="3E3A06C4" w14:textId="77777777" w:rsidR="00933696" w:rsidRPr="00CF37E4" w:rsidRDefault="00933696" w:rsidP="00933696">
      <w:pPr>
        <w:pStyle w:val="quick10"/>
        <w:numPr>
          <w:ilvl w:val="0"/>
          <w:numId w:val="13"/>
        </w:numPr>
        <w:spacing w:before="0" w:beforeAutospacing="0" w:after="0" w:afterAutospacing="0"/>
        <w:rPr>
          <w:rFonts w:ascii="Arial" w:hAnsi="Arial" w:cs="Arial"/>
          <w:color w:val="000000"/>
          <w:sz w:val="22"/>
          <w:szCs w:val="22"/>
        </w:rPr>
      </w:pPr>
      <w:r w:rsidRPr="00CF37E4">
        <w:rPr>
          <w:rFonts w:ascii="Arial" w:hAnsi="Arial" w:cs="Arial"/>
          <w:color w:val="000000"/>
          <w:sz w:val="22"/>
          <w:szCs w:val="22"/>
        </w:rPr>
        <w:t>Ambulatory Surgery Committee Member, Emory Dept of Surgery 2021</w:t>
      </w:r>
      <w:r w:rsidRPr="00CF37E4">
        <w:rPr>
          <w:rFonts w:ascii="Arial" w:hAnsi="Arial" w:cs="Arial"/>
          <w:i/>
          <w:sz w:val="22"/>
          <w:szCs w:val="22"/>
        </w:rPr>
        <w:t xml:space="preserve"> </w:t>
      </w:r>
      <w:r w:rsidRPr="00CF37E4">
        <w:rPr>
          <w:rFonts w:ascii="Arial" w:hAnsi="Arial" w:cs="Arial"/>
          <w:color w:val="000000"/>
          <w:sz w:val="22"/>
          <w:szCs w:val="22"/>
        </w:rPr>
        <w:t>Planning Group</w:t>
      </w:r>
    </w:p>
    <w:p w14:paraId="532264A5" w14:textId="77777777" w:rsidR="00933696" w:rsidRPr="00CF37E4" w:rsidRDefault="00933696" w:rsidP="00933696">
      <w:pPr>
        <w:pStyle w:val="quick10"/>
        <w:numPr>
          <w:ilvl w:val="0"/>
          <w:numId w:val="13"/>
        </w:numPr>
        <w:spacing w:before="0" w:beforeAutospacing="0" w:after="0" w:afterAutospacing="0"/>
        <w:rPr>
          <w:rFonts w:ascii="Arial" w:hAnsi="Arial" w:cs="Arial"/>
          <w:color w:val="000000"/>
          <w:sz w:val="22"/>
          <w:szCs w:val="22"/>
        </w:rPr>
      </w:pPr>
      <w:r w:rsidRPr="00CF37E4">
        <w:rPr>
          <w:rFonts w:ascii="Arial" w:hAnsi="Arial" w:cs="Arial"/>
          <w:color w:val="000000"/>
          <w:sz w:val="22"/>
          <w:szCs w:val="22"/>
        </w:rPr>
        <w:t>Emory Saint Joseph’s Executive Task Force – Oct 2021 – current</w:t>
      </w:r>
    </w:p>
    <w:p w14:paraId="697BE6CE" w14:textId="77777777" w:rsidR="00933696" w:rsidRPr="00CF37E4" w:rsidRDefault="00933696" w:rsidP="00933696">
      <w:pPr>
        <w:pStyle w:val="LightList-Accent5"/>
        <w:numPr>
          <w:ilvl w:val="0"/>
          <w:numId w:val="13"/>
        </w:numPr>
        <w:tabs>
          <w:tab w:val="left" w:pos="1080"/>
        </w:tabs>
        <w:rPr>
          <w:rFonts w:ascii="Arial" w:hAnsi="Arial" w:cs="Arial"/>
          <w:iCs/>
          <w:sz w:val="22"/>
          <w:szCs w:val="22"/>
        </w:rPr>
      </w:pPr>
      <w:r w:rsidRPr="00CF37E4">
        <w:rPr>
          <w:rFonts w:ascii="Arial" w:hAnsi="Arial" w:cs="Arial"/>
          <w:color w:val="000000"/>
          <w:sz w:val="22"/>
          <w:szCs w:val="22"/>
        </w:rPr>
        <w:t>Co-Chair of Surgery, Emory Healthcare Procedural Value Analysis System Committee 2022 - present</w:t>
      </w:r>
    </w:p>
    <w:p w14:paraId="51525702" w14:textId="77777777" w:rsidR="00A4401A" w:rsidRPr="00CF37E4" w:rsidRDefault="00A4401A" w:rsidP="00A4401A">
      <w:pPr>
        <w:pStyle w:val="LightList-Accent5"/>
        <w:tabs>
          <w:tab w:val="left" w:pos="1080"/>
        </w:tabs>
        <w:ind w:left="1080" w:hanging="360"/>
        <w:rPr>
          <w:rFonts w:ascii="Arial" w:hAnsi="Arial" w:cs="Arial"/>
          <w:iCs/>
          <w:sz w:val="22"/>
          <w:szCs w:val="22"/>
        </w:rPr>
      </w:pPr>
    </w:p>
    <w:p w14:paraId="5EE0D053" w14:textId="77777777" w:rsidR="00E63EBC" w:rsidRPr="00CF37E4" w:rsidRDefault="00E478EC" w:rsidP="004446AA">
      <w:pPr>
        <w:pStyle w:val="LightList-Accent5"/>
        <w:numPr>
          <w:ilvl w:val="0"/>
          <w:numId w:val="5"/>
        </w:numPr>
        <w:tabs>
          <w:tab w:val="left" w:pos="450"/>
        </w:tabs>
        <w:ind w:left="450" w:hanging="450"/>
        <w:rPr>
          <w:rFonts w:ascii="Arial" w:hAnsi="Arial" w:cs="Arial"/>
          <w:i/>
          <w:iCs/>
          <w:color w:val="4472C4"/>
          <w:sz w:val="22"/>
          <w:szCs w:val="22"/>
        </w:rPr>
      </w:pPr>
      <w:r w:rsidRPr="00CF37E4">
        <w:rPr>
          <w:rFonts w:ascii="Arial" w:hAnsi="Arial" w:cs="Arial"/>
          <w:b/>
          <w:bCs/>
          <w:sz w:val="22"/>
          <w:szCs w:val="22"/>
        </w:rPr>
        <w:t xml:space="preserve">Peer </w:t>
      </w:r>
      <w:r w:rsidR="006263C1" w:rsidRPr="00CF37E4">
        <w:rPr>
          <w:rFonts w:ascii="Arial" w:hAnsi="Arial" w:cs="Arial"/>
          <w:b/>
          <w:bCs/>
          <w:sz w:val="22"/>
          <w:szCs w:val="22"/>
        </w:rPr>
        <w:t>R</w:t>
      </w:r>
      <w:r w:rsidRPr="00CF37E4">
        <w:rPr>
          <w:rFonts w:ascii="Arial" w:hAnsi="Arial" w:cs="Arial"/>
          <w:b/>
          <w:bCs/>
          <w:sz w:val="22"/>
          <w:szCs w:val="22"/>
        </w:rPr>
        <w:t>eview</w:t>
      </w:r>
      <w:r w:rsidR="006263C1" w:rsidRPr="00CF37E4">
        <w:rPr>
          <w:rFonts w:ascii="Arial" w:hAnsi="Arial" w:cs="Arial"/>
          <w:b/>
          <w:bCs/>
          <w:sz w:val="22"/>
          <w:szCs w:val="22"/>
        </w:rPr>
        <w:t xml:space="preserve"> Activities</w:t>
      </w:r>
      <w:r w:rsidR="00D22A47" w:rsidRPr="00CF37E4">
        <w:rPr>
          <w:rFonts w:ascii="Arial" w:hAnsi="Arial" w:cs="Arial"/>
          <w:b/>
          <w:bCs/>
          <w:sz w:val="22"/>
          <w:szCs w:val="22"/>
        </w:rPr>
        <w:t>:</w:t>
      </w:r>
      <w:r w:rsidR="00B30B89" w:rsidRPr="00CF37E4">
        <w:rPr>
          <w:rFonts w:ascii="Arial" w:hAnsi="Arial" w:cs="Arial"/>
          <w:sz w:val="22"/>
          <w:szCs w:val="22"/>
        </w:rPr>
        <w:t xml:space="preserve"> </w:t>
      </w:r>
      <w:r w:rsidR="00B30B89" w:rsidRPr="00CF37E4">
        <w:rPr>
          <w:rFonts w:ascii="Arial" w:hAnsi="Arial" w:cs="Arial"/>
          <w:color w:val="4472C4"/>
          <w:sz w:val="22"/>
          <w:szCs w:val="22"/>
        </w:rPr>
        <w:t xml:space="preserve"> </w:t>
      </w:r>
    </w:p>
    <w:p w14:paraId="71A4EFDE" w14:textId="77777777" w:rsidR="00E63EBC" w:rsidRPr="00CF37E4" w:rsidRDefault="00E63EBC" w:rsidP="00E63EBC">
      <w:pPr>
        <w:pStyle w:val="LightList-Accent5"/>
        <w:tabs>
          <w:tab w:val="left" w:pos="450"/>
        </w:tabs>
        <w:ind w:left="0"/>
        <w:rPr>
          <w:rFonts w:ascii="Arial" w:hAnsi="Arial" w:cs="Arial"/>
          <w:i/>
          <w:iCs/>
          <w:color w:val="4472C4"/>
          <w:sz w:val="22"/>
          <w:szCs w:val="22"/>
        </w:rPr>
      </w:pPr>
    </w:p>
    <w:p w14:paraId="5F93112E" w14:textId="77777777" w:rsidR="00E63EBC" w:rsidRPr="00CF37E4" w:rsidRDefault="00E63EBC" w:rsidP="004446AA">
      <w:pPr>
        <w:pStyle w:val="LightList-Accent5"/>
        <w:numPr>
          <w:ilvl w:val="1"/>
          <w:numId w:val="14"/>
        </w:numPr>
        <w:tabs>
          <w:tab w:val="left" w:pos="450"/>
        </w:tabs>
        <w:ind w:left="720"/>
        <w:rPr>
          <w:rFonts w:ascii="Arial" w:hAnsi="Arial" w:cs="Arial"/>
          <w:color w:val="0070C0"/>
          <w:sz w:val="22"/>
          <w:szCs w:val="22"/>
        </w:rPr>
      </w:pPr>
      <w:r w:rsidRPr="00CF37E4">
        <w:rPr>
          <w:rFonts w:ascii="Arial" w:hAnsi="Arial" w:cs="Arial"/>
          <w:sz w:val="22"/>
          <w:szCs w:val="22"/>
        </w:rPr>
        <w:t xml:space="preserve">Grants: </w:t>
      </w:r>
      <w:r w:rsidRPr="00CF37E4">
        <w:rPr>
          <w:rFonts w:ascii="Arial" w:hAnsi="Arial" w:cs="Arial"/>
          <w:i/>
          <w:iCs/>
          <w:color w:val="0070C0"/>
          <w:sz w:val="22"/>
          <w:szCs w:val="22"/>
        </w:rPr>
        <w:t xml:space="preserve">(National/international grant review committees include NIH, </w:t>
      </w:r>
      <w:r w:rsidR="00066362" w:rsidRPr="00CF37E4">
        <w:rPr>
          <w:rFonts w:ascii="Arial" w:hAnsi="Arial" w:cs="Arial"/>
          <w:i/>
          <w:iCs/>
          <w:color w:val="0070C0"/>
          <w:sz w:val="22"/>
          <w:szCs w:val="22"/>
        </w:rPr>
        <w:t>foundation</w:t>
      </w:r>
      <w:r w:rsidRPr="00CF37E4">
        <w:rPr>
          <w:rFonts w:ascii="Arial" w:hAnsi="Arial" w:cs="Arial"/>
          <w:i/>
          <w:iCs/>
          <w:color w:val="0070C0"/>
          <w:sz w:val="22"/>
          <w:szCs w:val="22"/>
        </w:rPr>
        <w:t xml:space="preserve"> review committees, and international granting agencies. An example of</w:t>
      </w:r>
      <w:r w:rsidR="00FE6BF9" w:rsidRPr="00CF37E4">
        <w:rPr>
          <w:rFonts w:ascii="Arial" w:hAnsi="Arial" w:cs="Arial"/>
          <w:i/>
          <w:iCs/>
          <w:color w:val="0070C0"/>
          <w:sz w:val="22"/>
          <w:szCs w:val="22"/>
        </w:rPr>
        <w:t xml:space="preserve"> an</w:t>
      </w:r>
      <w:r w:rsidRPr="00CF37E4">
        <w:rPr>
          <w:rFonts w:ascii="Arial" w:hAnsi="Arial" w:cs="Arial"/>
          <w:i/>
          <w:iCs/>
          <w:color w:val="0070C0"/>
          <w:sz w:val="22"/>
          <w:szCs w:val="22"/>
        </w:rPr>
        <w:t xml:space="preserve"> institutional review committee is the University Research Committee.)</w:t>
      </w:r>
      <w:r w:rsidRPr="00CF37E4">
        <w:rPr>
          <w:rFonts w:ascii="Arial" w:hAnsi="Arial" w:cs="Arial"/>
          <w:i/>
          <w:color w:val="0070C0"/>
          <w:sz w:val="22"/>
          <w:szCs w:val="22"/>
        </w:rPr>
        <w:t xml:space="preserve"> </w:t>
      </w:r>
    </w:p>
    <w:p w14:paraId="28070387" w14:textId="77777777" w:rsidR="00E63EBC" w:rsidRPr="00CF37E4" w:rsidRDefault="00E63EBC" w:rsidP="00E63EBC">
      <w:pPr>
        <w:tabs>
          <w:tab w:val="left" w:pos="450"/>
        </w:tabs>
        <w:ind w:left="1440" w:hanging="360"/>
        <w:rPr>
          <w:rFonts w:ascii="Arial" w:hAnsi="Arial" w:cs="Arial"/>
          <w:iCs/>
          <w:color w:val="0070C0"/>
          <w:sz w:val="22"/>
          <w:szCs w:val="22"/>
        </w:rPr>
      </w:pPr>
      <w:r w:rsidRPr="00CF37E4">
        <w:rPr>
          <w:rFonts w:ascii="Arial" w:hAnsi="Arial" w:cs="Arial"/>
          <w:i/>
          <w:color w:val="0070C0"/>
          <w:sz w:val="22"/>
          <w:szCs w:val="22"/>
        </w:rPr>
        <w:t xml:space="preserve">   </w:t>
      </w:r>
    </w:p>
    <w:p w14:paraId="301F2883" w14:textId="77777777" w:rsidR="00E63EBC" w:rsidRPr="00CF37E4" w:rsidRDefault="00E63EBC" w:rsidP="004446AA">
      <w:pPr>
        <w:numPr>
          <w:ilvl w:val="2"/>
          <w:numId w:val="15"/>
        </w:numPr>
        <w:tabs>
          <w:tab w:val="left" w:pos="450"/>
        </w:tabs>
        <w:ind w:left="1080" w:hanging="360"/>
        <w:rPr>
          <w:rFonts w:ascii="Arial" w:hAnsi="Arial" w:cs="Arial"/>
          <w:sz w:val="22"/>
          <w:szCs w:val="22"/>
        </w:rPr>
      </w:pPr>
      <w:r w:rsidRPr="00CF37E4">
        <w:rPr>
          <w:rFonts w:ascii="Arial" w:hAnsi="Arial" w:cs="Arial"/>
          <w:sz w:val="22"/>
          <w:szCs w:val="22"/>
        </w:rPr>
        <w:t>National and International:</w:t>
      </w:r>
    </w:p>
    <w:p w14:paraId="3661F498" w14:textId="77777777" w:rsidR="00E63EBC" w:rsidRPr="00CF37E4" w:rsidRDefault="00E63EBC" w:rsidP="00E63EBC">
      <w:pPr>
        <w:tabs>
          <w:tab w:val="left" w:pos="450"/>
        </w:tabs>
        <w:ind w:left="1080" w:hanging="990"/>
        <w:rPr>
          <w:rFonts w:ascii="Arial" w:hAnsi="Arial" w:cs="Arial"/>
          <w:i/>
          <w:sz w:val="22"/>
          <w:szCs w:val="22"/>
        </w:rPr>
      </w:pPr>
      <w:r w:rsidRPr="00CF37E4">
        <w:rPr>
          <w:rFonts w:ascii="Arial" w:hAnsi="Arial" w:cs="Arial"/>
          <w:sz w:val="22"/>
          <w:szCs w:val="22"/>
        </w:rPr>
        <w:tab/>
      </w:r>
      <w:r w:rsidRPr="00CF37E4">
        <w:rPr>
          <w:rFonts w:ascii="Arial" w:hAnsi="Arial" w:cs="Arial"/>
          <w:sz w:val="22"/>
          <w:szCs w:val="22"/>
        </w:rPr>
        <w:tab/>
      </w:r>
      <w:r w:rsidRPr="00CF37E4">
        <w:rPr>
          <w:rFonts w:ascii="Arial" w:hAnsi="Arial" w:cs="Arial"/>
          <w:i/>
          <w:sz w:val="22"/>
          <w:szCs w:val="22"/>
        </w:rPr>
        <w:t>[Committee name, related organization, year(s)]</w:t>
      </w:r>
    </w:p>
    <w:p w14:paraId="66F13E3D" w14:textId="77777777" w:rsidR="00E63EBC" w:rsidRPr="00CF37E4" w:rsidRDefault="00E63EBC" w:rsidP="00E63EBC">
      <w:pPr>
        <w:tabs>
          <w:tab w:val="left" w:pos="450"/>
        </w:tabs>
        <w:ind w:left="1440" w:hanging="360"/>
        <w:rPr>
          <w:rFonts w:ascii="Arial" w:hAnsi="Arial" w:cs="Arial"/>
          <w:iCs/>
          <w:sz w:val="22"/>
          <w:szCs w:val="22"/>
        </w:rPr>
      </w:pPr>
    </w:p>
    <w:p w14:paraId="4FED8DE4" w14:textId="77777777" w:rsidR="00E63EBC" w:rsidRPr="00CF37E4" w:rsidRDefault="00933696" w:rsidP="00933696">
      <w:pPr>
        <w:widowControl/>
        <w:numPr>
          <w:ilvl w:val="0"/>
          <w:numId w:val="16"/>
        </w:numPr>
        <w:tabs>
          <w:tab w:val="left" w:pos="450"/>
        </w:tabs>
        <w:autoSpaceDE/>
        <w:autoSpaceDN/>
        <w:adjustRightInd/>
        <w:contextualSpacing/>
        <w:rPr>
          <w:rFonts w:ascii="Arial" w:hAnsi="Arial" w:cs="Arial"/>
          <w:sz w:val="22"/>
          <w:szCs w:val="22"/>
        </w:rPr>
      </w:pPr>
      <w:r w:rsidRPr="00CF37E4">
        <w:rPr>
          <w:rFonts w:ascii="Arial" w:hAnsi="Arial" w:cs="Arial"/>
          <w:sz w:val="22"/>
          <w:szCs w:val="22"/>
        </w:rPr>
        <w:t>Society of American Gastrointestinal and Endoscopic Surgeons Robotic Research Grant Review Committee, 2016 - 2020</w:t>
      </w:r>
    </w:p>
    <w:p w14:paraId="67693499" w14:textId="77777777" w:rsidR="00E63EBC" w:rsidRPr="00CF37E4" w:rsidRDefault="00E63EBC" w:rsidP="00E63EBC">
      <w:pPr>
        <w:tabs>
          <w:tab w:val="left" w:pos="450"/>
        </w:tabs>
        <w:ind w:left="1440" w:hanging="360"/>
        <w:rPr>
          <w:rFonts w:ascii="Arial" w:hAnsi="Arial" w:cs="Arial"/>
          <w:iCs/>
          <w:sz w:val="22"/>
          <w:szCs w:val="22"/>
        </w:rPr>
      </w:pPr>
    </w:p>
    <w:p w14:paraId="4A13CA71" w14:textId="77777777" w:rsidR="00E63EBC" w:rsidRPr="00CF37E4" w:rsidRDefault="00E63EBC" w:rsidP="004446AA">
      <w:pPr>
        <w:numPr>
          <w:ilvl w:val="0"/>
          <w:numId w:val="15"/>
        </w:numPr>
        <w:tabs>
          <w:tab w:val="left" w:pos="450"/>
        </w:tabs>
        <w:ind w:left="1080"/>
        <w:rPr>
          <w:rFonts w:ascii="Arial" w:hAnsi="Arial" w:cs="Arial"/>
          <w:i/>
          <w:sz w:val="22"/>
          <w:szCs w:val="22"/>
        </w:rPr>
      </w:pPr>
      <w:r w:rsidRPr="00CF37E4">
        <w:rPr>
          <w:rFonts w:ascii="Arial" w:hAnsi="Arial" w:cs="Arial"/>
          <w:sz w:val="22"/>
          <w:szCs w:val="22"/>
        </w:rPr>
        <w:t>Regional:</w:t>
      </w:r>
    </w:p>
    <w:p w14:paraId="744A2A5D" w14:textId="77777777" w:rsidR="00E63EBC" w:rsidRPr="00CF37E4" w:rsidRDefault="00E63EBC" w:rsidP="00E63EBC">
      <w:pPr>
        <w:tabs>
          <w:tab w:val="left" w:pos="450"/>
        </w:tabs>
        <w:ind w:left="1080" w:hanging="360"/>
        <w:rPr>
          <w:rFonts w:ascii="Arial" w:hAnsi="Arial" w:cs="Arial"/>
          <w:i/>
          <w:sz w:val="22"/>
          <w:szCs w:val="22"/>
        </w:rPr>
      </w:pPr>
      <w:r w:rsidRPr="00CF37E4">
        <w:rPr>
          <w:rFonts w:ascii="Arial" w:hAnsi="Arial" w:cs="Arial"/>
          <w:sz w:val="22"/>
          <w:szCs w:val="22"/>
        </w:rPr>
        <w:tab/>
      </w:r>
      <w:r w:rsidRPr="00CF37E4">
        <w:rPr>
          <w:rFonts w:ascii="Arial" w:hAnsi="Arial" w:cs="Arial"/>
          <w:i/>
          <w:sz w:val="22"/>
          <w:szCs w:val="22"/>
        </w:rPr>
        <w:t>[Committee name, related organization, year(s)]</w:t>
      </w:r>
    </w:p>
    <w:p w14:paraId="5C481F67" w14:textId="77777777" w:rsidR="00E63EBC" w:rsidRPr="00CF37E4" w:rsidRDefault="00E63EBC" w:rsidP="00E63EBC">
      <w:pPr>
        <w:tabs>
          <w:tab w:val="left" w:pos="450"/>
        </w:tabs>
        <w:ind w:left="1440" w:hanging="360"/>
        <w:rPr>
          <w:rFonts w:ascii="Arial" w:hAnsi="Arial" w:cs="Arial"/>
          <w:iCs/>
          <w:sz w:val="22"/>
          <w:szCs w:val="22"/>
        </w:rPr>
      </w:pPr>
    </w:p>
    <w:p w14:paraId="55E9A8BB" w14:textId="77777777" w:rsidR="00E63EBC" w:rsidRPr="00CF37E4" w:rsidRDefault="00933696" w:rsidP="004446AA">
      <w:pPr>
        <w:numPr>
          <w:ilvl w:val="0"/>
          <w:numId w:val="17"/>
        </w:numPr>
        <w:tabs>
          <w:tab w:val="left" w:pos="450"/>
        </w:tabs>
        <w:ind w:left="1530"/>
        <w:rPr>
          <w:rFonts w:ascii="Arial" w:hAnsi="Arial" w:cs="Arial"/>
          <w:iCs/>
          <w:sz w:val="22"/>
          <w:szCs w:val="22"/>
        </w:rPr>
      </w:pPr>
      <w:r w:rsidRPr="00CF37E4">
        <w:rPr>
          <w:rFonts w:ascii="Arial" w:hAnsi="Arial" w:cs="Arial"/>
          <w:iCs/>
          <w:sz w:val="22"/>
          <w:szCs w:val="22"/>
        </w:rPr>
        <w:t>none</w:t>
      </w:r>
    </w:p>
    <w:p w14:paraId="7FFAE080" w14:textId="77777777" w:rsidR="00E63EBC" w:rsidRPr="00CF37E4" w:rsidRDefault="00E63EBC" w:rsidP="00E63EBC">
      <w:pPr>
        <w:tabs>
          <w:tab w:val="left" w:pos="450"/>
        </w:tabs>
        <w:ind w:left="1440" w:hanging="360"/>
        <w:rPr>
          <w:rFonts w:ascii="Arial" w:hAnsi="Arial" w:cs="Arial"/>
          <w:iCs/>
          <w:sz w:val="22"/>
          <w:szCs w:val="22"/>
        </w:rPr>
      </w:pPr>
    </w:p>
    <w:p w14:paraId="56839525" w14:textId="77777777" w:rsidR="00E63EBC" w:rsidRPr="00CF37E4" w:rsidRDefault="00E63EBC" w:rsidP="004446AA">
      <w:pPr>
        <w:numPr>
          <w:ilvl w:val="0"/>
          <w:numId w:val="15"/>
        </w:numPr>
        <w:tabs>
          <w:tab w:val="left" w:pos="450"/>
        </w:tabs>
        <w:ind w:left="1080"/>
        <w:rPr>
          <w:rFonts w:ascii="Arial" w:hAnsi="Arial" w:cs="Arial"/>
          <w:i/>
          <w:sz w:val="22"/>
          <w:szCs w:val="22"/>
        </w:rPr>
      </w:pPr>
      <w:r w:rsidRPr="00CF37E4">
        <w:rPr>
          <w:rFonts w:ascii="Arial" w:hAnsi="Arial" w:cs="Arial"/>
          <w:sz w:val="22"/>
          <w:szCs w:val="22"/>
        </w:rPr>
        <w:t>Institutional:</w:t>
      </w:r>
    </w:p>
    <w:p w14:paraId="10FD9605" w14:textId="77777777" w:rsidR="00E63EBC" w:rsidRPr="00CF37E4" w:rsidRDefault="00E63EBC" w:rsidP="00E63EBC">
      <w:pPr>
        <w:tabs>
          <w:tab w:val="left" w:pos="450"/>
        </w:tabs>
        <w:ind w:left="1080" w:hanging="990"/>
        <w:rPr>
          <w:rFonts w:ascii="Arial" w:hAnsi="Arial" w:cs="Arial"/>
          <w:i/>
          <w:sz w:val="22"/>
          <w:szCs w:val="22"/>
        </w:rPr>
      </w:pPr>
      <w:r w:rsidRPr="00CF37E4">
        <w:rPr>
          <w:rFonts w:ascii="Arial" w:hAnsi="Arial" w:cs="Arial"/>
          <w:sz w:val="22"/>
          <w:szCs w:val="22"/>
        </w:rPr>
        <w:tab/>
      </w:r>
      <w:r w:rsidRPr="00CF37E4">
        <w:rPr>
          <w:rFonts w:ascii="Arial" w:hAnsi="Arial" w:cs="Arial"/>
          <w:sz w:val="22"/>
          <w:szCs w:val="22"/>
        </w:rPr>
        <w:tab/>
      </w:r>
      <w:r w:rsidRPr="00CF37E4">
        <w:rPr>
          <w:rFonts w:ascii="Arial" w:hAnsi="Arial" w:cs="Arial"/>
          <w:i/>
          <w:sz w:val="22"/>
          <w:szCs w:val="22"/>
        </w:rPr>
        <w:t>[Committee name, related organization, year(s)]</w:t>
      </w:r>
    </w:p>
    <w:p w14:paraId="6B70EEAB" w14:textId="77777777" w:rsidR="00E63EBC" w:rsidRPr="00CF37E4" w:rsidRDefault="00E63EBC" w:rsidP="00E63EBC">
      <w:pPr>
        <w:tabs>
          <w:tab w:val="left" w:pos="450"/>
        </w:tabs>
        <w:ind w:left="1440" w:hanging="360"/>
        <w:rPr>
          <w:rFonts w:ascii="Arial" w:hAnsi="Arial" w:cs="Arial"/>
          <w:iCs/>
          <w:sz w:val="22"/>
          <w:szCs w:val="22"/>
        </w:rPr>
      </w:pPr>
    </w:p>
    <w:p w14:paraId="66810071" w14:textId="77777777" w:rsidR="00E63EBC" w:rsidRPr="00CF37E4" w:rsidRDefault="00933696" w:rsidP="004446AA">
      <w:pPr>
        <w:numPr>
          <w:ilvl w:val="0"/>
          <w:numId w:val="18"/>
        </w:numPr>
        <w:tabs>
          <w:tab w:val="left" w:pos="450"/>
        </w:tabs>
        <w:ind w:left="1440"/>
        <w:rPr>
          <w:rFonts w:ascii="Arial" w:hAnsi="Arial" w:cs="Arial"/>
          <w:iCs/>
          <w:sz w:val="22"/>
          <w:szCs w:val="22"/>
        </w:rPr>
      </w:pPr>
      <w:r w:rsidRPr="00CF37E4">
        <w:rPr>
          <w:rFonts w:ascii="Arial" w:hAnsi="Arial" w:cs="Arial"/>
          <w:iCs/>
          <w:sz w:val="22"/>
          <w:szCs w:val="22"/>
        </w:rPr>
        <w:t>none</w:t>
      </w:r>
    </w:p>
    <w:p w14:paraId="7DFAE5A9" w14:textId="77777777" w:rsidR="00E63EBC" w:rsidRPr="00CF37E4" w:rsidRDefault="00E63EBC" w:rsidP="00E63EBC">
      <w:pPr>
        <w:tabs>
          <w:tab w:val="left" w:pos="450"/>
        </w:tabs>
        <w:ind w:left="1440" w:hanging="360"/>
        <w:rPr>
          <w:rFonts w:ascii="Arial" w:hAnsi="Arial" w:cs="Arial"/>
          <w:iCs/>
          <w:sz w:val="22"/>
          <w:szCs w:val="22"/>
        </w:rPr>
      </w:pPr>
    </w:p>
    <w:p w14:paraId="1D4972D7" w14:textId="77777777" w:rsidR="00E63EBC" w:rsidRPr="00CF37E4" w:rsidRDefault="00E63EBC" w:rsidP="004446AA">
      <w:pPr>
        <w:numPr>
          <w:ilvl w:val="0"/>
          <w:numId w:val="14"/>
        </w:numPr>
        <w:tabs>
          <w:tab w:val="left" w:pos="450"/>
        </w:tabs>
        <w:ind w:left="720"/>
        <w:contextualSpacing/>
        <w:rPr>
          <w:rFonts w:ascii="Arial" w:hAnsi="Arial" w:cs="Arial"/>
          <w:i/>
          <w:color w:val="0070C0"/>
          <w:sz w:val="22"/>
          <w:szCs w:val="22"/>
        </w:rPr>
      </w:pPr>
      <w:r w:rsidRPr="00CF37E4">
        <w:rPr>
          <w:rFonts w:ascii="Arial" w:hAnsi="Arial" w:cs="Arial"/>
          <w:sz w:val="22"/>
          <w:szCs w:val="22"/>
        </w:rPr>
        <w:t xml:space="preserve">Manuscripts: </w:t>
      </w:r>
      <w:r w:rsidRPr="00CF37E4">
        <w:rPr>
          <w:rFonts w:ascii="Arial" w:hAnsi="Arial" w:cs="Arial"/>
          <w:i/>
          <w:iCs/>
          <w:color w:val="0070C0"/>
          <w:sz w:val="22"/>
          <w:szCs w:val="22"/>
        </w:rPr>
        <w:t>(List names of journals for which you are an ad hoc reviewer. Do not list individual manuscripts.</w:t>
      </w:r>
      <w:r w:rsidR="00342424" w:rsidRPr="00CF37E4">
        <w:rPr>
          <w:rFonts w:ascii="Arial" w:hAnsi="Arial" w:cs="Arial"/>
          <w:i/>
          <w:iCs/>
          <w:color w:val="0070C0"/>
          <w:sz w:val="22"/>
          <w:szCs w:val="22"/>
        </w:rPr>
        <w:t xml:space="preserve"> Include years, if known.</w:t>
      </w:r>
      <w:r w:rsidRPr="00CF37E4">
        <w:rPr>
          <w:rFonts w:ascii="Arial" w:hAnsi="Arial" w:cs="Arial"/>
          <w:i/>
          <w:iCs/>
          <w:color w:val="0070C0"/>
          <w:sz w:val="22"/>
          <w:szCs w:val="22"/>
        </w:rPr>
        <w:t>)</w:t>
      </w:r>
      <w:r w:rsidRPr="00CF37E4">
        <w:rPr>
          <w:rFonts w:ascii="Arial" w:hAnsi="Arial" w:cs="Arial"/>
          <w:i/>
          <w:color w:val="0070C0"/>
          <w:sz w:val="22"/>
          <w:szCs w:val="22"/>
        </w:rPr>
        <w:t xml:space="preserve"> </w:t>
      </w:r>
    </w:p>
    <w:p w14:paraId="25C7720E" w14:textId="77777777" w:rsidR="00E63EBC" w:rsidRPr="00CF37E4" w:rsidRDefault="00E63EBC" w:rsidP="00E63EBC">
      <w:pPr>
        <w:tabs>
          <w:tab w:val="left" w:pos="450"/>
        </w:tabs>
        <w:ind w:left="1080" w:hanging="360"/>
        <w:contextualSpacing/>
        <w:rPr>
          <w:rFonts w:ascii="Arial" w:hAnsi="Arial" w:cs="Arial"/>
          <w:iCs/>
          <w:sz w:val="22"/>
          <w:szCs w:val="22"/>
        </w:rPr>
      </w:pPr>
    </w:p>
    <w:p w14:paraId="6F6F55A8" w14:textId="77777777" w:rsidR="00933696" w:rsidRPr="00CF37E4" w:rsidRDefault="00933696" w:rsidP="00933696">
      <w:pPr>
        <w:numPr>
          <w:ilvl w:val="0"/>
          <w:numId w:val="19"/>
        </w:numPr>
        <w:tabs>
          <w:tab w:val="left" w:pos="450"/>
        </w:tabs>
        <w:ind w:left="1080"/>
        <w:contextualSpacing/>
        <w:rPr>
          <w:rFonts w:ascii="Arial" w:hAnsi="Arial" w:cs="Arial"/>
          <w:iCs/>
          <w:sz w:val="22"/>
          <w:szCs w:val="22"/>
        </w:rPr>
      </w:pPr>
      <w:r w:rsidRPr="00CF37E4">
        <w:rPr>
          <w:rFonts w:ascii="Arial" w:hAnsi="Arial" w:cs="Arial"/>
          <w:sz w:val="22"/>
          <w:szCs w:val="22"/>
        </w:rPr>
        <w:t>Journal of Laparoendoscopic &amp; Advanced Surgical Techniques (JLAST), 2/2014 – present</w:t>
      </w:r>
    </w:p>
    <w:p w14:paraId="1D35EE51" w14:textId="77777777" w:rsidR="00933696" w:rsidRPr="00CF37E4" w:rsidRDefault="00933696" w:rsidP="00933696">
      <w:pPr>
        <w:numPr>
          <w:ilvl w:val="0"/>
          <w:numId w:val="19"/>
        </w:numPr>
        <w:tabs>
          <w:tab w:val="left" w:pos="450"/>
        </w:tabs>
        <w:ind w:left="1080"/>
        <w:contextualSpacing/>
        <w:rPr>
          <w:rFonts w:ascii="Arial" w:hAnsi="Arial" w:cs="Arial"/>
          <w:iCs/>
          <w:sz w:val="22"/>
          <w:szCs w:val="22"/>
        </w:rPr>
      </w:pPr>
      <w:r w:rsidRPr="00CF37E4">
        <w:rPr>
          <w:rFonts w:ascii="Arial" w:hAnsi="Arial" w:cs="Arial"/>
          <w:sz w:val="22"/>
          <w:szCs w:val="22"/>
        </w:rPr>
        <w:t>Surgical Endoscopy, 11/2013 – present</w:t>
      </w:r>
    </w:p>
    <w:p w14:paraId="39045CA3" w14:textId="77777777" w:rsidR="00933696" w:rsidRPr="00CF37E4" w:rsidRDefault="00933696" w:rsidP="00933696">
      <w:pPr>
        <w:numPr>
          <w:ilvl w:val="0"/>
          <w:numId w:val="19"/>
        </w:numPr>
        <w:tabs>
          <w:tab w:val="left" w:pos="450"/>
        </w:tabs>
        <w:ind w:left="1080"/>
        <w:contextualSpacing/>
        <w:rPr>
          <w:rFonts w:ascii="Arial" w:hAnsi="Arial" w:cs="Arial"/>
          <w:iCs/>
          <w:sz w:val="22"/>
          <w:szCs w:val="22"/>
        </w:rPr>
      </w:pPr>
      <w:r w:rsidRPr="00CF37E4">
        <w:rPr>
          <w:rFonts w:ascii="Arial" w:hAnsi="Arial" w:cs="Arial"/>
          <w:sz w:val="22"/>
          <w:szCs w:val="22"/>
        </w:rPr>
        <w:t>Bariatric Surgical Practice and Patient Care, 7/2014 – present</w:t>
      </w:r>
    </w:p>
    <w:p w14:paraId="7762B06E" w14:textId="77777777" w:rsidR="00933696" w:rsidRPr="00CF37E4" w:rsidRDefault="00933696" w:rsidP="00933696">
      <w:pPr>
        <w:numPr>
          <w:ilvl w:val="0"/>
          <w:numId w:val="19"/>
        </w:numPr>
        <w:tabs>
          <w:tab w:val="left" w:pos="450"/>
        </w:tabs>
        <w:ind w:left="1080"/>
        <w:contextualSpacing/>
        <w:rPr>
          <w:rFonts w:ascii="Arial" w:hAnsi="Arial" w:cs="Arial"/>
          <w:iCs/>
          <w:sz w:val="22"/>
          <w:szCs w:val="22"/>
        </w:rPr>
      </w:pPr>
      <w:r w:rsidRPr="00CF37E4">
        <w:rPr>
          <w:rFonts w:ascii="Arial" w:hAnsi="Arial" w:cs="Arial"/>
          <w:sz w:val="22"/>
          <w:szCs w:val="22"/>
        </w:rPr>
        <w:t>Surgical Laparoscopy Endoscopy &amp; Percutaneous Techniques (SLEPT), 2015 – present</w:t>
      </w:r>
    </w:p>
    <w:p w14:paraId="20175649" w14:textId="77777777" w:rsidR="00CD74FF" w:rsidRPr="00CD74FF" w:rsidRDefault="00CF37E4" w:rsidP="00CD74FF">
      <w:pPr>
        <w:numPr>
          <w:ilvl w:val="0"/>
          <w:numId w:val="19"/>
        </w:numPr>
        <w:tabs>
          <w:tab w:val="left" w:pos="450"/>
        </w:tabs>
        <w:ind w:left="1080"/>
        <w:contextualSpacing/>
        <w:rPr>
          <w:rFonts w:ascii="Arial" w:hAnsi="Arial" w:cs="Arial"/>
          <w:iCs/>
          <w:sz w:val="22"/>
          <w:szCs w:val="22"/>
        </w:rPr>
      </w:pPr>
      <w:r>
        <w:rPr>
          <w:rFonts w:ascii="Arial" w:hAnsi="Arial" w:cs="Arial"/>
          <w:sz w:val="22"/>
          <w:szCs w:val="22"/>
        </w:rPr>
        <w:t>Journal of Robotic Surgery – 2020-present</w:t>
      </w:r>
    </w:p>
    <w:p w14:paraId="3A55FEC5" w14:textId="77777777" w:rsidR="00933696" w:rsidRPr="00CF37E4" w:rsidRDefault="00933696" w:rsidP="00933696">
      <w:pPr>
        <w:numPr>
          <w:ilvl w:val="0"/>
          <w:numId w:val="19"/>
        </w:numPr>
        <w:tabs>
          <w:tab w:val="left" w:pos="450"/>
        </w:tabs>
        <w:ind w:left="1080"/>
        <w:contextualSpacing/>
        <w:rPr>
          <w:rFonts w:ascii="Arial" w:hAnsi="Arial" w:cs="Arial"/>
          <w:iCs/>
          <w:sz w:val="22"/>
          <w:szCs w:val="22"/>
        </w:rPr>
      </w:pPr>
      <w:r w:rsidRPr="00CF37E4">
        <w:rPr>
          <w:rFonts w:ascii="Arial" w:hAnsi="Arial" w:cs="Arial"/>
          <w:iCs/>
          <w:sz w:val="22"/>
          <w:szCs w:val="22"/>
        </w:rPr>
        <w:t xml:space="preserve">American Journal </w:t>
      </w:r>
      <w:r w:rsidR="00CF37E4">
        <w:rPr>
          <w:rFonts w:ascii="Arial" w:hAnsi="Arial" w:cs="Arial"/>
          <w:iCs/>
          <w:sz w:val="22"/>
          <w:szCs w:val="22"/>
        </w:rPr>
        <w:t xml:space="preserve">of </w:t>
      </w:r>
      <w:r w:rsidRPr="00CF37E4">
        <w:rPr>
          <w:rFonts w:ascii="Arial" w:hAnsi="Arial" w:cs="Arial"/>
          <w:iCs/>
          <w:sz w:val="22"/>
          <w:szCs w:val="22"/>
        </w:rPr>
        <w:t>Surgery</w:t>
      </w:r>
      <w:r w:rsidR="00CF37E4">
        <w:rPr>
          <w:rFonts w:ascii="Arial" w:hAnsi="Arial" w:cs="Arial"/>
          <w:iCs/>
          <w:sz w:val="22"/>
          <w:szCs w:val="22"/>
        </w:rPr>
        <w:t xml:space="preserve"> – 2022-present</w:t>
      </w:r>
    </w:p>
    <w:p w14:paraId="101B93A7" w14:textId="77777777" w:rsidR="00E63EBC" w:rsidRPr="00CF37E4" w:rsidRDefault="00E63EBC" w:rsidP="00E63EBC">
      <w:pPr>
        <w:tabs>
          <w:tab w:val="left" w:pos="450"/>
        </w:tabs>
        <w:ind w:left="1080" w:hanging="360"/>
        <w:contextualSpacing/>
        <w:rPr>
          <w:rFonts w:ascii="Arial" w:hAnsi="Arial" w:cs="Arial"/>
          <w:iCs/>
          <w:sz w:val="22"/>
          <w:szCs w:val="22"/>
        </w:rPr>
      </w:pPr>
    </w:p>
    <w:p w14:paraId="0CFC171B" w14:textId="77777777" w:rsidR="00E63EBC" w:rsidRPr="00CF37E4" w:rsidRDefault="00E63EBC" w:rsidP="004446AA">
      <w:pPr>
        <w:numPr>
          <w:ilvl w:val="0"/>
          <w:numId w:val="14"/>
        </w:numPr>
        <w:tabs>
          <w:tab w:val="left" w:pos="450"/>
        </w:tabs>
        <w:ind w:left="720"/>
        <w:contextualSpacing/>
        <w:rPr>
          <w:rFonts w:ascii="Arial" w:hAnsi="Arial" w:cs="Arial"/>
          <w:color w:val="0070C0"/>
          <w:sz w:val="22"/>
          <w:szCs w:val="22"/>
        </w:rPr>
      </w:pPr>
      <w:r w:rsidRPr="00CF37E4">
        <w:rPr>
          <w:rFonts w:ascii="Arial" w:hAnsi="Arial" w:cs="Arial"/>
          <w:sz w:val="22"/>
          <w:szCs w:val="22"/>
        </w:rPr>
        <w:t xml:space="preserve">Conference Abstracts: </w:t>
      </w:r>
      <w:r w:rsidRPr="00CF37E4">
        <w:rPr>
          <w:rFonts w:ascii="Arial" w:hAnsi="Arial" w:cs="Arial"/>
          <w:i/>
          <w:iCs/>
          <w:color w:val="0070C0"/>
          <w:sz w:val="22"/>
          <w:szCs w:val="22"/>
        </w:rPr>
        <w:t>(</w:t>
      </w:r>
      <w:r w:rsidR="00066362" w:rsidRPr="00CF37E4">
        <w:rPr>
          <w:rFonts w:ascii="Arial" w:hAnsi="Arial" w:cs="Arial"/>
          <w:i/>
          <w:iCs/>
          <w:color w:val="0070C0"/>
          <w:sz w:val="22"/>
          <w:szCs w:val="22"/>
        </w:rPr>
        <w:t>Review of abstracts for</w:t>
      </w:r>
      <w:r w:rsidRPr="00CF37E4">
        <w:rPr>
          <w:rFonts w:ascii="Arial" w:hAnsi="Arial" w:cs="Arial"/>
          <w:i/>
          <w:iCs/>
          <w:color w:val="0070C0"/>
          <w:sz w:val="22"/>
          <w:szCs w:val="22"/>
        </w:rPr>
        <w:t xml:space="preserve"> specific conferences)</w:t>
      </w:r>
    </w:p>
    <w:p w14:paraId="3E0F2B71" w14:textId="77777777" w:rsidR="00E63EBC" w:rsidRPr="00CF37E4" w:rsidRDefault="00E63EBC" w:rsidP="00E63EBC">
      <w:pPr>
        <w:tabs>
          <w:tab w:val="left" w:pos="450"/>
        </w:tabs>
        <w:ind w:hanging="990"/>
        <w:rPr>
          <w:rFonts w:ascii="Arial" w:hAnsi="Arial" w:cs="Arial"/>
          <w:sz w:val="22"/>
          <w:szCs w:val="22"/>
        </w:rPr>
      </w:pPr>
    </w:p>
    <w:p w14:paraId="67027693" w14:textId="77777777" w:rsidR="00E63EBC" w:rsidRPr="00CF37E4" w:rsidRDefault="00E63EBC" w:rsidP="004446AA">
      <w:pPr>
        <w:numPr>
          <w:ilvl w:val="2"/>
          <w:numId w:val="20"/>
        </w:numPr>
        <w:tabs>
          <w:tab w:val="left" w:pos="450"/>
        </w:tabs>
        <w:ind w:left="1080" w:hanging="360"/>
        <w:rPr>
          <w:rFonts w:ascii="Arial" w:hAnsi="Arial" w:cs="Arial"/>
          <w:sz w:val="22"/>
          <w:szCs w:val="22"/>
        </w:rPr>
      </w:pPr>
      <w:bookmarkStart w:id="2" w:name="_Hlk102384016"/>
      <w:r w:rsidRPr="00CF37E4">
        <w:rPr>
          <w:rFonts w:ascii="Arial" w:hAnsi="Arial" w:cs="Arial"/>
          <w:sz w:val="22"/>
          <w:szCs w:val="22"/>
        </w:rPr>
        <w:t>National and International:</w:t>
      </w:r>
    </w:p>
    <w:p w14:paraId="648BCE26" w14:textId="77777777" w:rsidR="00E63EBC" w:rsidRPr="00CF37E4" w:rsidRDefault="00E63EBC" w:rsidP="00E63EBC">
      <w:pPr>
        <w:tabs>
          <w:tab w:val="left" w:pos="450"/>
        </w:tabs>
        <w:ind w:left="1080" w:hanging="990"/>
        <w:rPr>
          <w:rFonts w:ascii="Arial" w:hAnsi="Arial" w:cs="Arial"/>
          <w:i/>
          <w:sz w:val="22"/>
          <w:szCs w:val="22"/>
        </w:rPr>
      </w:pPr>
      <w:r w:rsidRPr="00CF37E4">
        <w:rPr>
          <w:rFonts w:ascii="Arial" w:hAnsi="Arial" w:cs="Arial"/>
          <w:sz w:val="22"/>
          <w:szCs w:val="22"/>
        </w:rPr>
        <w:tab/>
      </w:r>
      <w:r w:rsidRPr="00CF37E4">
        <w:rPr>
          <w:rFonts w:ascii="Arial" w:hAnsi="Arial" w:cs="Arial"/>
          <w:sz w:val="22"/>
          <w:szCs w:val="22"/>
        </w:rPr>
        <w:tab/>
      </w:r>
      <w:r w:rsidRPr="00CF37E4">
        <w:rPr>
          <w:rFonts w:ascii="Arial" w:hAnsi="Arial" w:cs="Arial"/>
          <w:i/>
          <w:sz w:val="22"/>
          <w:szCs w:val="22"/>
        </w:rPr>
        <w:t>[</w:t>
      </w:r>
      <w:r w:rsidR="00066362" w:rsidRPr="00CF37E4">
        <w:rPr>
          <w:rFonts w:ascii="Arial" w:hAnsi="Arial" w:cs="Arial"/>
          <w:i/>
          <w:sz w:val="22"/>
          <w:szCs w:val="22"/>
        </w:rPr>
        <w:t>C</w:t>
      </w:r>
      <w:r w:rsidR="002D1DFF" w:rsidRPr="00CF37E4">
        <w:rPr>
          <w:rFonts w:ascii="Arial" w:hAnsi="Arial" w:cs="Arial"/>
          <w:i/>
          <w:sz w:val="22"/>
          <w:szCs w:val="22"/>
        </w:rPr>
        <w:t>onference</w:t>
      </w:r>
      <w:r w:rsidRPr="00CF37E4">
        <w:rPr>
          <w:rFonts w:ascii="Arial" w:hAnsi="Arial" w:cs="Arial"/>
          <w:i/>
          <w:sz w:val="22"/>
          <w:szCs w:val="22"/>
        </w:rPr>
        <w:t>, year(s)]</w:t>
      </w:r>
    </w:p>
    <w:p w14:paraId="62708575" w14:textId="77777777" w:rsidR="00E63EBC" w:rsidRPr="00CF37E4" w:rsidRDefault="00E63EBC" w:rsidP="002F5CB0">
      <w:pPr>
        <w:ind w:left="1440" w:hanging="360"/>
        <w:rPr>
          <w:rFonts w:ascii="Arial" w:hAnsi="Arial" w:cs="Arial"/>
          <w:iCs/>
          <w:sz w:val="22"/>
          <w:szCs w:val="22"/>
        </w:rPr>
      </w:pPr>
    </w:p>
    <w:p w14:paraId="11BCCACC" w14:textId="77777777" w:rsidR="00933696" w:rsidRPr="00CF37E4" w:rsidRDefault="00933696" w:rsidP="00933696">
      <w:pPr>
        <w:widowControl/>
        <w:numPr>
          <w:ilvl w:val="0"/>
          <w:numId w:val="21"/>
        </w:numPr>
        <w:tabs>
          <w:tab w:val="left" w:pos="450"/>
        </w:tabs>
        <w:autoSpaceDE/>
        <w:autoSpaceDN/>
        <w:adjustRightInd/>
        <w:contextualSpacing/>
        <w:rPr>
          <w:rFonts w:ascii="Arial" w:hAnsi="Arial" w:cs="Arial"/>
          <w:sz w:val="22"/>
          <w:szCs w:val="22"/>
        </w:rPr>
      </w:pPr>
      <w:r w:rsidRPr="00CF37E4">
        <w:rPr>
          <w:rFonts w:ascii="Arial" w:hAnsi="Arial" w:cs="Arial"/>
          <w:sz w:val="22"/>
          <w:szCs w:val="22"/>
        </w:rPr>
        <w:t>SAGES Annual Meeting Abstract and Video Reviewer, 2015 – present</w:t>
      </w:r>
    </w:p>
    <w:p w14:paraId="12BCC02A" w14:textId="77777777" w:rsidR="00E63EBC" w:rsidRPr="00CF37E4" w:rsidRDefault="00933696" w:rsidP="00933696">
      <w:pPr>
        <w:widowControl/>
        <w:numPr>
          <w:ilvl w:val="0"/>
          <w:numId w:val="21"/>
        </w:numPr>
        <w:tabs>
          <w:tab w:val="left" w:pos="450"/>
        </w:tabs>
        <w:autoSpaceDE/>
        <w:autoSpaceDN/>
        <w:adjustRightInd/>
        <w:contextualSpacing/>
        <w:rPr>
          <w:rFonts w:ascii="Arial" w:hAnsi="Arial" w:cs="Arial"/>
          <w:sz w:val="22"/>
          <w:szCs w:val="22"/>
        </w:rPr>
      </w:pPr>
      <w:r w:rsidRPr="00CF37E4">
        <w:rPr>
          <w:rFonts w:ascii="Arial" w:hAnsi="Arial" w:cs="Arial"/>
          <w:sz w:val="22"/>
          <w:szCs w:val="22"/>
        </w:rPr>
        <w:t>ACS Video Based Education Reviewer, 2016 - present</w:t>
      </w:r>
    </w:p>
    <w:p w14:paraId="6E24CCBE" w14:textId="77777777" w:rsidR="00E63EBC" w:rsidRPr="00CF37E4" w:rsidRDefault="00E63EBC" w:rsidP="002F5CB0">
      <w:pPr>
        <w:tabs>
          <w:tab w:val="left" w:pos="450"/>
        </w:tabs>
        <w:ind w:left="1440" w:hanging="360"/>
        <w:rPr>
          <w:rFonts w:ascii="Arial" w:hAnsi="Arial" w:cs="Arial"/>
          <w:iCs/>
          <w:sz w:val="22"/>
          <w:szCs w:val="22"/>
        </w:rPr>
      </w:pPr>
    </w:p>
    <w:p w14:paraId="14CF8BCA" w14:textId="77777777" w:rsidR="00E63EBC" w:rsidRPr="00CF37E4" w:rsidRDefault="00E63EBC" w:rsidP="004446AA">
      <w:pPr>
        <w:numPr>
          <w:ilvl w:val="0"/>
          <w:numId w:val="20"/>
        </w:numPr>
        <w:tabs>
          <w:tab w:val="left" w:pos="450"/>
        </w:tabs>
        <w:ind w:left="1080"/>
        <w:rPr>
          <w:rFonts w:ascii="Arial" w:hAnsi="Arial" w:cs="Arial"/>
          <w:i/>
          <w:sz w:val="22"/>
          <w:szCs w:val="22"/>
        </w:rPr>
      </w:pPr>
      <w:r w:rsidRPr="00CF37E4">
        <w:rPr>
          <w:rFonts w:ascii="Arial" w:hAnsi="Arial" w:cs="Arial"/>
          <w:sz w:val="22"/>
          <w:szCs w:val="22"/>
        </w:rPr>
        <w:t>Regional:</w:t>
      </w:r>
    </w:p>
    <w:p w14:paraId="7932741C" w14:textId="77777777" w:rsidR="00E63EBC" w:rsidRPr="00CF37E4" w:rsidRDefault="00E63EBC" w:rsidP="002F5CB0">
      <w:pPr>
        <w:tabs>
          <w:tab w:val="left" w:pos="450"/>
        </w:tabs>
        <w:ind w:left="1080" w:hanging="360"/>
        <w:rPr>
          <w:rFonts w:ascii="Arial" w:hAnsi="Arial" w:cs="Arial"/>
          <w:i/>
          <w:sz w:val="22"/>
          <w:szCs w:val="22"/>
        </w:rPr>
      </w:pPr>
      <w:r w:rsidRPr="00CF37E4">
        <w:rPr>
          <w:rFonts w:ascii="Arial" w:hAnsi="Arial" w:cs="Arial"/>
          <w:sz w:val="22"/>
          <w:szCs w:val="22"/>
        </w:rPr>
        <w:tab/>
      </w:r>
      <w:r w:rsidRPr="00CF37E4">
        <w:rPr>
          <w:rFonts w:ascii="Arial" w:hAnsi="Arial" w:cs="Arial"/>
          <w:i/>
          <w:sz w:val="22"/>
          <w:szCs w:val="22"/>
        </w:rPr>
        <w:t>[C</w:t>
      </w:r>
      <w:r w:rsidR="002D1DFF" w:rsidRPr="00CF37E4">
        <w:rPr>
          <w:rFonts w:ascii="Arial" w:hAnsi="Arial" w:cs="Arial"/>
          <w:i/>
          <w:sz w:val="22"/>
          <w:szCs w:val="22"/>
        </w:rPr>
        <w:t>onference</w:t>
      </w:r>
      <w:r w:rsidRPr="00CF37E4">
        <w:rPr>
          <w:rFonts w:ascii="Arial" w:hAnsi="Arial" w:cs="Arial"/>
          <w:i/>
          <w:sz w:val="22"/>
          <w:szCs w:val="22"/>
        </w:rPr>
        <w:t>, year(s)]</w:t>
      </w:r>
    </w:p>
    <w:p w14:paraId="1F9D4B10" w14:textId="77777777" w:rsidR="002F5CB0" w:rsidRPr="00CF37E4" w:rsidRDefault="002F5CB0" w:rsidP="00933696">
      <w:pPr>
        <w:tabs>
          <w:tab w:val="left" w:pos="450"/>
        </w:tabs>
        <w:rPr>
          <w:rFonts w:ascii="Arial" w:hAnsi="Arial" w:cs="Arial"/>
          <w:iCs/>
          <w:sz w:val="22"/>
          <w:szCs w:val="22"/>
        </w:rPr>
      </w:pPr>
    </w:p>
    <w:p w14:paraId="70556613" w14:textId="77777777" w:rsidR="00933696" w:rsidRPr="00CF37E4" w:rsidRDefault="00933696" w:rsidP="00933696">
      <w:pPr>
        <w:widowControl/>
        <w:numPr>
          <w:ilvl w:val="0"/>
          <w:numId w:val="22"/>
        </w:numPr>
        <w:autoSpaceDE/>
        <w:autoSpaceDN/>
        <w:adjustRightInd/>
        <w:rPr>
          <w:rFonts w:ascii="Arial" w:hAnsi="Arial" w:cs="Arial"/>
          <w:sz w:val="22"/>
          <w:szCs w:val="22"/>
        </w:rPr>
      </w:pPr>
      <w:r w:rsidRPr="00CF37E4">
        <w:rPr>
          <w:rFonts w:ascii="Arial" w:hAnsi="Arial" w:cs="Arial"/>
          <w:sz w:val="22"/>
          <w:szCs w:val="22"/>
        </w:rPr>
        <w:t>Poster Rounding Professor, Southeastern Surgical Congress (SESC) Conference. Feb 22, 2016</w:t>
      </w:r>
    </w:p>
    <w:p w14:paraId="1739C8C3" w14:textId="77777777" w:rsidR="00933696" w:rsidRPr="00CD74FF" w:rsidRDefault="00933696" w:rsidP="00CD74FF">
      <w:pPr>
        <w:widowControl/>
        <w:numPr>
          <w:ilvl w:val="0"/>
          <w:numId w:val="22"/>
        </w:numPr>
        <w:autoSpaceDE/>
        <w:autoSpaceDN/>
        <w:adjustRightInd/>
        <w:rPr>
          <w:rFonts w:ascii="Arial" w:hAnsi="Arial" w:cs="Arial"/>
          <w:sz w:val="22"/>
          <w:szCs w:val="22"/>
        </w:rPr>
      </w:pPr>
      <w:r w:rsidRPr="00CF37E4">
        <w:rPr>
          <w:rFonts w:ascii="Arial" w:hAnsi="Arial" w:cs="Arial"/>
          <w:sz w:val="22"/>
          <w:szCs w:val="22"/>
        </w:rPr>
        <w:t>Georgia Society of ACS Abstract Reviewer (GCACS), 2018 - present</w:t>
      </w:r>
    </w:p>
    <w:p w14:paraId="1ED79D02" w14:textId="77777777" w:rsidR="002F5CB0" w:rsidRPr="00CF37E4" w:rsidRDefault="002F5CB0" w:rsidP="002F5CB0">
      <w:pPr>
        <w:tabs>
          <w:tab w:val="left" w:pos="450"/>
        </w:tabs>
        <w:ind w:left="1440" w:hanging="360"/>
        <w:rPr>
          <w:rFonts w:ascii="Arial" w:hAnsi="Arial" w:cs="Arial"/>
          <w:iCs/>
          <w:sz w:val="22"/>
          <w:szCs w:val="22"/>
        </w:rPr>
      </w:pPr>
    </w:p>
    <w:p w14:paraId="50AF2A18" w14:textId="77777777" w:rsidR="00E63EBC" w:rsidRPr="00CF37E4" w:rsidRDefault="00E63EBC" w:rsidP="004446AA">
      <w:pPr>
        <w:numPr>
          <w:ilvl w:val="0"/>
          <w:numId w:val="20"/>
        </w:numPr>
        <w:tabs>
          <w:tab w:val="left" w:pos="450"/>
        </w:tabs>
        <w:ind w:left="1080"/>
        <w:rPr>
          <w:rFonts w:ascii="Arial" w:hAnsi="Arial" w:cs="Arial"/>
          <w:i/>
          <w:sz w:val="22"/>
          <w:szCs w:val="22"/>
        </w:rPr>
      </w:pPr>
      <w:r w:rsidRPr="00CF37E4">
        <w:rPr>
          <w:rFonts w:ascii="Arial" w:hAnsi="Arial" w:cs="Arial"/>
          <w:sz w:val="22"/>
          <w:szCs w:val="22"/>
        </w:rPr>
        <w:t>Institutional:</w:t>
      </w:r>
    </w:p>
    <w:p w14:paraId="6AEEC8C9" w14:textId="77777777" w:rsidR="00E63EBC" w:rsidRPr="00CF37E4" w:rsidRDefault="00E63EBC" w:rsidP="002F5CB0">
      <w:pPr>
        <w:tabs>
          <w:tab w:val="left" w:pos="450"/>
        </w:tabs>
        <w:ind w:left="1080"/>
        <w:rPr>
          <w:rFonts w:ascii="Arial" w:hAnsi="Arial" w:cs="Arial"/>
          <w:i/>
          <w:sz w:val="22"/>
          <w:szCs w:val="22"/>
        </w:rPr>
      </w:pPr>
      <w:r w:rsidRPr="00CF37E4">
        <w:rPr>
          <w:rFonts w:ascii="Arial" w:hAnsi="Arial" w:cs="Arial"/>
          <w:i/>
          <w:sz w:val="22"/>
          <w:szCs w:val="22"/>
        </w:rPr>
        <w:t>[C</w:t>
      </w:r>
      <w:r w:rsidR="002D1DFF" w:rsidRPr="00CF37E4">
        <w:rPr>
          <w:rFonts w:ascii="Arial" w:hAnsi="Arial" w:cs="Arial"/>
          <w:i/>
          <w:sz w:val="22"/>
          <w:szCs w:val="22"/>
        </w:rPr>
        <w:t>onference</w:t>
      </w:r>
      <w:r w:rsidRPr="00CF37E4">
        <w:rPr>
          <w:rFonts w:ascii="Arial" w:hAnsi="Arial" w:cs="Arial"/>
          <w:i/>
          <w:sz w:val="22"/>
          <w:szCs w:val="22"/>
        </w:rPr>
        <w:t>, year(s)]</w:t>
      </w:r>
    </w:p>
    <w:p w14:paraId="6599C0B3" w14:textId="77777777" w:rsidR="002F5CB0" w:rsidRPr="00CF37E4" w:rsidRDefault="002F5CB0" w:rsidP="002F5CB0">
      <w:pPr>
        <w:ind w:left="1440" w:hanging="360"/>
        <w:rPr>
          <w:rFonts w:ascii="Arial" w:hAnsi="Arial" w:cs="Arial"/>
          <w:iCs/>
          <w:sz w:val="22"/>
          <w:szCs w:val="22"/>
        </w:rPr>
      </w:pPr>
    </w:p>
    <w:p w14:paraId="568292A1" w14:textId="77777777" w:rsidR="002F5CB0" w:rsidRPr="00CF37E4" w:rsidRDefault="002F5CB0" w:rsidP="004446AA">
      <w:pPr>
        <w:numPr>
          <w:ilvl w:val="0"/>
          <w:numId w:val="23"/>
        </w:numPr>
        <w:tabs>
          <w:tab w:val="left" w:pos="450"/>
        </w:tabs>
        <w:ind w:left="1440"/>
        <w:rPr>
          <w:rFonts w:ascii="Arial" w:hAnsi="Arial" w:cs="Arial"/>
          <w:iCs/>
          <w:sz w:val="22"/>
          <w:szCs w:val="22"/>
        </w:rPr>
      </w:pPr>
    </w:p>
    <w:p w14:paraId="6A401123" w14:textId="77777777" w:rsidR="002F5CB0" w:rsidRPr="00CF37E4" w:rsidRDefault="002F5CB0" w:rsidP="002F5CB0">
      <w:pPr>
        <w:tabs>
          <w:tab w:val="left" w:pos="450"/>
        </w:tabs>
        <w:ind w:left="1440" w:hanging="360"/>
        <w:rPr>
          <w:rFonts w:ascii="Arial" w:hAnsi="Arial" w:cs="Arial"/>
          <w:iCs/>
          <w:sz w:val="22"/>
          <w:szCs w:val="22"/>
        </w:rPr>
      </w:pPr>
    </w:p>
    <w:bookmarkEnd w:id="2"/>
    <w:p w14:paraId="36DE6613" w14:textId="77777777" w:rsidR="000C2EFE" w:rsidRPr="00CF37E4" w:rsidRDefault="00F91720" w:rsidP="004446AA">
      <w:pPr>
        <w:pStyle w:val="LightList-Accent5"/>
        <w:numPr>
          <w:ilvl w:val="0"/>
          <w:numId w:val="5"/>
        </w:numPr>
        <w:tabs>
          <w:tab w:val="left" w:pos="450"/>
        </w:tabs>
        <w:ind w:left="360"/>
        <w:rPr>
          <w:rFonts w:ascii="Arial" w:hAnsi="Arial" w:cs="Arial"/>
          <w:color w:val="0070C0"/>
          <w:sz w:val="22"/>
          <w:szCs w:val="22"/>
        </w:rPr>
      </w:pPr>
      <w:r w:rsidRPr="00CF37E4">
        <w:rPr>
          <w:rFonts w:ascii="Arial" w:hAnsi="Arial" w:cs="Arial"/>
          <w:b/>
          <w:bCs/>
          <w:sz w:val="22"/>
          <w:szCs w:val="22"/>
        </w:rPr>
        <w:t>Editorships and Editorial Boards</w:t>
      </w:r>
      <w:r w:rsidR="00D22A47" w:rsidRPr="00CF37E4">
        <w:rPr>
          <w:rFonts w:ascii="Arial" w:hAnsi="Arial" w:cs="Arial"/>
          <w:b/>
          <w:bCs/>
          <w:sz w:val="22"/>
          <w:szCs w:val="22"/>
        </w:rPr>
        <w:t>:</w:t>
      </w:r>
      <w:r w:rsidR="00AE4E5B" w:rsidRPr="00CF37E4">
        <w:rPr>
          <w:rFonts w:ascii="Arial" w:hAnsi="Arial" w:cs="Arial"/>
          <w:b/>
          <w:bCs/>
          <w:sz w:val="22"/>
          <w:szCs w:val="22"/>
        </w:rPr>
        <w:t xml:space="preserve"> </w:t>
      </w:r>
      <w:r w:rsidR="00970FC1" w:rsidRPr="00CF37E4">
        <w:rPr>
          <w:rFonts w:ascii="Arial" w:hAnsi="Arial" w:cs="Arial"/>
          <w:i/>
          <w:color w:val="0070C0"/>
          <w:sz w:val="22"/>
          <w:szCs w:val="22"/>
        </w:rPr>
        <w:t>(</w:t>
      </w:r>
      <w:r w:rsidR="000C2EFE" w:rsidRPr="00CF37E4">
        <w:rPr>
          <w:rFonts w:ascii="Arial" w:hAnsi="Arial" w:cs="Arial"/>
          <w:i/>
          <w:color w:val="0070C0"/>
          <w:sz w:val="22"/>
          <w:szCs w:val="22"/>
        </w:rPr>
        <w:t xml:space="preserve">Do not list journals for which you are an ad hoc reviewer </w:t>
      </w:r>
      <w:r w:rsidR="00602443" w:rsidRPr="00CF37E4">
        <w:rPr>
          <w:rFonts w:ascii="Arial" w:hAnsi="Arial" w:cs="Arial"/>
          <w:i/>
          <w:color w:val="0070C0"/>
          <w:sz w:val="22"/>
          <w:szCs w:val="22"/>
        </w:rPr>
        <w:t>[</w:t>
      </w:r>
      <w:r w:rsidR="001F4F16" w:rsidRPr="00CF37E4">
        <w:rPr>
          <w:rFonts w:ascii="Arial" w:hAnsi="Arial" w:cs="Arial"/>
          <w:i/>
          <w:color w:val="0070C0"/>
          <w:sz w:val="22"/>
          <w:szCs w:val="22"/>
        </w:rPr>
        <w:t>S</w:t>
      </w:r>
      <w:r w:rsidR="000C2EFE" w:rsidRPr="00CF37E4">
        <w:rPr>
          <w:rFonts w:ascii="Arial" w:hAnsi="Arial" w:cs="Arial"/>
          <w:i/>
          <w:color w:val="0070C0"/>
          <w:sz w:val="22"/>
          <w:szCs w:val="22"/>
        </w:rPr>
        <w:t xml:space="preserve">ee </w:t>
      </w:r>
      <w:r w:rsidR="001F4F16" w:rsidRPr="00CF37E4">
        <w:rPr>
          <w:rFonts w:ascii="Arial" w:hAnsi="Arial" w:cs="Arial"/>
          <w:i/>
          <w:color w:val="0070C0"/>
          <w:sz w:val="22"/>
          <w:szCs w:val="22"/>
        </w:rPr>
        <w:t xml:space="preserve">section </w:t>
      </w:r>
      <w:r w:rsidR="000C2EFE" w:rsidRPr="00CF37E4">
        <w:rPr>
          <w:rFonts w:ascii="Arial" w:hAnsi="Arial" w:cs="Arial"/>
          <w:i/>
          <w:color w:val="0070C0"/>
          <w:sz w:val="22"/>
          <w:szCs w:val="22"/>
        </w:rPr>
        <w:t>1</w:t>
      </w:r>
      <w:r w:rsidR="001F4F16" w:rsidRPr="00CF37E4">
        <w:rPr>
          <w:rFonts w:ascii="Arial" w:hAnsi="Arial" w:cs="Arial"/>
          <w:i/>
          <w:color w:val="0070C0"/>
          <w:sz w:val="22"/>
          <w:szCs w:val="22"/>
        </w:rPr>
        <w:t>5</w:t>
      </w:r>
      <w:r w:rsidR="000C2EFE" w:rsidRPr="00CF37E4">
        <w:rPr>
          <w:rFonts w:ascii="Arial" w:hAnsi="Arial" w:cs="Arial"/>
          <w:i/>
          <w:color w:val="0070C0"/>
          <w:sz w:val="22"/>
          <w:szCs w:val="22"/>
        </w:rPr>
        <w:t>b</w:t>
      </w:r>
      <w:r w:rsidR="001F4F16" w:rsidRPr="00CF37E4">
        <w:rPr>
          <w:rFonts w:ascii="Arial" w:hAnsi="Arial" w:cs="Arial"/>
          <w:i/>
          <w:color w:val="0070C0"/>
          <w:sz w:val="22"/>
          <w:szCs w:val="22"/>
        </w:rPr>
        <w:t>.</w:t>
      </w:r>
      <w:r w:rsidR="00602443" w:rsidRPr="00CF37E4">
        <w:rPr>
          <w:rFonts w:ascii="Arial" w:hAnsi="Arial" w:cs="Arial"/>
          <w:i/>
          <w:color w:val="0070C0"/>
          <w:sz w:val="22"/>
          <w:szCs w:val="22"/>
        </w:rPr>
        <w:t>]</w:t>
      </w:r>
      <w:r w:rsidR="0004107B" w:rsidRPr="00CF37E4">
        <w:rPr>
          <w:rFonts w:ascii="Arial" w:hAnsi="Arial" w:cs="Arial"/>
          <w:i/>
          <w:color w:val="0070C0"/>
          <w:sz w:val="22"/>
          <w:szCs w:val="22"/>
        </w:rPr>
        <w:t xml:space="preserve"> or predatory journals</w:t>
      </w:r>
      <w:r w:rsidR="0083213D" w:rsidRPr="00CF37E4">
        <w:rPr>
          <w:rFonts w:ascii="Arial" w:hAnsi="Arial" w:cs="Arial"/>
          <w:i/>
          <w:color w:val="0070C0"/>
          <w:sz w:val="22"/>
          <w:szCs w:val="22"/>
        </w:rPr>
        <w:t>.</w:t>
      </w:r>
      <w:r w:rsidR="0016534C" w:rsidRPr="00CF37E4">
        <w:rPr>
          <w:rFonts w:ascii="Arial" w:hAnsi="Arial" w:cs="Arial"/>
          <w:i/>
          <w:color w:val="0070C0"/>
          <w:sz w:val="22"/>
          <w:szCs w:val="22"/>
        </w:rPr>
        <w:t xml:space="preserve"> [https://inside.med.emory.edu/research/resources/predatory_open_access.html</w:t>
      </w:r>
      <w:r w:rsidR="00243A25" w:rsidRPr="00CF37E4">
        <w:rPr>
          <w:rFonts w:ascii="Arial" w:hAnsi="Arial" w:cs="Arial"/>
          <w:i/>
          <w:color w:val="0070C0"/>
          <w:sz w:val="22"/>
          <w:szCs w:val="22"/>
        </w:rPr>
        <w:t>]</w:t>
      </w:r>
      <w:r w:rsidR="00602443" w:rsidRPr="00CF37E4">
        <w:rPr>
          <w:rFonts w:ascii="Arial" w:hAnsi="Arial" w:cs="Arial"/>
          <w:i/>
          <w:color w:val="0070C0"/>
          <w:sz w:val="22"/>
          <w:szCs w:val="22"/>
        </w:rPr>
        <w:t>.</w:t>
      </w:r>
      <w:r w:rsidR="00970FC1" w:rsidRPr="00CF37E4">
        <w:rPr>
          <w:rFonts w:ascii="Arial" w:hAnsi="Arial" w:cs="Arial"/>
          <w:i/>
          <w:color w:val="0070C0"/>
          <w:sz w:val="22"/>
          <w:szCs w:val="22"/>
        </w:rPr>
        <w:t>)</w:t>
      </w:r>
    </w:p>
    <w:p w14:paraId="0CFEB222" w14:textId="77777777" w:rsidR="00F14A21" w:rsidRPr="00CF37E4" w:rsidRDefault="00ED61C3" w:rsidP="00B03FD3">
      <w:pPr>
        <w:pStyle w:val="LightList-Accent5"/>
        <w:tabs>
          <w:tab w:val="left" w:pos="360"/>
        </w:tabs>
        <w:ind w:left="360"/>
        <w:rPr>
          <w:rFonts w:ascii="Arial" w:hAnsi="Arial" w:cs="Arial"/>
          <w:i/>
          <w:sz w:val="22"/>
          <w:szCs w:val="22"/>
        </w:rPr>
      </w:pPr>
      <w:r w:rsidRPr="00CF37E4">
        <w:rPr>
          <w:rFonts w:ascii="Arial" w:hAnsi="Arial" w:cs="Arial"/>
          <w:i/>
          <w:sz w:val="22"/>
          <w:szCs w:val="22"/>
        </w:rPr>
        <w:t>[Your title</w:t>
      </w:r>
      <w:r w:rsidR="002C250A" w:rsidRPr="00CF37E4">
        <w:rPr>
          <w:rFonts w:ascii="Arial" w:hAnsi="Arial" w:cs="Arial"/>
          <w:i/>
          <w:sz w:val="22"/>
          <w:szCs w:val="22"/>
        </w:rPr>
        <w:t xml:space="preserve"> (e.g., </w:t>
      </w:r>
      <w:r w:rsidR="00FE6BF9" w:rsidRPr="00CF37E4">
        <w:rPr>
          <w:rFonts w:ascii="Arial" w:hAnsi="Arial" w:cs="Arial"/>
          <w:i/>
          <w:sz w:val="22"/>
          <w:szCs w:val="22"/>
        </w:rPr>
        <w:t>Editorial Board Member, Associate Editor</w:t>
      </w:r>
      <w:r w:rsidR="002C250A" w:rsidRPr="00CF37E4">
        <w:rPr>
          <w:rFonts w:ascii="Arial" w:hAnsi="Arial" w:cs="Arial"/>
          <w:i/>
          <w:sz w:val="22"/>
          <w:szCs w:val="22"/>
        </w:rPr>
        <w:t>)</w:t>
      </w:r>
      <w:r w:rsidRPr="00CF37E4">
        <w:rPr>
          <w:rFonts w:ascii="Arial" w:hAnsi="Arial" w:cs="Arial"/>
          <w:i/>
          <w:sz w:val="22"/>
          <w:szCs w:val="22"/>
        </w:rPr>
        <w:t>, j</w:t>
      </w:r>
      <w:r w:rsidR="00F14A21" w:rsidRPr="00CF37E4">
        <w:rPr>
          <w:rFonts w:ascii="Arial" w:hAnsi="Arial" w:cs="Arial"/>
          <w:i/>
          <w:sz w:val="22"/>
          <w:szCs w:val="22"/>
        </w:rPr>
        <w:t>ournal name,</w:t>
      </w:r>
      <w:r w:rsidR="00B86B4D" w:rsidRPr="00CF37E4">
        <w:rPr>
          <w:rFonts w:ascii="Arial" w:hAnsi="Arial" w:cs="Arial"/>
          <w:i/>
          <w:sz w:val="22"/>
          <w:szCs w:val="22"/>
        </w:rPr>
        <w:t xml:space="preserve"> publisher,</w:t>
      </w:r>
      <w:r w:rsidR="00F14A21" w:rsidRPr="00CF37E4">
        <w:rPr>
          <w:rFonts w:ascii="Arial" w:hAnsi="Arial" w:cs="Arial"/>
          <w:i/>
          <w:sz w:val="22"/>
          <w:szCs w:val="22"/>
        </w:rPr>
        <w:t xml:space="preserve"> year(s)]</w:t>
      </w:r>
    </w:p>
    <w:p w14:paraId="220483EA" w14:textId="77777777" w:rsidR="00B03FD3" w:rsidRPr="00CF37E4" w:rsidRDefault="00B03FD3" w:rsidP="003E4007">
      <w:pPr>
        <w:pStyle w:val="LightList-Accent5"/>
        <w:tabs>
          <w:tab w:val="left" w:pos="720"/>
        </w:tabs>
        <w:ind w:left="0"/>
        <w:rPr>
          <w:rFonts w:ascii="Arial" w:hAnsi="Arial" w:cs="Arial"/>
          <w:sz w:val="22"/>
          <w:szCs w:val="22"/>
        </w:rPr>
      </w:pPr>
    </w:p>
    <w:p w14:paraId="22457F60" w14:textId="77777777" w:rsidR="003E4007" w:rsidRPr="00CF37E4" w:rsidRDefault="003E4007" w:rsidP="003E4007">
      <w:pPr>
        <w:widowControl/>
        <w:numPr>
          <w:ilvl w:val="0"/>
          <w:numId w:val="24"/>
        </w:numPr>
        <w:tabs>
          <w:tab w:val="left" w:pos="450"/>
        </w:tabs>
        <w:autoSpaceDE/>
        <w:autoSpaceDN/>
        <w:adjustRightInd/>
        <w:contextualSpacing/>
        <w:rPr>
          <w:rFonts w:ascii="Arial" w:hAnsi="Arial" w:cs="Arial"/>
          <w:sz w:val="22"/>
          <w:szCs w:val="22"/>
        </w:rPr>
      </w:pPr>
      <w:r w:rsidRPr="00CF37E4">
        <w:rPr>
          <w:rFonts w:ascii="Arial" w:hAnsi="Arial" w:cs="Arial"/>
          <w:sz w:val="22"/>
          <w:szCs w:val="22"/>
        </w:rPr>
        <w:t>Editorial Board, Bariatric Surgical Practice and Patient Care, 7/2016 - present</w:t>
      </w:r>
    </w:p>
    <w:p w14:paraId="5F3457C5" w14:textId="77777777" w:rsidR="003E4007" w:rsidRPr="00CF37E4" w:rsidRDefault="003E4007" w:rsidP="003E4007">
      <w:pPr>
        <w:widowControl/>
        <w:numPr>
          <w:ilvl w:val="0"/>
          <w:numId w:val="24"/>
        </w:numPr>
        <w:tabs>
          <w:tab w:val="left" w:pos="450"/>
        </w:tabs>
        <w:autoSpaceDE/>
        <w:autoSpaceDN/>
        <w:adjustRightInd/>
        <w:contextualSpacing/>
        <w:rPr>
          <w:rFonts w:ascii="Arial" w:hAnsi="Arial" w:cs="Arial"/>
          <w:sz w:val="22"/>
          <w:szCs w:val="22"/>
        </w:rPr>
      </w:pPr>
      <w:r w:rsidRPr="00CF37E4">
        <w:rPr>
          <w:rFonts w:ascii="Arial" w:hAnsi="Arial" w:cs="Arial"/>
          <w:sz w:val="22"/>
          <w:szCs w:val="22"/>
        </w:rPr>
        <w:t>Editorial Board, Surgical Laparoscopy Endoscopy &amp; Percutaneous Techniques (SLEPT) April 2017 - present</w:t>
      </w:r>
    </w:p>
    <w:p w14:paraId="76180EDC" w14:textId="77777777" w:rsidR="00B03FD3" w:rsidRPr="00CF37E4" w:rsidRDefault="00B03FD3" w:rsidP="00B03FD3">
      <w:pPr>
        <w:pStyle w:val="LightList-Accent5"/>
        <w:tabs>
          <w:tab w:val="left" w:pos="720"/>
        </w:tabs>
        <w:ind w:hanging="270"/>
        <w:rPr>
          <w:rFonts w:ascii="Arial" w:hAnsi="Arial" w:cs="Arial"/>
          <w:sz w:val="22"/>
          <w:szCs w:val="22"/>
        </w:rPr>
      </w:pPr>
    </w:p>
    <w:p w14:paraId="13FEF626" w14:textId="77777777" w:rsidR="00BD4F53" w:rsidRPr="00CF37E4" w:rsidRDefault="00BD4F53" w:rsidP="004446AA">
      <w:pPr>
        <w:pStyle w:val="LightList-Accent5"/>
        <w:numPr>
          <w:ilvl w:val="0"/>
          <w:numId w:val="5"/>
        </w:numPr>
        <w:tabs>
          <w:tab w:val="left" w:pos="450"/>
        </w:tabs>
        <w:ind w:left="360"/>
        <w:rPr>
          <w:rFonts w:ascii="Arial" w:hAnsi="Arial" w:cs="Arial"/>
          <w:sz w:val="22"/>
          <w:szCs w:val="22"/>
        </w:rPr>
      </w:pPr>
      <w:r w:rsidRPr="00CF37E4">
        <w:rPr>
          <w:rFonts w:ascii="Arial" w:hAnsi="Arial" w:cs="Arial"/>
          <w:b/>
          <w:bCs/>
          <w:sz w:val="22"/>
          <w:szCs w:val="22"/>
        </w:rPr>
        <w:t>Consultantships/Advisory Boards:</w:t>
      </w:r>
      <w:r w:rsidRPr="00CF37E4">
        <w:rPr>
          <w:rFonts w:ascii="Arial" w:hAnsi="Arial" w:cs="Arial"/>
          <w:i/>
          <w:color w:val="0070C0"/>
          <w:sz w:val="22"/>
          <w:szCs w:val="22"/>
        </w:rPr>
        <w:t xml:space="preserve"> </w:t>
      </w:r>
      <w:r w:rsidR="00FE6BF9" w:rsidRPr="00CF37E4">
        <w:rPr>
          <w:rFonts w:ascii="Arial" w:hAnsi="Arial" w:cs="Arial"/>
          <w:i/>
          <w:color w:val="0070C0"/>
          <w:sz w:val="22"/>
          <w:szCs w:val="22"/>
        </w:rPr>
        <w:t xml:space="preserve">(e.g., </w:t>
      </w:r>
      <w:r w:rsidRPr="00CF37E4">
        <w:rPr>
          <w:rFonts w:ascii="Arial" w:hAnsi="Arial" w:cs="Arial"/>
          <w:i/>
          <w:color w:val="0070C0"/>
          <w:sz w:val="22"/>
          <w:szCs w:val="22"/>
        </w:rPr>
        <w:t>expert witness, executive board, or pharmaceutical consultant</w:t>
      </w:r>
      <w:r w:rsidR="00B30B89" w:rsidRPr="00CF37E4">
        <w:rPr>
          <w:rFonts w:ascii="Arial" w:hAnsi="Arial" w:cs="Arial"/>
          <w:i/>
          <w:color w:val="0070C0"/>
          <w:sz w:val="22"/>
          <w:szCs w:val="22"/>
        </w:rPr>
        <w:t>.</w:t>
      </w:r>
      <w:r w:rsidRPr="00CF37E4">
        <w:rPr>
          <w:rFonts w:ascii="Arial" w:hAnsi="Arial" w:cs="Arial"/>
          <w:i/>
          <w:color w:val="0070C0"/>
          <w:sz w:val="22"/>
          <w:szCs w:val="22"/>
        </w:rPr>
        <w:t>)</w:t>
      </w:r>
      <w:r w:rsidRPr="00CF37E4">
        <w:rPr>
          <w:rFonts w:ascii="Arial" w:hAnsi="Arial" w:cs="Arial"/>
          <w:i/>
          <w:color w:val="3366FF"/>
          <w:sz w:val="22"/>
          <w:szCs w:val="22"/>
        </w:rPr>
        <w:t xml:space="preserve"> </w:t>
      </w:r>
      <w:r w:rsidRPr="00CF37E4">
        <w:rPr>
          <w:rFonts w:ascii="Arial" w:hAnsi="Arial" w:cs="Arial"/>
          <w:i/>
          <w:sz w:val="22"/>
          <w:szCs w:val="22"/>
        </w:rPr>
        <w:br/>
        <w:t xml:space="preserve"> [Title, company or agency, year(s)]</w:t>
      </w:r>
    </w:p>
    <w:p w14:paraId="3735DCC2" w14:textId="77777777" w:rsidR="00B03FD3" w:rsidRPr="00CF37E4" w:rsidRDefault="00B03FD3" w:rsidP="00B03FD3">
      <w:pPr>
        <w:pStyle w:val="LightList-Accent5"/>
        <w:tabs>
          <w:tab w:val="left" w:pos="720"/>
        </w:tabs>
        <w:ind w:hanging="270"/>
        <w:rPr>
          <w:rFonts w:ascii="Arial" w:hAnsi="Arial" w:cs="Arial"/>
          <w:sz w:val="22"/>
          <w:szCs w:val="22"/>
        </w:rPr>
      </w:pPr>
    </w:p>
    <w:p w14:paraId="2862C6DC" w14:textId="77777777" w:rsidR="00B03FD3" w:rsidRPr="00CF37E4" w:rsidRDefault="003E4007" w:rsidP="004446AA">
      <w:pPr>
        <w:pStyle w:val="LightList-Accent5"/>
        <w:numPr>
          <w:ilvl w:val="0"/>
          <w:numId w:val="25"/>
        </w:numPr>
        <w:tabs>
          <w:tab w:val="left" w:pos="720"/>
        </w:tabs>
        <w:ind w:left="720"/>
        <w:rPr>
          <w:rFonts w:ascii="Arial" w:hAnsi="Arial" w:cs="Arial"/>
          <w:sz w:val="22"/>
          <w:szCs w:val="22"/>
        </w:rPr>
      </w:pPr>
      <w:r w:rsidRPr="00CF37E4">
        <w:rPr>
          <w:rFonts w:ascii="Arial" w:hAnsi="Arial" w:cs="Arial"/>
          <w:sz w:val="22"/>
          <w:szCs w:val="22"/>
        </w:rPr>
        <w:t>none</w:t>
      </w:r>
    </w:p>
    <w:p w14:paraId="7073AB3A" w14:textId="77777777" w:rsidR="00B03FD3" w:rsidRPr="00CF37E4" w:rsidRDefault="00B03FD3" w:rsidP="00B03FD3">
      <w:pPr>
        <w:pStyle w:val="LightList-Accent5"/>
        <w:tabs>
          <w:tab w:val="left" w:pos="720"/>
        </w:tabs>
        <w:ind w:hanging="270"/>
        <w:rPr>
          <w:rFonts w:ascii="Arial" w:hAnsi="Arial" w:cs="Arial"/>
          <w:sz w:val="22"/>
          <w:szCs w:val="22"/>
        </w:rPr>
      </w:pPr>
    </w:p>
    <w:p w14:paraId="207CD0F3" w14:textId="77777777" w:rsidR="00B03FD3" w:rsidRPr="00CF37E4" w:rsidRDefault="00F91720" w:rsidP="004446AA">
      <w:pPr>
        <w:pStyle w:val="LightList-Accent5"/>
        <w:numPr>
          <w:ilvl w:val="0"/>
          <w:numId w:val="5"/>
        </w:numPr>
        <w:tabs>
          <w:tab w:val="left" w:pos="450"/>
        </w:tabs>
        <w:ind w:left="360"/>
        <w:rPr>
          <w:rFonts w:ascii="Arial" w:hAnsi="Arial" w:cs="Arial"/>
          <w:i/>
          <w:color w:val="0070C0"/>
          <w:sz w:val="22"/>
          <w:szCs w:val="22"/>
        </w:rPr>
      </w:pPr>
      <w:r w:rsidRPr="00CF37E4">
        <w:rPr>
          <w:rFonts w:ascii="Arial" w:hAnsi="Arial" w:cs="Arial"/>
          <w:b/>
          <w:bCs/>
          <w:sz w:val="22"/>
          <w:szCs w:val="22"/>
        </w:rPr>
        <w:t xml:space="preserve">Organization </w:t>
      </w:r>
      <w:r w:rsidR="00F55DC7" w:rsidRPr="00CF37E4">
        <w:rPr>
          <w:rFonts w:ascii="Arial" w:hAnsi="Arial" w:cs="Arial"/>
          <w:b/>
          <w:bCs/>
          <w:sz w:val="22"/>
          <w:szCs w:val="22"/>
        </w:rPr>
        <w:t xml:space="preserve">of </w:t>
      </w:r>
      <w:r w:rsidRPr="00CF37E4">
        <w:rPr>
          <w:rFonts w:ascii="Arial" w:hAnsi="Arial" w:cs="Arial"/>
          <w:b/>
          <w:bCs/>
          <w:sz w:val="22"/>
          <w:szCs w:val="22"/>
        </w:rPr>
        <w:t>Conferences:</w:t>
      </w:r>
      <w:r w:rsidR="003578BF" w:rsidRPr="00CF37E4">
        <w:rPr>
          <w:rFonts w:ascii="Arial" w:hAnsi="Arial" w:cs="Arial"/>
          <w:sz w:val="22"/>
          <w:szCs w:val="22"/>
        </w:rPr>
        <w:t xml:space="preserve"> </w:t>
      </w:r>
      <w:r w:rsidR="00970FC1" w:rsidRPr="00CF37E4">
        <w:rPr>
          <w:rFonts w:ascii="Arial" w:hAnsi="Arial" w:cs="Arial"/>
          <w:i/>
          <w:color w:val="0070C0"/>
          <w:sz w:val="22"/>
          <w:szCs w:val="22"/>
        </w:rPr>
        <w:t>(</w:t>
      </w:r>
      <w:bookmarkStart w:id="3" w:name="_Hlk119332494"/>
      <w:r w:rsidR="00970FC1" w:rsidRPr="00CF37E4">
        <w:rPr>
          <w:rFonts w:ascii="Arial" w:hAnsi="Arial" w:cs="Arial"/>
          <w:i/>
          <w:color w:val="0070C0"/>
          <w:sz w:val="22"/>
          <w:szCs w:val="22"/>
        </w:rPr>
        <w:t>S</w:t>
      </w:r>
      <w:r w:rsidR="003578BF" w:rsidRPr="00CF37E4">
        <w:rPr>
          <w:rFonts w:ascii="Arial" w:hAnsi="Arial" w:cs="Arial"/>
          <w:i/>
          <w:color w:val="0070C0"/>
          <w:sz w:val="22"/>
          <w:szCs w:val="22"/>
        </w:rPr>
        <w:t xml:space="preserve">ession/conference organizer or </w:t>
      </w:r>
      <w:r w:rsidR="00C16183" w:rsidRPr="00CF37E4">
        <w:rPr>
          <w:rFonts w:ascii="Arial" w:hAnsi="Arial" w:cs="Arial"/>
          <w:i/>
          <w:color w:val="0070C0"/>
          <w:sz w:val="22"/>
          <w:szCs w:val="22"/>
        </w:rPr>
        <w:t>sessions</w:t>
      </w:r>
      <w:r w:rsidR="000C2EFE" w:rsidRPr="00CF37E4">
        <w:rPr>
          <w:rFonts w:ascii="Arial" w:hAnsi="Arial" w:cs="Arial"/>
          <w:i/>
          <w:color w:val="0070C0"/>
          <w:sz w:val="22"/>
          <w:szCs w:val="22"/>
        </w:rPr>
        <w:t xml:space="preserve"> for which</w:t>
      </w:r>
      <w:r w:rsidR="003578BF" w:rsidRPr="00CF37E4">
        <w:rPr>
          <w:rFonts w:ascii="Arial" w:hAnsi="Arial" w:cs="Arial"/>
          <w:i/>
          <w:color w:val="0070C0"/>
          <w:sz w:val="22"/>
          <w:szCs w:val="22"/>
        </w:rPr>
        <w:t xml:space="preserve"> </w:t>
      </w:r>
      <w:r w:rsidR="002C250A" w:rsidRPr="00CF37E4">
        <w:rPr>
          <w:rFonts w:ascii="Arial" w:hAnsi="Arial" w:cs="Arial"/>
          <w:i/>
          <w:color w:val="0070C0"/>
          <w:sz w:val="22"/>
          <w:szCs w:val="22"/>
        </w:rPr>
        <w:t xml:space="preserve">you </w:t>
      </w:r>
      <w:r w:rsidR="00C16183" w:rsidRPr="00CF37E4">
        <w:rPr>
          <w:rFonts w:ascii="Arial" w:hAnsi="Arial" w:cs="Arial"/>
          <w:i/>
          <w:color w:val="0070C0"/>
          <w:sz w:val="22"/>
          <w:szCs w:val="22"/>
        </w:rPr>
        <w:t xml:space="preserve">served </w:t>
      </w:r>
      <w:r w:rsidR="00C16183" w:rsidRPr="00CF37E4">
        <w:rPr>
          <w:rFonts w:ascii="Arial" w:hAnsi="Arial" w:cs="Arial"/>
          <w:i/>
          <w:color w:val="0070C0"/>
          <w:sz w:val="22"/>
          <w:szCs w:val="22"/>
        </w:rPr>
        <w:lastRenderedPageBreak/>
        <w:t xml:space="preserve">as </w:t>
      </w:r>
      <w:r w:rsidR="00FE6BF9" w:rsidRPr="00CF37E4">
        <w:rPr>
          <w:rFonts w:ascii="Arial" w:hAnsi="Arial" w:cs="Arial"/>
          <w:i/>
          <w:color w:val="0070C0"/>
          <w:sz w:val="22"/>
          <w:szCs w:val="22"/>
        </w:rPr>
        <w:t>C</w:t>
      </w:r>
      <w:r w:rsidR="00C16183" w:rsidRPr="00CF37E4">
        <w:rPr>
          <w:rFonts w:ascii="Arial" w:hAnsi="Arial" w:cs="Arial"/>
          <w:i/>
          <w:color w:val="0070C0"/>
          <w:sz w:val="22"/>
          <w:szCs w:val="22"/>
        </w:rPr>
        <w:t>hair</w:t>
      </w:r>
      <w:r w:rsidR="003578BF" w:rsidRPr="00CF37E4">
        <w:rPr>
          <w:rFonts w:ascii="Arial" w:hAnsi="Arial" w:cs="Arial"/>
          <w:i/>
          <w:color w:val="0070C0"/>
          <w:sz w:val="22"/>
          <w:szCs w:val="22"/>
        </w:rPr>
        <w:t>.</w:t>
      </w:r>
      <w:bookmarkEnd w:id="3"/>
      <w:r w:rsidR="00970FC1" w:rsidRPr="00CF37E4">
        <w:rPr>
          <w:rFonts w:ascii="Arial" w:hAnsi="Arial" w:cs="Arial"/>
          <w:i/>
          <w:color w:val="0070C0"/>
          <w:sz w:val="22"/>
          <w:szCs w:val="22"/>
        </w:rPr>
        <w:t>)</w:t>
      </w:r>
    </w:p>
    <w:p w14:paraId="6F68BDEF" w14:textId="77777777" w:rsidR="00B03FD3" w:rsidRPr="00CF37E4" w:rsidRDefault="00B03FD3" w:rsidP="00B03FD3">
      <w:pPr>
        <w:pStyle w:val="LightList-Accent5"/>
        <w:tabs>
          <w:tab w:val="left" w:pos="450"/>
        </w:tabs>
        <w:ind w:left="450" w:hanging="450"/>
        <w:rPr>
          <w:rFonts w:ascii="Arial" w:hAnsi="Arial" w:cs="Arial"/>
          <w:i/>
          <w:sz w:val="22"/>
          <w:szCs w:val="22"/>
        </w:rPr>
      </w:pPr>
    </w:p>
    <w:p w14:paraId="204B7ADA" w14:textId="77777777" w:rsidR="00B03FD3" w:rsidRPr="00CF37E4" w:rsidRDefault="00E478EC" w:rsidP="004446AA">
      <w:pPr>
        <w:pStyle w:val="LightList-Accent5"/>
        <w:numPr>
          <w:ilvl w:val="1"/>
          <w:numId w:val="26"/>
        </w:numPr>
        <w:tabs>
          <w:tab w:val="left" w:pos="720"/>
        </w:tabs>
        <w:ind w:left="720"/>
        <w:rPr>
          <w:rFonts w:ascii="Arial" w:hAnsi="Arial" w:cs="Arial"/>
          <w:sz w:val="22"/>
          <w:szCs w:val="22"/>
        </w:rPr>
      </w:pPr>
      <w:r w:rsidRPr="00CF37E4">
        <w:rPr>
          <w:rFonts w:ascii="Arial" w:hAnsi="Arial" w:cs="Arial"/>
          <w:sz w:val="22"/>
          <w:szCs w:val="22"/>
        </w:rPr>
        <w:t>Nati</w:t>
      </w:r>
      <w:r w:rsidR="007B40D7" w:rsidRPr="00CF37E4">
        <w:rPr>
          <w:rFonts w:ascii="Arial" w:hAnsi="Arial" w:cs="Arial"/>
          <w:sz w:val="22"/>
          <w:szCs w:val="22"/>
        </w:rPr>
        <w:t xml:space="preserve">onal and </w:t>
      </w:r>
      <w:r w:rsidRPr="00CF37E4">
        <w:rPr>
          <w:rFonts w:ascii="Arial" w:hAnsi="Arial" w:cs="Arial"/>
          <w:sz w:val="22"/>
          <w:szCs w:val="22"/>
        </w:rPr>
        <w:t>International</w:t>
      </w:r>
      <w:r w:rsidR="00D764CA" w:rsidRPr="00CF37E4">
        <w:rPr>
          <w:rFonts w:ascii="Arial" w:hAnsi="Arial" w:cs="Arial"/>
          <w:sz w:val="22"/>
          <w:szCs w:val="22"/>
        </w:rPr>
        <w:t>:</w:t>
      </w:r>
    </w:p>
    <w:p w14:paraId="0AB4CEF2" w14:textId="77777777" w:rsidR="00B03FD3" w:rsidRPr="00CF37E4" w:rsidRDefault="00B03FD3" w:rsidP="00B03FD3">
      <w:pPr>
        <w:pStyle w:val="LightList-Accent5"/>
        <w:tabs>
          <w:tab w:val="left" w:pos="450"/>
        </w:tabs>
        <w:ind w:left="450" w:hanging="450"/>
        <w:rPr>
          <w:rFonts w:ascii="Arial" w:hAnsi="Arial" w:cs="Arial"/>
          <w:sz w:val="22"/>
          <w:szCs w:val="22"/>
        </w:rPr>
      </w:pPr>
    </w:p>
    <w:p w14:paraId="5573D3E8" w14:textId="77777777" w:rsidR="006E642C" w:rsidRPr="00CF37E4" w:rsidRDefault="00F91720" w:rsidP="004446AA">
      <w:pPr>
        <w:pStyle w:val="LightList-Accent5"/>
        <w:numPr>
          <w:ilvl w:val="2"/>
          <w:numId w:val="27"/>
        </w:numPr>
        <w:ind w:left="1080" w:hanging="360"/>
        <w:rPr>
          <w:rFonts w:ascii="Arial" w:hAnsi="Arial" w:cs="Arial"/>
          <w:sz w:val="22"/>
          <w:szCs w:val="22"/>
        </w:rPr>
      </w:pPr>
      <w:r w:rsidRPr="00CF37E4">
        <w:rPr>
          <w:rFonts w:ascii="Arial" w:hAnsi="Arial" w:cs="Arial"/>
          <w:sz w:val="22"/>
          <w:szCs w:val="22"/>
        </w:rPr>
        <w:t>Administrative Positions:</w:t>
      </w:r>
    </w:p>
    <w:p w14:paraId="57955BBF" w14:textId="77777777" w:rsidR="00B03FD3" w:rsidRPr="00CF37E4" w:rsidRDefault="00A97FB1" w:rsidP="006E642C">
      <w:pPr>
        <w:pStyle w:val="LightList-Accent5"/>
        <w:tabs>
          <w:tab w:val="left" w:pos="1080"/>
        </w:tabs>
        <w:ind w:left="1080"/>
        <w:rPr>
          <w:rFonts w:ascii="Arial" w:hAnsi="Arial" w:cs="Arial"/>
          <w:i/>
          <w:sz w:val="22"/>
          <w:szCs w:val="22"/>
        </w:rPr>
      </w:pPr>
      <w:r w:rsidRPr="00CF37E4">
        <w:rPr>
          <w:rFonts w:ascii="Arial" w:hAnsi="Arial" w:cs="Arial"/>
          <w:i/>
          <w:sz w:val="22"/>
          <w:szCs w:val="22"/>
        </w:rPr>
        <w:t>[</w:t>
      </w:r>
      <w:r w:rsidR="00042FD4" w:rsidRPr="00CF37E4">
        <w:rPr>
          <w:rFonts w:ascii="Arial" w:hAnsi="Arial" w:cs="Arial"/>
          <w:i/>
          <w:sz w:val="22"/>
          <w:szCs w:val="22"/>
        </w:rPr>
        <w:t>Role</w:t>
      </w:r>
      <w:r w:rsidR="00DA504E" w:rsidRPr="00CF37E4">
        <w:rPr>
          <w:rFonts w:ascii="Arial" w:hAnsi="Arial" w:cs="Arial"/>
          <w:i/>
          <w:sz w:val="22"/>
          <w:szCs w:val="22"/>
        </w:rPr>
        <w:t xml:space="preserve"> or planning committee</w:t>
      </w:r>
      <w:r w:rsidR="00042FD4" w:rsidRPr="00CF37E4">
        <w:rPr>
          <w:rFonts w:ascii="Arial" w:hAnsi="Arial" w:cs="Arial"/>
          <w:i/>
          <w:sz w:val="22"/>
          <w:szCs w:val="22"/>
        </w:rPr>
        <w:t xml:space="preserve">, </w:t>
      </w:r>
      <w:r w:rsidRPr="00CF37E4">
        <w:rPr>
          <w:rFonts w:ascii="Arial" w:hAnsi="Arial" w:cs="Arial"/>
          <w:i/>
          <w:sz w:val="22"/>
          <w:szCs w:val="22"/>
        </w:rPr>
        <w:t>conference, year(s)]</w:t>
      </w:r>
    </w:p>
    <w:p w14:paraId="17EDA0E1" w14:textId="77777777" w:rsidR="006E642C" w:rsidRPr="00CF37E4" w:rsidRDefault="006E642C" w:rsidP="006E642C">
      <w:pPr>
        <w:pStyle w:val="LightList-Accent5"/>
        <w:tabs>
          <w:tab w:val="left" w:pos="1080"/>
        </w:tabs>
        <w:ind w:left="1080"/>
        <w:rPr>
          <w:rFonts w:ascii="Arial" w:hAnsi="Arial" w:cs="Arial"/>
          <w:iCs/>
          <w:sz w:val="22"/>
          <w:szCs w:val="22"/>
        </w:rPr>
      </w:pPr>
    </w:p>
    <w:p w14:paraId="1241A032" w14:textId="77777777" w:rsidR="00B03FD3" w:rsidRPr="00CF37E4" w:rsidRDefault="003E4007" w:rsidP="004446AA">
      <w:pPr>
        <w:pStyle w:val="LightList-Accent5"/>
        <w:numPr>
          <w:ilvl w:val="0"/>
          <w:numId w:val="28"/>
        </w:numPr>
        <w:ind w:left="1440"/>
        <w:rPr>
          <w:rFonts w:ascii="Arial" w:hAnsi="Arial" w:cs="Arial"/>
          <w:iCs/>
          <w:sz w:val="22"/>
          <w:szCs w:val="22"/>
        </w:rPr>
      </w:pPr>
      <w:r w:rsidRPr="00CF37E4">
        <w:rPr>
          <w:rFonts w:ascii="Arial" w:hAnsi="Arial" w:cs="Arial"/>
          <w:iCs/>
          <w:sz w:val="22"/>
          <w:szCs w:val="22"/>
        </w:rPr>
        <w:t>none</w:t>
      </w:r>
    </w:p>
    <w:p w14:paraId="7AAB6A70" w14:textId="77777777" w:rsidR="006E642C" w:rsidRPr="00CF37E4" w:rsidRDefault="006E642C" w:rsidP="006E642C">
      <w:pPr>
        <w:pStyle w:val="LightList-Accent5"/>
        <w:tabs>
          <w:tab w:val="left" w:pos="1080"/>
        </w:tabs>
        <w:ind w:left="1080"/>
        <w:rPr>
          <w:rFonts w:ascii="Arial" w:hAnsi="Arial" w:cs="Arial"/>
          <w:sz w:val="22"/>
          <w:szCs w:val="22"/>
        </w:rPr>
      </w:pPr>
    </w:p>
    <w:p w14:paraId="1D1F4772" w14:textId="77777777" w:rsidR="00B03FD3" w:rsidRPr="00CF37E4" w:rsidRDefault="00F91720" w:rsidP="004446AA">
      <w:pPr>
        <w:pStyle w:val="LightList-Accent5"/>
        <w:numPr>
          <w:ilvl w:val="0"/>
          <w:numId w:val="27"/>
        </w:numPr>
        <w:tabs>
          <w:tab w:val="left" w:pos="1080"/>
        </w:tabs>
        <w:ind w:left="1080"/>
        <w:rPr>
          <w:rFonts w:ascii="Arial" w:hAnsi="Arial" w:cs="Arial"/>
          <w:sz w:val="22"/>
          <w:szCs w:val="22"/>
        </w:rPr>
      </w:pPr>
      <w:r w:rsidRPr="00CF37E4">
        <w:rPr>
          <w:rFonts w:ascii="Arial" w:hAnsi="Arial" w:cs="Arial"/>
          <w:sz w:val="22"/>
          <w:szCs w:val="22"/>
        </w:rPr>
        <w:t xml:space="preserve">Sessions as </w:t>
      </w:r>
      <w:r w:rsidR="00A97FB1" w:rsidRPr="00CF37E4">
        <w:rPr>
          <w:rFonts w:ascii="Arial" w:hAnsi="Arial" w:cs="Arial"/>
          <w:sz w:val="22"/>
          <w:szCs w:val="22"/>
        </w:rPr>
        <w:t>C</w:t>
      </w:r>
      <w:r w:rsidRPr="00CF37E4">
        <w:rPr>
          <w:rFonts w:ascii="Arial" w:hAnsi="Arial" w:cs="Arial"/>
          <w:sz w:val="22"/>
          <w:szCs w:val="22"/>
        </w:rPr>
        <w:t>hair:</w:t>
      </w:r>
    </w:p>
    <w:p w14:paraId="5404A486" w14:textId="77777777" w:rsidR="006E642C" w:rsidRPr="00CF37E4" w:rsidRDefault="00A97FB1" w:rsidP="006E642C">
      <w:pPr>
        <w:pStyle w:val="LightList-Accent5"/>
        <w:tabs>
          <w:tab w:val="left" w:pos="1080"/>
        </w:tabs>
        <w:ind w:left="1080"/>
        <w:rPr>
          <w:rFonts w:ascii="Arial" w:hAnsi="Arial" w:cs="Arial"/>
          <w:i/>
          <w:sz w:val="22"/>
          <w:szCs w:val="22"/>
        </w:rPr>
      </w:pPr>
      <w:r w:rsidRPr="00CF37E4">
        <w:rPr>
          <w:rFonts w:ascii="Arial" w:hAnsi="Arial" w:cs="Arial"/>
          <w:i/>
          <w:sz w:val="22"/>
          <w:szCs w:val="22"/>
        </w:rPr>
        <w:t>[</w:t>
      </w:r>
      <w:r w:rsidR="00483461" w:rsidRPr="00CF37E4">
        <w:rPr>
          <w:rFonts w:ascii="Arial" w:hAnsi="Arial" w:cs="Arial"/>
          <w:i/>
          <w:sz w:val="22"/>
          <w:szCs w:val="22"/>
        </w:rPr>
        <w:t>Session t</w:t>
      </w:r>
      <w:r w:rsidRPr="00CF37E4">
        <w:rPr>
          <w:rFonts w:ascii="Arial" w:hAnsi="Arial" w:cs="Arial"/>
          <w:i/>
          <w:sz w:val="22"/>
          <w:szCs w:val="22"/>
        </w:rPr>
        <w:t>itle, conference, year]</w:t>
      </w:r>
    </w:p>
    <w:p w14:paraId="512886CA" w14:textId="77777777" w:rsidR="00304323" w:rsidRPr="00CF37E4" w:rsidRDefault="00304323" w:rsidP="003E4007">
      <w:pPr>
        <w:pStyle w:val="LightList-Accent5"/>
        <w:ind w:left="0"/>
        <w:rPr>
          <w:rFonts w:ascii="Arial" w:hAnsi="Arial" w:cs="Arial"/>
          <w:iCs/>
          <w:sz w:val="22"/>
          <w:szCs w:val="22"/>
        </w:rPr>
      </w:pPr>
    </w:p>
    <w:p w14:paraId="1AC7D29F" w14:textId="77777777" w:rsidR="003E4007" w:rsidRPr="00CF37E4" w:rsidRDefault="003E4007" w:rsidP="003E4007">
      <w:pPr>
        <w:widowControl/>
        <w:numPr>
          <w:ilvl w:val="0"/>
          <w:numId w:val="29"/>
        </w:numPr>
        <w:tabs>
          <w:tab w:val="left" w:pos="450"/>
        </w:tabs>
        <w:autoSpaceDE/>
        <w:autoSpaceDN/>
        <w:adjustRightInd/>
        <w:rPr>
          <w:rFonts w:ascii="Arial" w:hAnsi="Arial" w:cs="Arial"/>
          <w:sz w:val="22"/>
          <w:szCs w:val="22"/>
        </w:rPr>
      </w:pPr>
      <w:r w:rsidRPr="00CF37E4">
        <w:rPr>
          <w:rFonts w:ascii="Arial" w:hAnsi="Arial" w:cs="Arial"/>
          <w:sz w:val="22"/>
          <w:szCs w:val="22"/>
        </w:rPr>
        <w:t>Co-Chair and organizer, Robots, Robots, Robots, SAGES National Meeting, Seattle, April 2018</w:t>
      </w:r>
      <w:r w:rsidRPr="00CF37E4">
        <w:rPr>
          <w:rFonts w:ascii="Arial" w:hAnsi="Arial" w:cs="Arial"/>
          <w:bCs/>
          <w:sz w:val="22"/>
          <w:szCs w:val="22"/>
        </w:rPr>
        <w:t xml:space="preserve"> </w:t>
      </w:r>
    </w:p>
    <w:p w14:paraId="7EE7CC10" w14:textId="77777777" w:rsidR="003E4007" w:rsidRPr="00CF37E4" w:rsidRDefault="003E4007" w:rsidP="003E4007">
      <w:pPr>
        <w:widowControl/>
        <w:numPr>
          <w:ilvl w:val="0"/>
          <w:numId w:val="29"/>
        </w:numPr>
        <w:tabs>
          <w:tab w:val="left" w:pos="450"/>
        </w:tabs>
        <w:autoSpaceDE/>
        <w:autoSpaceDN/>
        <w:adjustRightInd/>
        <w:rPr>
          <w:rFonts w:ascii="Arial" w:hAnsi="Arial" w:cs="Arial"/>
          <w:sz w:val="22"/>
          <w:szCs w:val="22"/>
        </w:rPr>
      </w:pPr>
      <w:r w:rsidRPr="00CF37E4">
        <w:rPr>
          <w:rFonts w:ascii="Arial" w:hAnsi="Arial" w:cs="Arial"/>
          <w:bCs/>
          <w:sz w:val="22"/>
          <w:szCs w:val="22"/>
        </w:rPr>
        <w:t>Co-Chair, General Surgery I - Gastrointestinal Disease. ACS Annual Meeting, 10/2018</w:t>
      </w:r>
    </w:p>
    <w:p w14:paraId="1D8C8BC2" w14:textId="77777777" w:rsidR="003E4007" w:rsidRDefault="003E4007" w:rsidP="003E4007">
      <w:pPr>
        <w:widowControl/>
        <w:numPr>
          <w:ilvl w:val="0"/>
          <w:numId w:val="29"/>
        </w:numPr>
        <w:tabs>
          <w:tab w:val="left" w:pos="450"/>
        </w:tabs>
        <w:autoSpaceDE/>
        <w:autoSpaceDN/>
        <w:adjustRightInd/>
        <w:rPr>
          <w:rFonts w:ascii="Arial" w:hAnsi="Arial" w:cs="Arial"/>
          <w:color w:val="000000"/>
          <w:sz w:val="22"/>
          <w:szCs w:val="22"/>
        </w:rPr>
      </w:pPr>
      <w:r w:rsidRPr="00CF37E4">
        <w:rPr>
          <w:rFonts w:ascii="Arial" w:hAnsi="Arial" w:cs="Arial"/>
          <w:bCs/>
          <w:sz w:val="22"/>
          <w:szCs w:val="22"/>
        </w:rPr>
        <w:t xml:space="preserve">Co-Chair and Organizer, </w:t>
      </w:r>
      <w:r w:rsidRPr="00CF37E4">
        <w:rPr>
          <w:rFonts w:ascii="Arial" w:hAnsi="Arial" w:cs="Arial"/>
          <w:sz w:val="22"/>
          <w:szCs w:val="22"/>
        </w:rPr>
        <w:t xml:space="preserve">Subject-Oriented Symposium II: Pearls and Pitfalls in </w:t>
      </w:r>
      <w:r>
        <w:rPr>
          <w:rFonts w:ascii="Arial" w:hAnsi="Arial" w:cs="Arial"/>
          <w:color w:val="000000"/>
          <w:sz w:val="22"/>
          <w:szCs w:val="22"/>
        </w:rPr>
        <w:t xml:space="preserve">General Surgery. </w:t>
      </w:r>
      <w:r>
        <w:rPr>
          <w:rFonts w:ascii="Arial" w:hAnsi="Arial" w:cs="Arial"/>
          <w:bCs/>
          <w:color w:val="000000"/>
          <w:sz w:val="22"/>
          <w:szCs w:val="22"/>
        </w:rPr>
        <w:t>ACS Annual Meeting, 10/2018</w:t>
      </w:r>
    </w:p>
    <w:p w14:paraId="33DA5463" w14:textId="77777777" w:rsidR="003E4007" w:rsidRDefault="003E4007" w:rsidP="003E4007">
      <w:pPr>
        <w:widowControl/>
        <w:numPr>
          <w:ilvl w:val="0"/>
          <w:numId w:val="29"/>
        </w:numPr>
        <w:tabs>
          <w:tab w:val="left" w:pos="450"/>
        </w:tabs>
        <w:autoSpaceDE/>
        <w:autoSpaceDN/>
        <w:adjustRightInd/>
        <w:rPr>
          <w:rFonts w:ascii="Arial" w:hAnsi="Arial" w:cs="Arial"/>
          <w:color w:val="000000"/>
          <w:sz w:val="22"/>
          <w:szCs w:val="22"/>
        </w:rPr>
      </w:pPr>
      <w:r>
        <w:rPr>
          <w:rFonts w:ascii="Arial" w:hAnsi="Arial" w:cs="Arial"/>
          <w:bCs/>
          <w:color w:val="000000"/>
          <w:sz w:val="22"/>
          <w:szCs w:val="22"/>
        </w:rPr>
        <w:t xml:space="preserve">Co-Chair and Organizer, </w:t>
      </w:r>
      <w:r>
        <w:rPr>
          <w:rFonts w:ascii="Arial" w:hAnsi="Arial" w:cs="Arial"/>
          <w:color w:val="000000"/>
          <w:sz w:val="22"/>
          <w:szCs w:val="22"/>
        </w:rPr>
        <w:t xml:space="preserve">Video-Based Education: Bariatric Surgery I. </w:t>
      </w:r>
      <w:r>
        <w:rPr>
          <w:rFonts w:ascii="Arial" w:hAnsi="Arial" w:cs="Arial"/>
          <w:bCs/>
          <w:color w:val="000000"/>
          <w:sz w:val="22"/>
          <w:szCs w:val="22"/>
        </w:rPr>
        <w:t>ACS Annual Meeting, 10/2019</w:t>
      </w:r>
    </w:p>
    <w:p w14:paraId="59E43BAC" w14:textId="77777777" w:rsidR="003E4007" w:rsidRDefault="003E4007" w:rsidP="003E4007">
      <w:pPr>
        <w:widowControl/>
        <w:numPr>
          <w:ilvl w:val="0"/>
          <w:numId w:val="29"/>
        </w:numPr>
        <w:tabs>
          <w:tab w:val="left" w:pos="450"/>
        </w:tabs>
        <w:autoSpaceDE/>
        <w:autoSpaceDN/>
        <w:adjustRightInd/>
        <w:rPr>
          <w:rFonts w:ascii="Arial" w:hAnsi="Arial" w:cs="Arial"/>
          <w:color w:val="000000"/>
          <w:sz w:val="22"/>
          <w:szCs w:val="22"/>
        </w:rPr>
      </w:pPr>
      <w:r>
        <w:rPr>
          <w:rFonts w:ascii="Arial" w:hAnsi="Arial" w:cs="Arial"/>
          <w:color w:val="000000"/>
          <w:spacing w:val="-2"/>
          <w:kern w:val="36"/>
          <w:sz w:val="22"/>
          <w:szCs w:val="22"/>
        </w:rPr>
        <w:t xml:space="preserve">Co-Chair, </w:t>
      </w:r>
      <w:r>
        <w:rPr>
          <w:rFonts w:ascii="Arial" w:hAnsi="Arial" w:cs="Arial"/>
          <w:color w:val="000000"/>
          <w:sz w:val="22"/>
          <w:szCs w:val="22"/>
        </w:rPr>
        <w:t xml:space="preserve">Video-Based Education: </w:t>
      </w:r>
      <w:r>
        <w:rPr>
          <w:rFonts w:ascii="Arial" w:hAnsi="Arial" w:cs="Arial"/>
          <w:color w:val="000000"/>
          <w:spacing w:val="-2"/>
          <w:kern w:val="36"/>
          <w:sz w:val="22"/>
          <w:szCs w:val="22"/>
        </w:rPr>
        <w:t>General Surgery- Gastrointestinal Disease II</w:t>
      </w:r>
      <w:r>
        <w:rPr>
          <w:rFonts w:ascii="Arial" w:hAnsi="Arial" w:cs="Arial"/>
          <w:color w:val="000000"/>
          <w:sz w:val="22"/>
          <w:szCs w:val="22"/>
        </w:rPr>
        <w:t xml:space="preserve">. </w:t>
      </w:r>
      <w:r>
        <w:rPr>
          <w:rFonts w:ascii="Arial" w:hAnsi="Arial" w:cs="Arial"/>
          <w:bCs/>
          <w:color w:val="000000"/>
          <w:sz w:val="22"/>
          <w:szCs w:val="22"/>
        </w:rPr>
        <w:t xml:space="preserve">ACS Annual Meeting (Virtual), 10/2020 </w:t>
      </w:r>
    </w:p>
    <w:p w14:paraId="23D209EE" w14:textId="77777777" w:rsidR="003E4007" w:rsidRDefault="003E4007" w:rsidP="003E4007">
      <w:pPr>
        <w:widowControl/>
        <w:numPr>
          <w:ilvl w:val="0"/>
          <w:numId w:val="29"/>
        </w:numPr>
        <w:tabs>
          <w:tab w:val="left" w:pos="450"/>
        </w:tabs>
        <w:autoSpaceDE/>
        <w:autoSpaceDN/>
        <w:adjustRightInd/>
        <w:rPr>
          <w:rFonts w:ascii="Arial" w:hAnsi="Arial" w:cs="Arial"/>
          <w:color w:val="000000"/>
          <w:sz w:val="22"/>
          <w:szCs w:val="22"/>
        </w:rPr>
      </w:pPr>
      <w:r>
        <w:rPr>
          <w:rFonts w:ascii="Arial" w:hAnsi="Arial" w:cs="Arial"/>
          <w:color w:val="000000"/>
          <w:sz w:val="22"/>
          <w:szCs w:val="22"/>
          <w:shd w:val="clear" w:color="auto" w:fill="FFFFFF"/>
        </w:rPr>
        <w:t>Co-Chair, Emerging Tech. SAGES Annual Meeting 2021</w:t>
      </w:r>
    </w:p>
    <w:p w14:paraId="4BD3BE23" w14:textId="77777777" w:rsidR="003E4007" w:rsidRDefault="003E4007" w:rsidP="003E4007">
      <w:pPr>
        <w:widowControl/>
        <w:numPr>
          <w:ilvl w:val="0"/>
          <w:numId w:val="29"/>
        </w:numPr>
        <w:tabs>
          <w:tab w:val="left" w:pos="450"/>
        </w:tabs>
        <w:autoSpaceDE/>
        <w:autoSpaceDN/>
        <w:adjustRightInd/>
        <w:rPr>
          <w:rFonts w:ascii="Arial" w:hAnsi="Arial" w:cs="Arial"/>
          <w:color w:val="000000"/>
          <w:sz w:val="22"/>
          <w:szCs w:val="22"/>
        </w:rPr>
      </w:pPr>
      <w:r>
        <w:rPr>
          <w:rFonts w:ascii="Arial" w:hAnsi="Arial" w:cs="Arial"/>
          <w:color w:val="000000"/>
          <w:sz w:val="22"/>
          <w:szCs w:val="22"/>
          <w:shd w:val="clear" w:color="auto" w:fill="FFFFFF"/>
        </w:rPr>
        <w:t>Co-Chair, Robotics and Acute Care. SAGES Annual Meeting 3/17/22</w:t>
      </w:r>
    </w:p>
    <w:p w14:paraId="153213EB" w14:textId="77777777" w:rsidR="003E4007" w:rsidRDefault="003E4007" w:rsidP="003E4007">
      <w:pPr>
        <w:widowControl/>
        <w:numPr>
          <w:ilvl w:val="0"/>
          <w:numId w:val="29"/>
        </w:numPr>
        <w:tabs>
          <w:tab w:val="left" w:pos="450"/>
        </w:tabs>
        <w:autoSpaceDE/>
        <w:autoSpaceDN/>
        <w:adjustRightInd/>
        <w:rPr>
          <w:rFonts w:ascii="Arial" w:hAnsi="Arial" w:cs="Arial"/>
          <w:color w:val="000000"/>
          <w:sz w:val="22"/>
          <w:szCs w:val="22"/>
        </w:rPr>
      </w:pPr>
      <w:r>
        <w:rPr>
          <w:rFonts w:ascii="Arial" w:hAnsi="Arial" w:cs="Arial"/>
          <w:color w:val="000000"/>
          <w:spacing w:val="-2"/>
          <w:kern w:val="36"/>
          <w:sz w:val="22"/>
          <w:szCs w:val="22"/>
        </w:rPr>
        <w:t xml:space="preserve">Co-Chair, </w:t>
      </w:r>
      <w:r>
        <w:rPr>
          <w:rFonts w:ascii="Arial" w:hAnsi="Arial" w:cs="Arial"/>
          <w:color w:val="000000"/>
          <w:sz w:val="22"/>
          <w:szCs w:val="22"/>
        </w:rPr>
        <w:t xml:space="preserve">Video-Based Education: </w:t>
      </w:r>
      <w:r>
        <w:rPr>
          <w:rFonts w:ascii="Arial" w:hAnsi="Arial" w:cs="Arial"/>
          <w:color w:val="000000"/>
          <w:spacing w:val="-2"/>
          <w:kern w:val="36"/>
          <w:sz w:val="22"/>
          <w:szCs w:val="22"/>
        </w:rPr>
        <w:t>General Surgery Session I</w:t>
      </w:r>
      <w:r>
        <w:rPr>
          <w:rFonts w:ascii="Arial" w:hAnsi="Arial" w:cs="Arial"/>
          <w:color w:val="000000"/>
          <w:sz w:val="22"/>
          <w:szCs w:val="22"/>
        </w:rPr>
        <w:t xml:space="preserve">. </w:t>
      </w:r>
      <w:r>
        <w:rPr>
          <w:rFonts w:ascii="Arial" w:hAnsi="Arial" w:cs="Arial"/>
          <w:bCs/>
          <w:color w:val="000000"/>
          <w:sz w:val="22"/>
          <w:szCs w:val="22"/>
        </w:rPr>
        <w:t>ACS Annual Meeting, 10/2022</w:t>
      </w:r>
    </w:p>
    <w:p w14:paraId="3D32D19F" w14:textId="77777777" w:rsidR="003E4007" w:rsidRDefault="003E4007" w:rsidP="003E4007">
      <w:pPr>
        <w:widowControl/>
        <w:numPr>
          <w:ilvl w:val="0"/>
          <w:numId w:val="29"/>
        </w:numPr>
        <w:tabs>
          <w:tab w:val="left" w:pos="450"/>
        </w:tabs>
        <w:autoSpaceDE/>
        <w:autoSpaceDN/>
        <w:adjustRightInd/>
        <w:rPr>
          <w:rFonts w:ascii="Arial" w:hAnsi="Arial" w:cs="Arial"/>
          <w:color w:val="000000"/>
          <w:sz w:val="22"/>
          <w:szCs w:val="22"/>
        </w:rPr>
      </w:pPr>
      <w:r>
        <w:rPr>
          <w:rFonts w:ascii="Arial" w:hAnsi="Arial" w:cs="Arial"/>
          <w:color w:val="000000"/>
          <w:spacing w:val="-2"/>
          <w:kern w:val="36"/>
          <w:sz w:val="22"/>
          <w:szCs w:val="22"/>
        </w:rPr>
        <w:t xml:space="preserve">Co-Chair, </w:t>
      </w:r>
      <w:r>
        <w:rPr>
          <w:rFonts w:ascii="Arial" w:hAnsi="Arial" w:cs="Arial"/>
          <w:color w:val="000000"/>
          <w:sz w:val="22"/>
          <w:szCs w:val="22"/>
        </w:rPr>
        <w:t xml:space="preserve">Video-Based Education: </w:t>
      </w:r>
      <w:r>
        <w:rPr>
          <w:rFonts w:ascii="Arial" w:hAnsi="Arial" w:cs="Arial"/>
          <w:color w:val="000000"/>
          <w:spacing w:val="-2"/>
          <w:kern w:val="36"/>
          <w:sz w:val="22"/>
          <w:szCs w:val="22"/>
        </w:rPr>
        <w:t>General Surgery Complex Issues</w:t>
      </w:r>
      <w:r>
        <w:rPr>
          <w:rFonts w:ascii="Arial" w:hAnsi="Arial" w:cs="Arial"/>
          <w:color w:val="000000"/>
          <w:sz w:val="22"/>
          <w:szCs w:val="22"/>
        </w:rPr>
        <w:t xml:space="preserve">. </w:t>
      </w:r>
      <w:r>
        <w:rPr>
          <w:rFonts w:ascii="Arial" w:hAnsi="Arial" w:cs="Arial"/>
          <w:bCs/>
          <w:color w:val="000000"/>
          <w:sz w:val="22"/>
          <w:szCs w:val="22"/>
        </w:rPr>
        <w:t xml:space="preserve">ACS Annual Meeting, 10/2022 </w:t>
      </w:r>
    </w:p>
    <w:p w14:paraId="61A0A3E4" w14:textId="77777777" w:rsidR="003372CD" w:rsidRDefault="003372CD" w:rsidP="00CF37E4">
      <w:pPr>
        <w:widowControl/>
        <w:numPr>
          <w:ilvl w:val="0"/>
          <w:numId w:val="29"/>
        </w:numPr>
        <w:tabs>
          <w:tab w:val="left" w:pos="450"/>
        </w:tabs>
        <w:autoSpaceDE/>
        <w:autoSpaceDN/>
        <w:adjustRightInd/>
        <w:rPr>
          <w:rFonts w:ascii="Arial" w:hAnsi="Arial" w:cs="Arial"/>
          <w:color w:val="000000"/>
          <w:sz w:val="22"/>
          <w:szCs w:val="22"/>
        </w:rPr>
      </w:pPr>
      <w:r>
        <w:rPr>
          <w:rFonts w:ascii="Arial" w:hAnsi="Arial" w:cs="Arial"/>
          <w:color w:val="000000"/>
          <w:spacing w:val="-2"/>
          <w:kern w:val="36"/>
          <w:sz w:val="22"/>
          <w:szCs w:val="22"/>
        </w:rPr>
        <w:t xml:space="preserve">Co-Chair, </w:t>
      </w:r>
      <w:r>
        <w:rPr>
          <w:rFonts w:ascii="Arial" w:hAnsi="Arial" w:cs="Arial"/>
          <w:color w:val="000000"/>
          <w:sz w:val="22"/>
          <w:szCs w:val="22"/>
        </w:rPr>
        <w:t xml:space="preserve">Video-Based Education: </w:t>
      </w:r>
      <w:r>
        <w:rPr>
          <w:rFonts w:ascii="Arial" w:hAnsi="Arial" w:cs="Arial"/>
          <w:color w:val="000000"/>
          <w:spacing w:val="-2"/>
          <w:kern w:val="36"/>
          <w:sz w:val="22"/>
          <w:szCs w:val="22"/>
        </w:rPr>
        <w:t>Bariatric Surgery I</w:t>
      </w:r>
      <w:r>
        <w:rPr>
          <w:rFonts w:ascii="Arial" w:hAnsi="Arial" w:cs="Arial"/>
          <w:color w:val="000000"/>
          <w:sz w:val="22"/>
          <w:szCs w:val="22"/>
        </w:rPr>
        <w:t xml:space="preserve">. </w:t>
      </w:r>
      <w:r>
        <w:rPr>
          <w:rFonts w:ascii="Arial" w:hAnsi="Arial" w:cs="Arial"/>
          <w:bCs/>
          <w:color w:val="000000"/>
          <w:sz w:val="22"/>
          <w:szCs w:val="22"/>
        </w:rPr>
        <w:t xml:space="preserve">ACS Annual Meeting, 10/2022 </w:t>
      </w:r>
    </w:p>
    <w:p w14:paraId="6ABC4794" w14:textId="77777777" w:rsidR="00304323" w:rsidRPr="00CF37E4" w:rsidRDefault="00304323" w:rsidP="006E642C">
      <w:pPr>
        <w:pStyle w:val="LightList-Accent5"/>
        <w:tabs>
          <w:tab w:val="left" w:pos="1080"/>
        </w:tabs>
        <w:ind w:left="1080"/>
        <w:rPr>
          <w:rFonts w:ascii="Arial" w:hAnsi="Arial" w:cs="Arial"/>
          <w:iCs/>
          <w:sz w:val="22"/>
          <w:szCs w:val="22"/>
        </w:rPr>
      </w:pPr>
    </w:p>
    <w:p w14:paraId="5412EC3B" w14:textId="77777777" w:rsidR="00304323" w:rsidRPr="00CF37E4" w:rsidRDefault="00304323" w:rsidP="004446AA">
      <w:pPr>
        <w:numPr>
          <w:ilvl w:val="0"/>
          <w:numId w:val="27"/>
        </w:numPr>
        <w:tabs>
          <w:tab w:val="left" w:pos="450"/>
        </w:tabs>
        <w:ind w:left="1080"/>
        <w:contextualSpacing/>
        <w:rPr>
          <w:rFonts w:ascii="Arial" w:hAnsi="Arial" w:cs="Arial"/>
          <w:i/>
          <w:color w:val="0070C0"/>
          <w:sz w:val="22"/>
          <w:szCs w:val="22"/>
        </w:rPr>
      </w:pPr>
      <w:r w:rsidRPr="00CF37E4">
        <w:rPr>
          <w:rFonts w:ascii="Arial" w:hAnsi="Arial" w:cs="Arial"/>
          <w:color w:val="000000"/>
          <w:sz w:val="22"/>
          <w:szCs w:val="22"/>
        </w:rPr>
        <w:t>Other Conference Activities:</w:t>
      </w:r>
      <w:r w:rsidRPr="00CF37E4">
        <w:rPr>
          <w:rFonts w:ascii="Arial" w:hAnsi="Arial" w:cs="Arial"/>
          <w:color w:val="0070C0"/>
          <w:sz w:val="22"/>
          <w:szCs w:val="22"/>
        </w:rPr>
        <w:t xml:space="preserve"> </w:t>
      </w:r>
      <w:r w:rsidRPr="00CF37E4">
        <w:rPr>
          <w:rFonts w:ascii="Arial" w:hAnsi="Arial" w:cs="Arial"/>
          <w:i/>
          <w:iCs/>
          <w:color w:val="0070C0"/>
          <w:sz w:val="22"/>
          <w:szCs w:val="22"/>
        </w:rPr>
        <w:t>(e.g., serving as a poster judge)</w:t>
      </w:r>
    </w:p>
    <w:p w14:paraId="74FD69C0" w14:textId="77777777" w:rsidR="00304323" w:rsidRPr="00CF37E4" w:rsidRDefault="00304323" w:rsidP="00304323">
      <w:pPr>
        <w:tabs>
          <w:tab w:val="left" w:pos="450"/>
        </w:tabs>
        <w:ind w:left="1080"/>
        <w:contextualSpacing/>
        <w:rPr>
          <w:rFonts w:ascii="Arial" w:hAnsi="Arial" w:cs="Arial"/>
          <w:i/>
          <w:color w:val="000000"/>
          <w:sz w:val="22"/>
          <w:szCs w:val="22"/>
        </w:rPr>
      </w:pPr>
      <w:r w:rsidRPr="00CF37E4">
        <w:rPr>
          <w:rFonts w:ascii="Arial" w:hAnsi="Arial" w:cs="Arial"/>
          <w:i/>
          <w:color w:val="000000"/>
          <w:sz w:val="22"/>
          <w:szCs w:val="22"/>
        </w:rPr>
        <w:t>[Activity, conference, year]</w:t>
      </w:r>
    </w:p>
    <w:p w14:paraId="38CECE2E" w14:textId="77777777" w:rsidR="00304323" w:rsidRPr="00CF37E4" w:rsidRDefault="00304323" w:rsidP="003E4007">
      <w:pPr>
        <w:tabs>
          <w:tab w:val="left" w:pos="450"/>
        </w:tabs>
        <w:rPr>
          <w:rFonts w:ascii="Arial" w:hAnsi="Arial" w:cs="Arial"/>
          <w:iCs/>
          <w:sz w:val="22"/>
          <w:szCs w:val="22"/>
        </w:rPr>
      </w:pPr>
    </w:p>
    <w:p w14:paraId="70C8960C" w14:textId="77777777" w:rsidR="00304323" w:rsidRPr="00CF37E4" w:rsidRDefault="003E4007" w:rsidP="003E4007">
      <w:pPr>
        <w:widowControl/>
        <w:numPr>
          <w:ilvl w:val="0"/>
          <w:numId w:val="30"/>
        </w:numPr>
        <w:tabs>
          <w:tab w:val="left" w:pos="450"/>
        </w:tabs>
        <w:autoSpaceDE/>
        <w:autoSpaceDN/>
        <w:adjustRightInd/>
        <w:rPr>
          <w:rFonts w:ascii="Arial" w:hAnsi="Arial" w:cs="Arial"/>
          <w:iCs/>
          <w:sz w:val="22"/>
          <w:szCs w:val="22"/>
        </w:rPr>
      </w:pPr>
      <w:r w:rsidRPr="00CF37E4">
        <w:rPr>
          <w:rFonts w:ascii="Arial" w:hAnsi="Arial" w:cs="Arial"/>
          <w:iCs/>
          <w:sz w:val="22"/>
          <w:szCs w:val="22"/>
        </w:rPr>
        <w:t>none</w:t>
      </w:r>
    </w:p>
    <w:p w14:paraId="5A31344F" w14:textId="77777777" w:rsidR="003E4007" w:rsidRPr="00CF37E4" w:rsidRDefault="003E4007" w:rsidP="003E4007">
      <w:pPr>
        <w:widowControl/>
        <w:tabs>
          <w:tab w:val="left" w:pos="450"/>
        </w:tabs>
        <w:autoSpaceDE/>
        <w:autoSpaceDN/>
        <w:adjustRightInd/>
        <w:ind w:left="1800"/>
        <w:rPr>
          <w:rFonts w:ascii="Arial" w:hAnsi="Arial" w:cs="Arial"/>
          <w:iCs/>
          <w:sz w:val="22"/>
          <w:szCs w:val="22"/>
        </w:rPr>
      </w:pPr>
    </w:p>
    <w:p w14:paraId="2CB08E8C" w14:textId="77777777" w:rsidR="00B03FD3" w:rsidRPr="00CF37E4" w:rsidRDefault="00E478EC" w:rsidP="004446AA">
      <w:pPr>
        <w:pStyle w:val="LightList-Accent5"/>
        <w:numPr>
          <w:ilvl w:val="0"/>
          <w:numId w:val="26"/>
        </w:numPr>
        <w:tabs>
          <w:tab w:val="left" w:pos="720"/>
        </w:tabs>
        <w:ind w:left="720"/>
        <w:rPr>
          <w:rFonts w:ascii="Arial" w:hAnsi="Arial" w:cs="Arial"/>
          <w:sz w:val="22"/>
          <w:szCs w:val="22"/>
        </w:rPr>
      </w:pPr>
      <w:r w:rsidRPr="00CF37E4">
        <w:rPr>
          <w:rFonts w:ascii="Arial" w:hAnsi="Arial" w:cs="Arial"/>
          <w:sz w:val="22"/>
          <w:szCs w:val="22"/>
        </w:rPr>
        <w:t>Regional</w:t>
      </w:r>
      <w:r w:rsidR="00D764CA" w:rsidRPr="00CF37E4">
        <w:rPr>
          <w:rFonts w:ascii="Arial" w:hAnsi="Arial" w:cs="Arial"/>
          <w:sz w:val="22"/>
          <w:szCs w:val="22"/>
        </w:rPr>
        <w:t>:</w:t>
      </w:r>
    </w:p>
    <w:p w14:paraId="0C594E27" w14:textId="77777777" w:rsidR="006E642C" w:rsidRPr="00CF37E4" w:rsidRDefault="006E642C" w:rsidP="006E642C">
      <w:pPr>
        <w:pStyle w:val="LightList-Accent5"/>
        <w:tabs>
          <w:tab w:val="left" w:pos="450"/>
        </w:tabs>
        <w:ind w:left="450" w:hanging="450"/>
        <w:rPr>
          <w:rFonts w:ascii="Arial" w:hAnsi="Arial" w:cs="Arial"/>
          <w:sz w:val="22"/>
          <w:szCs w:val="22"/>
        </w:rPr>
      </w:pPr>
    </w:p>
    <w:p w14:paraId="5917F7F9" w14:textId="77777777" w:rsidR="006E642C" w:rsidRPr="00CF37E4" w:rsidRDefault="006E642C" w:rsidP="004446AA">
      <w:pPr>
        <w:pStyle w:val="LightList-Accent5"/>
        <w:numPr>
          <w:ilvl w:val="2"/>
          <w:numId w:val="31"/>
        </w:numPr>
        <w:tabs>
          <w:tab w:val="left" w:pos="1080"/>
        </w:tabs>
        <w:ind w:left="1080" w:hanging="360"/>
        <w:rPr>
          <w:rFonts w:ascii="Arial" w:hAnsi="Arial" w:cs="Arial"/>
          <w:sz w:val="22"/>
          <w:szCs w:val="22"/>
        </w:rPr>
      </w:pPr>
      <w:r w:rsidRPr="00CF37E4">
        <w:rPr>
          <w:rFonts w:ascii="Arial" w:hAnsi="Arial" w:cs="Arial"/>
          <w:sz w:val="22"/>
          <w:szCs w:val="22"/>
        </w:rPr>
        <w:t>Administrative Positions:</w:t>
      </w:r>
    </w:p>
    <w:p w14:paraId="0790E214" w14:textId="77777777" w:rsidR="006E642C" w:rsidRPr="00CF37E4" w:rsidRDefault="006E642C" w:rsidP="006E642C">
      <w:pPr>
        <w:pStyle w:val="LightList-Accent5"/>
        <w:tabs>
          <w:tab w:val="left" w:pos="1080"/>
        </w:tabs>
        <w:ind w:left="1080"/>
        <w:rPr>
          <w:rFonts w:ascii="Arial" w:hAnsi="Arial" w:cs="Arial"/>
          <w:i/>
          <w:sz w:val="22"/>
          <w:szCs w:val="22"/>
        </w:rPr>
      </w:pPr>
      <w:r w:rsidRPr="00CF37E4">
        <w:rPr>
          <w:rFonts w:ascii="Arial" w:hAnsi="Arial" w:cs="Arial"/>
          <w:i/>
          <w:sz w:val="22"/>
          <w:szCs w:val="22"/>
        </w:rPr>
        <w:t>[Role or planning committee, conference, year(s)]</w:t>
      </w:r>
    </w:p>
    <w:p w14:paraId="5C3DCBD7" w14:textId="77777777" w:rsidR="006E642C" w:rsidRPr="00CF37E4" w:rsidRDefault="006E642C" w:rsidP="003E4007">
      <w:pPr>
        <w:pStyle w:val="LightList-Accent5"/>
        <w:ind w:left="0"/>
        <w:rPr>
          <w:rFonts w:ascii="Arial" w:hAnsi="Arial" w:cs="Arial"/>
          <w:iCs/>
          <w:sz w:val="22"/>
          <w:szCs w:val="22"/>
        </w:rPr>
      </w:pPr>
    </w:p>
    <w:p w14:paraId="49C1E83F" w14:textId="77777777" w:rsidR="003E4007" w:rsidRPr="00CF37E4" w:rsidRDefault="003E4007" w:rsidP="003E4007">
      <w:pPr>
        <w:widowControl/>
        <w:numPr>
          <w:ilvl w:val="0"/>
          <w:numId w:val="32"/>
        </w:numPr>
        <w:tabs>
          <w:tab w:val="left" w:pos="450"/>
        </w:tabs>
        <w:autoSpaceDE/>
        <w:autoSpaceDN/>
        <w:adjustRightInd/>
        <w:rPr>
          <w:rFonts w:ascii="Arial" w:hAnsi="Arial" w:cs="Arial"/>
          <w:iCs/>
          <w:sz w:val="22"/>
          <w:szCs w:val="22"/>
        </w:rPr>
      </w:pPr>
      <w:r w:rsidRPr="00CF37E4">
        <w:rPr>
          <w:rFonts w:ascii="Arial" w:hAnsi="Arial" w:cs="Arial"/>
          <w:iCs/>
          <w:sz w:val="22"/>
          <w:szCs w:val="22"/>
        </w:rPr>
        <w:t>Conference Organizer, GCACS Annual Meeting, 2019</w:t>
      </w:r>
    </w:p>
    <w:p w14:paraId="2EF79D5E" w14:textId="77777777" w:rsidR="003E4007" w:rsidRPr="00CF37E4" w:rsidRDefault="003E4007" w:rsidP="003E4007">
      <w:pPr>
        <w:widowControl/>
        <w:numPr>
          <w:ilvl w:val="0"/>
          <w:numId w:val="32"/>
        </w:numPr>
        <w:tabs>
          <w:tab w:val="left" w:pos="450"/>
        </w:tabs>
        <w:autoSpaceDE/>
        <w:autoSpaceDN/>
        <w:adjustRightInd/>
        <w:rPr>
          <w:rFonts w:ascii="Arial" w:hAnsi="Arial" w:cs="Arial"/>
          <w:iCs/>
          <w:sz w:val="22"/>
          <w:szCs w:val="22"/>
        </w:rPr>
      </w:pPr>
      <w:r w:rsidRPr="00CF37E4">
        <w:rPr>
          <w:rFonts w:ascii="Arial" w:hAnsi="Arial" w:cs="Arial"/>
          <w:iCs/>
          <w:sz w:val="22"/>
          <w:szCs w:val="22"/>
        </w:rPr>
        <w:t>Conference Organizer, GCACS Annual Meeting, 2020 (Virtual)</w:t>
      </w:r>
    </w:p>
    <w:p w14:paraId="6C5CE8E0" w14:textId="77777777" w:rsidR="003E4007" w:rsidRPr="00CF37E4" w:rsidRDefault="003E4007" w:rsidP="003E4007">
      <w:pPr>
        <w:widowControl/>
        <w:numPr>
          <w:ilvl w:val="0"/>
          <w:numId w:val="32"/>
        </w:numPr>
        <w:tabs>
          <w:tab w:val="left" w:pos="450"/>
        </w:tabs>
        <w:autoSpaceDE/>
        <w:autoSpaceDN/>
        <w:adjustRightInd/>
        <w:rPr>
          <w:rFonts w:ascii="Arial" w:hAnsi="Arial" w:cs="Arial"/>
          <w:iCs/>
          <w:sz w:val="22"/>
          <w:szCs w:val="22"/>
        </w:rPr>
      </w:pPr>
      <w:r w:rsidRPr="00CF37E4">
        <w:rPr>
          <w:rFonts w:ascii="Arial" w:hAnsi="Arial" w:cs="Arial"/>
          <w:iCs/>
          <w:sz w:val="22"/>
          <w:szCs w:val="22"/>
        </w:rPr>
        <w:t xml:space="preserve">Conference Organizer, GCACS Annual Meeting, 2021 </w:t>
      </w:r>
    </w:p>
    <w:p w14:paraId="435ECF63" w14:textId="77777777" w:rsidR="003E4007" w:rsidRPr="00CF37E4" w:rsidRDefault="003E4007" w:rsidP="003E4007">
      <w:pPr>
        <w:widowControl/>
        <w:numPr>
          <w:ilvl w:val="0"/>
          <w:numId w:val="32"/>
        </w:numPr>
        <w:tabs>
          <w:tab w:val="left" w:pos="450"/>
        </w:tabs>
        <w:autoSpaceDE/>
        <w:autoSpaceDN/>
        <w:adjustRightInd/>
        <w:rPr>
          <w:rFonts w:ascii="Arial" w:hAnsi="Arial" w:cs="Arial"/>
          <w:iCs/>
          <w:sz w:val="22"/>
          <w:szCs w:val="22"/>
        </w:rPr>
      </w:pPr>
      <w:r w:rsidRPr="00CF37E4">
        <w:rPr>
          <w:rFonts w:ascii="Arial" w:hAnsi="Arial" w:cs="Arial"/>
          <w:iCs/>
          <w:sz w:val="22"/>
          <w:szCs w:val="22"/>
        </w:rPr>
        <w:t xml:space="preserve">Conference Organizer, GCACS Annual Meeting, 2022 </w:t>
      </w:r>
    </w:p>
    <w:p w14:paraId="2746E61A" w14:textId="77777777" w:rsidR="006E642C" w:rsidRPr="00CF37E4" w:rsidRDefault="006E642C" w:rsidP="006E642C">
      <w:pPr>
        <w:pStyle w:val="LightList-Accent5"/>
        <w:tabs>
          <w:tab w:val="left" w:pos="1080"/>
        </w:tabs>
        <w:ind w:left="1080"/>
        <w:rPr>
          <w:rFonts w:ascii="Arial" w:hAnsi="Arial" w:cs="Arial"/>
          <w:sz w:val="22"/>
          <w:szCs w:val="22"/>
        </w:rPr>
      </w:pPr>
    </w:p>
    <w:p w14:paraId="65F644D1" w14:textId="77777777" w:rsidR="006E642C" w:rsidRPr="00CF37E4" w:rsidRDefault="006E642C" w:rsidP="004446AA">
      <w:pPr>
        <w:pStyle w:val="LightList-Accent5"/>
        <w:numPr>
          <w:ilvl w:val="0"/>
          <w:numId w:val="31"/>
        </w:numPr>
        <w:tabs>
          <w:tab w:val="left" w:pos="1080"/>
        </w:tabs>
        <w:ind w:left="1080"/>
        <w:rPr>
          <w:rFonts w:ascii="Arial" w:hAnsi="Arial" w:cs="Arial"/>
          <w:sz w:val="22"/>
          <w:szCs w:val="22"/>
        </w:rPr>
      </w:pPr>
      <w:r w:rsidRPr="00CF37E4">
        <w:rPr>
          <w:rFonts w:ascii="Arial" w:hAnsi="Arial" w:cs="Arial"/>
          <w:sz w:val="22"/>
          <w:szCs w:val="22"/>
        </w:rPr>
        <w:t>Sessions as Chair:</w:t>
      </w:r>
    </w:p>
    <w:p w14:paraId="33BAE9CE" w14:textId="77777777" w:rsidR="006E642C" w:rsidRPr="00CF37E4" w:rsidRDefault="006E642C" w:rsidP="006E642C">
      <w:pPr>
        <w:pStyle w:val="LightList-Accent5"/>
        <w:tabs>
          <w:tab w:val="left" w:pos="1080"/>
        </w:tabs>
        <w:ind w:left="1080"/>
        <w:rPr>
          <w:rFonts w:ascii="Arial" w:hAnsi="Arial" w:cs="Arial"/>
          <w:i/>
          <w:sz w:val="22"/>
          <w:szCs w:val="22"/>
        </w:rPr>
      </w:pPr>
      <w:r w:rsidRPr="00CF37E4">
        <w:rPr>
          <w:rFonts w:ascii="Arial" w:hAnsi="Arial" w:cs="Arial"/>
          <w:i/>
          <w:sz w:val="22"/>
          <w:szCs w:val="22"/>
        </w:rPr>
        <w:t>[Session title, conference, year]</w:t>
      </w:r>
    </w:p>
    <w:p w14:paraId="24A8628C" w14:textId="77777777" w:rsidR="006E642C" w:rsidRPr="00CF37E4" w:rsidRDefault="006E642C" w:rsidP="003E4007">
      <w:pPr>
        <w:pStyle w:val="LightList-Accent5"/>
        <w:ind w:left="0"/>
        <w:rPr>
          <w:rFonts w:ascii="Arial" w:hAnsi="Arial" w:cs="Arial"/>
          <w:iCs/>
          <w:sz w:val="22"/>
          <w:szCs w:val="22"/>
        </w:rPr>
      </w:pPr>
    </w:p>
    <w:p w14:paraId="6AD95F1C" w14:textId="77777777" w:rsidR="003E4007" w:rsidRPr="00CF37E4" w:rsidRDefault="003E4007" w:rsidP="003E4007">
      <w:pPr>
        <w:widowControl/>
        <w:numPr>
          <w:ilvl w:val="0"/>
          <w:numId w:val="33"/>
        </w:numPr>
        <w:tabs>
          <w:tab w:val="left" w:pos="450"/>
        </w:tabs>
        <w:autoSpaceDE/>
        <w:autoSpaceDN/>
        <w:adjustRightInd/>
        <w:rPr>
          <w:rFonts w:ascii="Arial" w:hAnsi="Arial" w:cs="Arial"/>
          <w:sz w:val="22"/>
          <w:szCs w:val="22"/>
        </w:rPr>
      </w:pPr>
      <w:r w:rsidRPr="00CF37E4">
        <w:rPr>
          <w:rFonts w:ascii="Arial" w:hAnsi="Arial" w:cs="Arial"/>
          <w:sz w:val="22"/>
          <w:szCs w:val="22"/>
        </w:rPr>
        <w:t>Organizer and Moderator, Robotic Surgery Panel. GCACS Annual Meeting, August 2018</w:t>
      </w:r>
    </w:p>
    <w:p w14:paraId="3022B59A" w14:textId="77777777" w:rsidR="003E4007" w:rsidRPr="00CF37E4" w:rsidRDefault="003E4007" w:rsidP="003E4007">
      <w:pPr>
        <w:widowControl/>
        <w:numPr>
          <w:ilvl w:val="0"/>
          <w:numId w:val="33"/>
        </w:numPr>
        <w:tabs>
          <w:tab w:val="left" w:pos="450"/>
        </w:tabs>
        <w:autoSpaceDE/>
        <w:autoSpaceDN/>
        <w:adjustRightInd/>
        <w:rPr>
          <w:rFonts w:ascii="Arial" w:hAnsi="Arial" w:cs="Arial"/>
          <w:sz w:val="22"/>
          <w:szCs w:val="22"/>
        </w:rPr>
      </w:pPr>
      <w:r w:rsidRPr="00CF37E4">
        <w:rPr>
          <w:rFonts w:ascii="Arial" w:hAnsi="Arial" w:cs="Arial"/>
          <w:sz w:val="22"/>
          <w:szCs w:val="22"/>
        </w:rPr>
        <w:t>Organizer and Moderator, Resident Abstract Competition. GCACS Annual Meeting August 2018</w:t>
      </w:r>
    </w:p>
    <w:p w14:paraId="3E9D954F" w14:textId="77777777" w:rsidR="003E4007" w:rsidRPr="00CF37E4" w:rsidRDefault="003E4007" w:rsidP="003E4007">
      <w:pPr>
        <w:widowControl/>
        <w:numPr>
          <w:ilvl w:val="0"/>
          <w:numId w:val="33"/>
        </w:numPr>
        <w:tabs>
          <w:tab w:val="left" w:pos="450"/>
        </w:tabs>
        <w:autoSpaceDE/>
        <w:autoSpaceDN/>
        <w:adjustRightInd/>
        <w:rPr>
          <w:rFonts w:ascii="Arial" w:hAnsi="Arial" w:cs="Arial"/>
          <w:sz w:val="22"/>
          <w:szCs w:val="22"/>
        </w:rPr>
      </w:pPr>
      <w:r w:rsidRPr="00CF37E4">
        <w:rPr>
          <w:rFonts w:ascii="Arial" w:hAnsi="Arial" w:cs="Arial"/>
          <w:sz w:val="22"/>
          <w:szCs w:val="22"/>
        </w:rPr>
        <w:t>Organizer and Moderator</w:t>
      </w:r>
      <w:r w:rsidRPr="00CF37E4">
        <w:rPr>
          <w:rFonts w:ascii="Arial" w:hAnsi="Arial" w:cs="Arial"/>
          <w:iCs/>
          <w:sz w:val="22"/>
          <w:szCs w:val="22"/>
        </w:rPr>
        <w:t xml:space="preserve">, Role of Robotics in Bariatric Surgery. </w:t>
      </w:r>
      <w:r w:rsidRPr="00CF37E4">
        <w:rPr>
          <w:rFonts w:ascii="Arial" w:hAnsi="Arial" w:cs="Arial"/>
          <w:sz w:val="22"/>
          <w:szCs w:val="22"/>
        </w:rPr>
        <w:t>GCACS Annual Meeting, August 2019</w:t>
      </w:r>
    </w:p>
    <w:p w14:paraId="3E75D2AA" w14:textId="77777777" w:rsidR="003E4007" w:rsidRPr="00CF37E4" w:rsidRDefault="003E4007" w:rsidP="003E4007">
      <w:pPr>
        <w:widowControl/>
        <w:numPr>
          <w:ilvl w:val="0"/>
          <w:numId w:val="33"/>
        </w:numPr>
        <w:tabs>
          <w:tab w:val="left" w:pos="450"/>
        </w:tabs>
        <w:autoSpaceDE/>
        <w:autoSpaceDN/>
        <w:adjustRightInd/>
        <w:rPr>
          <w:rFonts w:ascii="Arial" w:hAnsi="Arial" w:cs="Arial"/>
          <w:sz w:val="22"/>
          <w:szCs w:val="22"/>
        </w:rPr>
      </w:pPr>
      <w:r w:rsidRPr="00CF37E4">
        <w:rPr>
          <w:rFonts w:ascii="Arial" w:hAnsi="Arial" w:cs="Arial"/>
          <w:sz w:val="22"/>
          <w:szCs w:val="22"/>
        </w:rPr>
        <w:lastRenderedPageBreak/>
        <w:t>Organizer and Moderator, Resident Abstract Competition. GCACS Annual Meeting August 2019</w:t>
      </w:r>
    </w:p>
    <w:p w14:paraId="491F8ADD" w14:textId="77777777" w:rsidR="003E4007" w:rsidRPr="00CF37E4" w:rsidRDefault="003E4007" w:rsidP="003E4007">
      <w:pPr>
        <w:widowControl/>
        <w:numPr>
          <w:ilvl w:val="0"/>
          <w:numId w:val="33"/>
        </w:numPr>
        <w:tabs>
          <w:tab w:val="left" w:pos="450"/>
        </w:tabs>
        <w:autoSpaceDE/>
        <w:autoSpaceDN/>
        <w:adjustRightInd/>
        <w:rPr>
          <w:rFonts w:ascii="Arial" w:hAnsi="Arial" w:cs="Arial"/>
          <w:sz w:val="22"/>
          <w:szCs w:val="22"/>
        </w:rPr>
      </w:pPr>
      <w:r w:rsidRPr="00CF37E4">
        <w:rPr>
          <w:rFonts w:ascii="Arial" w:hAnsi="Arial" w:cs="Arial"/>
          <w:sz w:val="22"/>
          <w:szCs w:val="22"/>
        </w:rPr>
        <w:t>Organizer and Moderator, Resident Abstract Competition. GCACS Annual Meeting August 2021</w:t>
      </w:r>
    </w:p>
    <w:p w14:paraId="5A1F2896" w14:textId="77777777" w:rsidR="003E4007" w:rsidRPr="00CF37E4" w:rsidRDefault="003E4007" w:rsidP="003E4007">
      <w:pPr>
        <w:widowControl/>
        <w:numPr>
          <w:ilvl w:val="0"/>
          <w:numId w:val="33"/>
        </w:numPr>
        <w:tabs>
          <w:tab w:val="left" w:pos="450"/>
        </w:tabs>
        <w:autoSpaceDE/>
        <w:autoSpaceDN/>
        <w:adjustRightInd/>
        <w:rPr>
          <w:rFonts w:ascii="Arial" w:hAnsi="Arial" w:cs="Arial"/>
          <w:sz w:val="22"/>
          <w:szCs w:val="22"/>
        </w:rPr>
      </w:pPr>
      <w:r w:rsidRPr="00CF37E4">
        <w:rPr>
          <w:rFonts w:ascii="Arial" w:hAnsi="Arial" w:cs="Arial"/>
          <w:sz w:val="22"/>
          <w:szCs w:val="22"/>
        </w:rPr>
        <w:t xml:space="preserve">Chair, Complex Video Session, ASMBS </w:t>
      </w:r>
      <w:r w:rsidR="00003A58">
        <w:rPr>
          <w:rFonts w:ascii="Arial" w:hAnsi="Arial" w:cs="Arial"/>
          <w:sz w:val="22"/>
          <w:szCs w:val="22"/>
        </w:rPr>
        <w:t xml:space="preserve">GA chapter </w:t>
      </w:r>
      <w:r w:rsidRPr="00CF37E4">
        <w:rPr>
          <w:rFonts w:ascii="Arial" w:hAnsi="Arial" w:cs="Arial"/>
          <w:sz w:val="22"/>
          <w:szCs w:val="22"/>
        </w:rPr>
        <w:t xml:space="preserve">Annual Meeting/ Obesity Day August 2022. </w:t>
      </w:r>
    </w:p>
    <w:p w14:paraId="7864D655" w14:textId="77777777" w:rsidR="003E4007" w:rsidRPr="00CF37E4" w:rsidRDefault="003E4007" w:rsidP="003E4007">
      <w:pPr>
        <w:widowControl/>
        <w:numPr>
          <w:ilvl w:val="0"/>
          <w:numId w:val="33"/>
        </w:numPr>
        <w:tabs>
          <w:tab w:val="left" w:pos="450"/>
        </w:tabs>
        <w:autoSpaceDE/>
        <w:autoSpaceDN/>
        <w:adjustRightInd/>
        <w:rPr>
          <w:rFonts w:ascii="Arial" w:hAnsi="Arial" w:cs="Arial"/>
          <w:sz w:val="22"/>
          <w:szCs w:val="22"/>
        </w:rPr>
      </w:pPr>
      <w:r w:rsidRPr="00CF37E4">
        <w:rPr>
          <w:rFonts w:ascii="Arial" w:hAnsi="Arial" w:cs="Arial"/>
          <w:sz w:val="22"/>
          <w:szCs w:val="22"/>
        </w:rPr>
        <w:t xml:space="preserve">Organizer and Moderator, GERD Panel. GCACS Annual Meeting August 2022 </w:t>
      </w:r>
    </w:p>
    <w:p w14:paraId="4F7F84E5" w14:textId="77777777" w:rsidR="003E4007" w:rsidRPr="00CF37E4" w:rsidRDefault="003E4007" w:rsidP="003E4007">
      <w:pPr>
        <w:widowControl/>
        <w:numPr>
          <w:ilvl w:val="0"/>
          <w:numId w:val="33"/>
        </w:numPr>
        <w:tabs>
          <w:tab w:val="left" w:pos="450"/>
        </w:tabs>
        <w:autoSpaceDE/>
        <w:autoSpaceDN/>
        <w:adjustRightInd/>
        <w:rPr>
          <w:rFonts w:ascii="Arial" w:hAnsi="Arial" w:cs="Arial"/>
          <w:sz w:val="22"/>
          <w:szCs w:val="22"/>
        </w:rPr>
      </w:pPr>
      <w:r w:rsidRPr="00CF37E4">
        <w:rPr>
          <w:rFonts w:ascii="Arial" w:hAnsi="Arial" w:cs="Arial"/>
          <w:sz w:val="22"/>
          <w:szCs w:val="22"/>
        </w:rPr>
        <w:t>Organizer and Moderator, Resident Abstract Competition. GCACS Annual Meeting August 2022</w:t>
      </w:r>
    </w:p>
    <w:p w14:paraId="6A1A3582" w14:textId="77777777" w:rsidR="00304323" w:rsidRPr="00CF37E4" w:rsidRDefault="00304323" w:rsidP="006E642C">
      <w:pPr>
        <w:pStyle w:val="LightList-Accent5"/>
        <w:tabs>
          <w:tab w:val="left" w:pos="1080"/>
        </w:tabs>
        <w:ind w:left="1080"/>
        <w:rPr>
          <w:rFonts w:ascii="Arial" w:hAnsi="Arial" w:cs="Arial"/>
          <w:iCs/>
          <w:sz w:val="22"/>
          <w:szCs w:val="22"/>
        </w:rPr>
      </w:pPr>
    </w:p>
    <w:p w14:paraId="0A83A0C9" w14:textId="77777777" w:rsidR="00304323" w:rsidRPr="00CF37E4" w:rsidRDefault="00304323" w:rsidP="004446AA">
      <w:pPr>
        <w:numPr>
          <w:ilvl w:val="0"/>
          <w:numId w:val="31"/>
        </w:numPr>
        <w:tabs>
          <w:tab w:val="left" w:pos="450"/>
        </w:tabs>
        <w:ind w:left="1080"/>
        <w:contextualSpacing/>
        <w:rPr>
          <w:rFonts w:ascii="Arial" w:hAnsi="Arial" w:cs="Arial"/>
          <w:i/>
          <w:color w:val="0070C0"/>
          <w:sz w:val="22"/>
          <w:szCs w:val="22"/>
        </w:rPr>
      </w:pPr>
      <w:r w:rsidRPr="00CF37E4">
        <w:rPr>
          <w:rFonts w:ascii="Arial" w:hAnsi="Arial" w:cs="Arial"/>
          <w:color w:val="000000"/>
          <w:sz w:val="22"/>
          <w:szCs w:val="22"/>
        </w:rPr>
        <w:t>Other Conference Activities:</w:t>
      </w:r>
      <w:r w:rsidRPr="00CF37E4">
        <w:rPr>
          <w:rFonts w:ascii="Arial" w:hAnsi="Arial" w:cs="Arial"/>
          <w:color w:val="0070C0"/>
          <w:sz w:val="22"/>
          <w:szCs w:val="22"/>
        </w:rPr>
        <w:t xml:space="preserve"> </w:t>
      </w:r>
      <w:r w:rsidRPr="00CF37E4">
        <w:rPr>
          <w:rFonts w:ascii="Arial" w:hAnsi="Arial" w:cs="Arial"/>
          <w:i/>
          <w:iCs/>
          <w:color w:val="0070C0"/>
          <w:sz w:val="22"/>
          <w:szCs w:val="22"/>
        </w:rPr>
        <w:t>(e.g., serving as a poster judge)</w:t>
      </w:r>
    </w:p>
    <w:p w14:paraId="76BBE95A" w14:textId="77777777" w:rsidR="00304323" w:rsidRPr="00CF37E4" w:rsidRDefault="00304323" w:rsidP="00304323">
      <w:pPr>
        <w:tabs>
          <w:tab w:val="left" w:pos="450"/>
        </w:tabs>
        <w:ind w:left="1080"/>
        <w:contextualSpacing/>
        <w:rPr>
          <w:rFonts w:ascii="Arial" w:hAnsi="Arial" w:cs="Arial"/>
          <w:i/>
          <w:color w:val="000000"/>
          <w:sz w:val="22"/>
          <w:szCs w:val="22"/>
        </w:rPr>
      </w:pPr>
      <w:r w:rsidRPr="00CF37E4">
        <w:rPr>
          <w:rFonts w:ascii="Arial" w:hAnsi="Arial" w:cs="Arial"/>
          <w:i/>
          <w:color w:val="000000"/>
          <w:sz w:val="22"/>
          <w:szCs w:val="22"/>
        </w:rPr>
        <w:t>[Activity, conference, year]</w:t>
      </w:r>
    </w:p>
    <w:p w14:paraId="21F41397" w14:textId="77777777" w:rsidR="00304323" w:rsidRPr="00CF37E4" w:rsidRDefault="00304323" w:rsidP="00304323">
      <w:pPr>
        <w:tabs>
          <w:tab w:val="left" w:pos="450"/>
        </w:tabs>
        <w:ind w:left="1800" w:hanging="360"/>
        <w:rPr>
          <w:rFonts w:ascii="Arial" w:hAnsi="Arial" w:cs="Arial"/>
          <w:iCs/>
          <w:sz w:val="22"/>
          <w:szCs w:val="22"/>
        </w:rPr>
      </w:pPr>
    </w:p>
    <w:p w14:paraId="2BA03EEE" w14:textId="77777777" w:rsidR="00304323" w:rsidRPr="00CF37E4" w:rsidRDefault="003E4007" w:rsidP="004446AA">
      <w:pPr>
        <w:numPr>
          <w:ilvl w:val="0"/>
          <w:numId w:val="34"/>
        </w:numPr>
        <w:ind w:left="1440"/>
        <w:rPr>
          <w:rFonts w:ascii="Arial" w:hAnsi="Arial" w:cs="Arial"/>
          <w:iCs/>
          <w:sz w:val="22"/>
          <w:szCs w:val="22"/>
        </w:rPr>
      </w:pPr>
      <w:r w:rsidRPr="00CF37E4">
        <w:rPr>
          <w:rFonts w:ascii="Arial" w:hAnsi="Arial" w:cs="Arial"/>
          <w:iCs/>
          <w:sz w:val="22"/>
          <w:szCs w:val="22"/>
        </w:rPr>
        <w:t>none</w:t>
      </w:r>
    </w:p>
    <w:p w14:paraId="3D9AF758" w14:textId="77777777" w:rsidR="00304323" w:rsidRPr="00CF37E4" w:rsidRDefault="00304323" w:rsidP="00304323">
      <w:pPr>
        <w:tabs>
          <w:tab w:val="left" w:pos="450"/>
        </w:tabs>
        <w:ind w:left="1800" w:hanging="360"/>
        <w:rPr>
          <w:rFonts w:ascii="Arial" w:hAnsi="Arial" w:cs="Arial"/>
          <w:iCs/>
          <w:sz w:val="22"/>
          <w:szCs w:val="22"/>
        </w:rPr>
      </w:pPr>
    </w:p>
    <w:p w14:paraId="7D0FBE5C" w14:textId="77777777" w:rsidR="00B03FD3" w:rsidRPr="00CF37E4" w:rsidRDefault="00E478EC" w:rsidP="004446AA">
      <w:pPr>
        <w:pStyle w:val="LightList-Accent5"/>
        <w:numPr>
          <w:ilvl w:val="0"/>
          <w:numId w:val="26"/>
        </w:numPr>
        <w:tabs>
          <w:tab w:val="left" w:pos="720"/>
        </w:tabs>
        <w:ind w:left="720"/>
        <w:rPr>
          <w:rFonts w:ascii="Arial" w:hAnsi="Arial" w:cs="Arial"/>
          <w:sz w:val="22"/>
          <w:szCs w:val="22"/>
        </w:rPr>
      </w:pPr>
      <w:r w:rsidRPr="00CF37E4">
        <w:rPr>
          <w:rFonts w:ascii="Arial" w:hAnsi="Arial" w:cs="Arial"/>
          <w:sz w:val="22"/>
          <w:szCs w:val="22"/>
        </w:rPr>
        <w:t>Institutional</w:t>
      </w:r>
      <w:r w:rsidR="00D22A47" w:rsidRPr="00CF37E4">
        <w:rPr>
          <w:rFonts w:ascii="Arial" w:hAnsi="Arial" w:cs="Arial"/>
          <w:sz w:val="22"/>
          <w:szCs w:val="22"/>
        </w:rPr>
        <w:t>:</w:t>
      </w:r>
    </w:p>
    <w:p w14:paraId="6006D5FE" w14:textId="77777777" w:rsidR="006E642C" w:rsidRPr="00CF37E4" w:rsidRDefault="006E642C" w:rsidP="006E642C">
      <w:pPr>
        <w:pStyle w:val="LightList-Accent5"/>
        <w:tabs>
          <w:tab w:val="left" w:pos="450"/>
        </w:tabs>
        <w:ind w:left="450" w:hanging="450"/>
        <w:rPr>
          <w:rFonts w:ascii="Arial" w:hAnsi="Arial" w:cs="Arial"/>
          <w:sz w:val="22"/>
          <w:szCs w:val="22"/>
        </w:rPr>
      </w:pPr>
    </w:p>
    <w:p w14:paraId="014C53CF" w14:textId="77777777" w:rsidR="006E642C" w:rsidRPr="00CF37E4" w:rsidRDefault="006E642C" w:rsidP="004446AA">
      <w:pPr>
        <w:pStyle w:val="LightList-Accent5"/>
        <w:numPr>
          <w:ilvl w:val="2"/>
          <w:numId w:val="31"/>
        </w:numPr>
        <w:tabs>
          <w:tab w:val="left" w:pos="1080"/>
        </w:tabs>
        <w:ind w:left="1080" w:hanging="360"/>
        <w:rPr>
          <w:rFonts w:ascii="Arial" w:hAnsi="Arial" w:cs="Arial"/>
          <w:sz w:val="22"/>
          <w:szCs w:val="22"/>
        </w:rPr>
      </w:pPr>
      <w:r w:rsidRPr="00CF37E4">
        <w:rPr>
          <w:rFonts w:ascii="Arial" w:hAnsi="Arial" w:cs="Arial"/>
          <w:sz w:val="22"/>
          <w:szCs w:val="22"/>
        </w:rPr>
        <w:t>Administrative Positions:</w:t>
      </w:r>
    </w:p>
    <w:p w14:paraId="6837DA34" w14:textId="77777777" w:rsidR="006E642C" w:rsidRPr="00CF37E4" w:rsidRDefault="006E642C" w:rsidP="006E642C">
      <w:pPr>
        <w:pStyle w:val="LightList-Accent5"/>
        <w:tabs>
          <w:tab w:val="left" w:pos="1080"/>
        </w:tabs>
        <w:ind w:left="1080"/>
        <w:rPr>
          <w:rFonts w:ascii="Arial" w:hAnsi="Arial" w:cs="Arial"/>
          <w:i/>
          <w:sz w:val="22"/>
          <w:szCs w:val="22"/>
        </w:rPr>
      </w:pPr>
      <w:r w:rsidRPr="00CF37E4">
        <w:rPr>
          <w:rFonts w:ascii="Arial" w:hAnsi="Arial" w:cs="Arial"/>
          <w:i/>
          <w:sz w:val="22"/>
          <w:szCs w:val="22"/>
        </w:rPr>
        <w:t>[Role or planning committee, conference, year(s)]</w:t>
      </w:r>
    </w:p>
    <w:p w14:paraId="41BAEAF6" w14:textId="77777777" w:rsidR="006E642C" w:rsidRPr="00CF37E4" w:rsidRDefault="006E642C" w:rsidP="006E642C">
      <w:pPr>
        <w:pStyle w:val="LightList-Accent5"/>
        <w:tabs>
          <w:tab w:val="left" w:pos="1080"/>
        </w:tabs>
        <w:ind w:left="1080"/>
        <w:rPr>
          <w:rFonts w:ascii="Arial" w:hAnsi="Arial" w:cs="Arial"/>
          <w:iCs/>
          <w:sz w:val="22"/>
          <w:szCs w:val="22"/>
        </w:rPr>
      </w:pPr>
    </w:p>
    <w:p w14:paraId="3AD4BE27" w14:textId="77777777" w:rsidR="006E642C" w:rsidRPr="00CF37E4" w:rsidRDefault="003E4007" w:rsidP="004446AA">
      <w:pPr>
        <w:pStyle w:val="LightList-Accent5"/>
        <w:numPr>
          <w:ilvl w:val="0"/>
          <w:numId w:val="35"/>
        </w:numPr>
        <w:ind w:left="1440"/>
        <w:rPr>
          <w:rFonts w:ascii="Arial" w:hAnsi="Arial" w:cs="Arial"/>
          <w:iCs/>
          <w:sz w:val="22"/>
          <w:szCs w:val="22"/>
        </w:rPr>
      </w:pPr>
      <w:r w:rsidRPr="00CF37E4">
        <w:rPr>
          <w:rFonts w:ascii="Arial" w:hAnsi="Arial" w:cs="Arial"/>
          <w:iCs/>
          <w:sz w:val="22"/>
          <w:szCs w:val="22"/>
        </w:rPr>
        <w:t>none</w:t>
      </w:r>
    </w:p>
    <w:p w14:paraId="0E8FAF65" w14:textId="77777777" w:rsidR="006E642C" w:rsidRPr="00CF37E4" w:rsidRDefault="006E642C" w:rsidP="006E642C">
      <w:pPr>
        <w:pStyle w:val="LightList-Accent5"/>
        <w:tabs>
          <w:tab w:val="left" w:pos="1080"/>
        </w:tabs>
        <w:ind w:left="1080"/>
        <w:rPr>
          <w:rFonts w:ascii="Arial" w:hAnsi="Arial" w:cs="Arial"/>
          <w:sz w:val="22"/>
          <w:szCs w:val="22"/>
        </w:rPr>
      </w:pPr>
    </w:p>
    <w:p w14:paraId="39486546" w14:textId="77777777" w:rsidR="006E642C" w:rsidRPr="00CF37E4" w:rsidRDefault="006E642C" w:rsidP="004446AA">
      <w:pPr>
        <w:pStyle w:val="LightList-Accent5"/>
        <w:numPr>
          <w:ilvl w:val="2"/>
          <w:numId w:val="31"/>
        </w:numPr>
        <w:tabs>
          <w:tab w:val="left" w:pos="1080"/>
        </w:tabs>
        <w:ind w:left="1080" w:hanging="360"/>
        <w:rPr>
          <w:rFonts w:ascii="Arial" w:hAnsi="Arial" w:cs="Arial"/>
          <w:sz w:val="22"/>
          <w:szCs w:val="22"/>
        </w:rPr>
      </w:pPr>
      <w:r w:rsidRPr="00CF37E4">
        <w:rPr>
          <w:rFonts w:ascii="Arial" w:hAnsi="Arial" w:cs="Arial"/>
          <w:sz w:val="22"/>
          <w:szCs w:val="22"/>
        </w:rPr>
        <w:t>Sessions as Chair:</w:t>
      </w:r>
    </w:p>
    <w:p w14:paraId="2961EF05" w14:textId="77777777" w:rsidR="006E642C" w:rsidRPr="00CF37E4" w:rsidRDefault="006E642C" w:rsidP="006E642C">
      <w:pPr>
        <w:pStyle w:val="LightList-Accent5"/>
        <w:tabs>
          <w:tab w:val="left" w:pos="1080"/>
        </w:tabs>
        <w:ind w:left="1080"/>
        <w:rPr>
          <w:rFonts w:ascii="Arial" w:hAnsi="Arial" w:cs="Arial"/>
          <w:i/>
          <w:sz w:val="22"/>
          <w:szCs w:val="22"/>
        </w:rPr>
      </w:pPr>
      <w:r w:rsidRPr="00CF37E4">
        <w:rPr>
          <w:rFonts w:ascii="Arial" w:hAnsi="Arial" w:cs="Arial"/>
          <w:i/>
          <w:sz w:val="22"/>
          <w:szCs w:val="22"/>
        </w:rPr>
        <w:t>[Session title, conference, year]</w:t>
      </w:r>
    </w:p>
    <w:p w14:paraId="2D1B5C53" w14:textId="77777777" w:rsidR="006E642C" w:rsidRPr="00CF37E4" w:rsidRDefault="006E642C" w:rsidP="006E642C">
      <w:pPr>
        <w:pStyle w:val="LightList-Accent5"/>
        <w:tabs>
          <w:tab w:val="left" w:pos="1080"/>
        </w:tabs>
        <w:ind w:left="1080"/>
        <w:rPr>
          <w:rFonts w:ascii="Arial" w:hAnsi="Arial" w:cs="Arial"/>
          <w:iCs/>
          <w:sz w:val="22"/>
          <w:szCs w:val="22"/>
        </w:rPr>
      </w:pPr>
    </w:p>
    <w:p w14:paraId="0DB196E6" w14:textId="77777777" w:rsidR="006E642C" w:rsidRPr="00CF37E4" w:rsidRDefault="003E4007" w:rsidP="004446AA">
      <w:pPr>
        <w:pStyle w:val="LightList-Accent5"/>
        <w:numPr>
          <w:ilvl w:val="0"/>
          <w:numId w:val="36"/>
        </w:numPr>
        <w:ind w:left="1440"/>
        <w:rPr>
          <w:rFonts w:ascii="Arial" w:hAnsi="Arial" w:cs="Arial"/>
          <w:iCs/>
          <w:sz w:val="22"/>
          <w:szCs w:val="22"/>
        </w:rPr>
      </w:pPr>
      <w:r w:rsidRPr="00CF37E4">
        <w:rPr>
          <w:rFonts w:ascii="Arial" w:hAnsi="Arial" w:cs="Arial"/>
          <w:iCs/>
          <w:sz w:val="22"/>
          <w:szCs w:val="22"/>
        </w:rPr>
        <w:t>none</w:t>
      </w:r>
    </w:p>
    <w:p w14:paraId="70F6B89D" w14:textId="77777777" w:rsidR="00304323" w:rsidRPr="00CF37E4" w:rsidRDefault="00304323" w:rsidP="006E642C">
      <w:pPr>
        <w:pStyle w:val="LightList-Accent5"/>
        <w:tabs>
          <w:tab w:val="left" w:pos="1080"/>
        </w:tabs>
        <w:ind w:left="1080"/>
        <w:rPr>
          <w:rFonts w:ascii="Arial" w:hAnsi="Arial" w:cs="Arial"/>
          <w:iCs/>
          <w:sz w:val="22"/>
          <w:szCs w:val="22"/>
        </w:rPr>
      </w:pPr>
    </w:p>
    <w:p w14:paraId="44154EAE" w14:textId="77777777" w:rsidR="00304323" w:rsidRPr="00CF37E4" w:rsidRDefault="00304323" w:rsidP="004446AA">
      <w:pPr>
        <w:numPr>
          <w:ilvl w:val="2"/>
          <w:numId w:val="31"/>
        </w:numPr>
        <w:ind w:left="1080" w:hanging="360"/>
        <w:contextualSpacing/>
        <w:rPr>
          <w:rFonts w:ascii="Arial" w:hAnsi="Arial" w:cs="Arial"/>
          <w:i/>
          <w:color w:val="0070C0"/>
          <w:sz w:val="22"/>
          <w:szCs w:val="22"/>
        </w:rPr>
      </w:pPr>
      <w:r w:rsidRPr="00CF37E4">
        <w:rPr>
          <w:rFonts w:ascii="Arial" w:hAnsi="Arial" w:cs="Arial"/>
          <w:color w:val="000000"/>
          <w:sz w:val="22"/>
          <w:szCs w:val="22"/>
        </w:rPr>
        <w:t>Other Conference Activities:</w:t>
      </w:r>
      <w:r w:rsidRPr="00CF37E4">
        <w:rPr>
          <w:rFonts w:ascii="Arial" w:hAnsi="Arial" w:cs="Arial"/>
          <w:color w:val="0070C0"/>
          <w:sz w:val="22"/>
          <w:szCs w:val="22"/>
        </w:rPr>
        <w:t xml:space="preserve"> </w:t>
      </w:r>
      <w:r w:rsidRPr="00CF37E4">
        <w:rPr>
          <w:rFonts w:ascii="Arial" w:hAnsi="Arial" w:cs="Arial"/>
          <w:i/>
          <w:iCs/>
          <w:color w:val="0070C0"/>
          <w:sz w:val="22"/>
          <w:szCs w:val="22"/>
        </w:rPr>
        <w:t>(e.g., serving as a poster judge)</w:t>
      </w:r>
    </w:p>
    <w:p w14:paraId="00783591" w14:textId="77777777" w:rsidR="00304323" w:rsidRPr="00CF37E4" w:rsidRDefault="00304323" w:rsidP="00304323">
      <w:pPr>
        <w:tabs>
          <w:tab w:val="left" w:pos="450"/>
        </w:tabs>
        <w:ind w:left="1080"/>
        <w:contextualSpacing/>
        <w:rPr>
          <w:rFonts w:ascii="Arial" w:hAnsi="Arial" w:cs="Arial"/>
          <w:i/>
          <w:color w:val="000000"/>
          <w:sz w:val="22"/>
          <w:szCs w:val="22"/>
        </w:rPr>
      </w:pPr>
      <w:r w:rsidRPr="00CF37E4">
        <w:rPr>
          <w:rFonts w:ascii="Arial" w:hAnsi="Arial" w:cs="Arial"/>
          <w:i/>
          <w:color w:val="000000"/>
          <w:sz w:val="22"/>
          <w:szCs w:val="22"/>
        </w:rPr>
        <w:t>[Activity, conference, year]</w:t>
      </w:r>
    </w:p>
    <w:p w14:paraId="1EABB2AD" w14:textId="77777777" w:rsidR="00304323" w:rsidRPr="00CF37E4" w:rsidRDefault="00304323" w:rsidP="00AA574B">
      <w:pPr>
        <w:ind w:left="1080"/>
        <w:rPr>
          <w:rFonts w:ascii="Arial" w:hAnsi="Arial" w:cs="Arial"/>
          <w:iCs/>
          <w:sz w:val="22"/>
          <w:szCs w:val="22"/>
        </w:rPr>
      </w:pPr>
    </w:p>
    <w:p w14:paraId="3BF256C3" w14:textId="77777777" w:rsidR="00304323" w:rsidRPr="00CF37E4" w:rsidRDefault="003E4007" w:rsidP="004446AA">
      <w:pPr>
        <w:numPr>
          <w:ilvl w:val="0"/>
          <w:numId w:val="37"/>
        </w:numPr>
        <w:tabs>
          <w:tab w:val="left" w:pos="450"/>
        </w:tabs>
        <w:ind w:left="1440"/>
        <w:rPr>
          <w:rFonts w:ascii="Arial" w:hAnsi="Arial" w:cs="Arial"/>
          <w:iCs/>
          <w:sz w:val="22"/>
          <w:szCs w:val="22"/>
        </w:rPr>
      </w:pPr>
      <w:r w:rsidRPr="00CF37E4">
        <w:rPr>
          <w:rFonts w:ascii="Arial" w:hAnsi="Arial" w:cs="Arial"/>
          <w:iCs/>
          <w:sz w:val="22"/>
          <w:szCs w:val="22"/>
        </w:rPr>
        <w:t>none</w:t>
      </w:r>
    </w:p>
    <w:p w14:paraId="5AF759DB" w14:textId="77777777" w:rsidR="00304323" w:rsidRPr="00CF37E4" w:rsidRDefault="00304323" w:rsidP="00AA574B">
      <w:pPr>
        <w:tabs>
          <w:tab w:val="left" w:pos="450"/>
        </w:tabs>
        <w:ind w:left="1080" w:hanging="360"/>
        <w:rPr>
          <w:rFonts w:ascii="Arial" w:hAnsi="Arial" w:cs="Arial"/>
          <w:iCs/>
          <w:sz w:val="22"/>
          <w:szCs w:val="22"/>
        </w:rPr>
      </w:pPr>
    </w:p>
    <w:p w14:paraId="5E3F1500" w14:textId="77777777" w:rsidR="003E4007" w:rsidRPr="00CF37E4" w:rsidRDefault="008B3157" w:rsidP="004446AA">
      <w:pPr>
        <w:pStyle w:val="LightList-Accent5"/>
        <w:numPr>
          <w:ilvl w:val="0"/>
          <w:numId w:val="5"/>
        </w:numPr>
        <w:tabs>
          <w:tab w:val="left" w:pos="450"/>
        </w:tabs>
        <w:ind w:left="360"/>
        <w:rPr>
          <w:rFonts w:ascii="Arial" w:hAnsi="Arial" w:cs="Arial"/>
          <w:sz w:val="22"/>
          <w:szCs w:val="22"/>
        </w:rPr>
      </w:pPr>
      <w:r w:rsidRPr="00CF37E4">
        <w:rPr>
          <w:rFonts w:ascii="Arial" w:hAnsi="Arial" w:cs="Arial"/>
          <w:b/>
          <w:bCs/>
          <w:sz w:val="22"/>
          <w:szCs w:val="22"/>
        </w:rPr>
        <w:t>Clinical Service Contributions</w:t>
      </w:r>
      <w:r w:rsidR="00D22A47" w:rsidRPr="00CF37E4">
        <w:rPr>
          <w:rFonts w:ascii="Arial" w:hAnsi="Arial" w:cs="Arial"/>
          <w:b/>
          <w:bCs/>
          <w:sz w:val="22"/>
          <w:szCs w:val="22"/>
        </w:rPr>
        <w:t>:</w:t>
      </w:r>
      <w:r w:rsidR="00A97FB1" w:rsidRPr="00CF37E4">
        <w:rPr>
          <w:rFonts w:ascii="Arial" w:hAnsi="Arial" w:cs="Arial"/>
          <w:sz w:val="22"/>
          <w:szCs w:val="22"/>
        </w:rPr>
        <w:t xml:space="preserve"> </w:t>
      </w:r>
      <w:r w:rsidR="00970FC1" w:rsidRPr="00CF37E4">
        <w:rPr>
          <w:rFonts w:ascii="Arial" w:hAnsi="Arial" w:cs="Arial"/>
          <w:i/>
          <w:color w:val="0070C0"/>
          <w:sz w:val="22"/>
          <w:szCs w:val="22"/>
        </w:rPr>
        <w:t>(C</w:t>
      </w:r>
      <w:r w:rsidR="00042FD4" w:rsidRPr="00CF37E4">
        <w:rPr>
          <w:rFonts w:ascii="Arial" w:hAnsi="Arial" w:cs="Arial"/>
          <w:i/>
          <w:color w:val="0070C0"/>
          <w:sz w:val="22"/>
          <w:szCs w:val="22"/>
        </w:rPr>
        <w:t>reate</w:t>
      </w:r>
      <w:r w:rsidR="003578BF" w:rsidRPr="00CF37E4">
        <w:rPr>
          <w:rFonts w:ascii="Arial" w:hAnsi="Arial" w:cs="Arial"/>
          <w:i/>
          <w:color w:val="0070C0"/>
          <w:sz w:val="22"/>
          <w:szCs w:val="22"/>
        </w:rPr>
        <w:t xml:space="preserve"> bullet point list </w:t>
      </w:r>
      <w:r w:rsidR="00620DF8" w:rsidRPr="00CF37E4">
        <w:rPr>
          <w:rFonts w:ascii="Arial" w:hAnsi="Arial" w:cs="Arial"/>
          <w:i/>
          <w:color w:val="0070C0"/>
          <w:sz w:val="22"/>
          <w:szCs w:val="22"/>
        </w:rPr>
        <w:t>or a short paragraph detailing</w:t>
      </w:r>
      <w:r w:rsidR="003578BF" w:rsidRPr="00CF37E4">
        <w:rPr>
          <w:rFonts w:ascii="Arial" w:hAnsi="Arial" w:cs="Arial"/>
          <w:i/>
          <w:color w:val="0070C0"/>
          <w:sz w:val="22"/>
          <w:szCs w:val="22"/>
        </w:rPr>
        <w:t xml:space="preserve"> signific</w:t>
      </w:r>
      <w:r w:rsidR="00620DF8" w:rsidRPr="00CF37E4">
        <w:rPr>
          <w:rFonts w:ascii="Arial" w:hAnsi="Arial" w:cs="Arial"/>
          <w:i/>
          <w:color w:val="0070C0"/>
          <w:sz w:val="22"/>
          <w:szCs w:val="22"/>
        </w:rPr>
        <w:t>ant accomplishment</w:t>
      </w:r>
      <w:r w:rsidR="00042FD4" w:rsidRPr="00CF37E4">
        <w:rPr>
          <w:rFonts w:ascii="Arial" w:hAnsi="Arial" w:cs="Arial"/>
          <w:i/>
          <w:color w:val="0070C0"/>
          <w:sz w:val="22"/>
          <w:szCs w:val="22"/>
        </w:rPr>
        <w:t>s</w:t>
      </w:r>
      <w:r w:rsidR="00620DF8" w:rsidRPr="00CF37E4">
        <w:rPr>
          <w:rFonts w:ascii="Arial" w:hAnsi="Arial" w:cs="Arial"/>
          <w:i/>
          <w:color w:val="0070C0"/>
          <w:sz w:val="22"/>
          <w:szCs w:val="22"/>
        </w:rPr>
        <w:t xml:space="preserve">. </w:t>
      </w:r>
      <w:r w:rsidR="00A97FB1" w:rsidRPr="00CF37E4">
        <w:rPr>
          <w:rFonts w:ascii="Arial" w:hAnsi="Arial" w:cs="Arial"/>
          <w:i/>
          <w:color w:val="0070C0"/>
          <w:sz w:val="22"/>
          <w:szCs w:val="22"/>
        </w:rPr>
        <w:t>Examples include</w:t>
      </w:r>
      <w:r w:rsidR="003578BF" w:rsidRPr="00CF37E4">
        <w:rPr>
          <w:rFonts w:ascii="Arial" w:hAnsi="Arial" w:cs="Arial"/>
          <w:i/>
          <w:color w:val="0070C0"/>
          <w:sz w:val="22"/>
          <w:szCs w:val="22"/>
        </w:rPr>
        <w:t xml:space="preserve"> “expanded patient volume of clinic from X to Y</w:t>
      </w:r>
      <w:r w:rsidR="00A97FB1" w:rsidRPr="00CF37E4">
        <w:rPr>
          <w:rFonts w:ascii="Arial" w:hAnsi="Arial" w:cs="Arial"/>
          <w:i/>
          <w:color w:val="0070C0"/>
          <w:sz w:val="22"/>
          <w:szCs w:val="22"/>
        </w:rPr>
        <w:t>”</w:t>
      </w:r>
      <w:r w:rsidR="003578BF" w:rsidRPr="00CF37E4">
        <w:rPr>
          <w:rFonts w:ascii="Arial" w:hAnsi="Arial" w:cs="Arial"/>
          <w:i/>
          <w:color w:val="0070C0"/>
          <w:sz w:val="22"/>
          <w:szCs w:val="22"/>
        </w:rPr>
        <w:t xml:space="preserve"> or “created policy for XYZ procedure</w:t>
      </w:r>
      <w:r w:rsidR="00A97FB1" w:rsidRPr="00CF37E4">
        <w:rPr>
          <w:rFonts w:ascii="Arial" w:hAnsi="Arial" w:cs="Arial"/>
          <w:i/>
          <w:color w:val="0070C0"/>
          <w:sz w:val="22"/>
          <w:szCs w:val="22"/>
        </w:rPr>
        <w:t>.</w:t>
      </w:r>
      <w:r w:rsidR="003578BF" w:rsidRPr="00CF37E4">
        <w:rPr>
          <w:rFonts w:ascii="Arial" w:hAnsi="Arial" w:cs="Arial"/>
          <w:i/>
          <w:color w:val="0070C0"/>
          <w:sz w:val="22"/>
          <w:szCs w:val="22"/>
        </w:rPr>
        <w:t>”</w:t>
      </w:r>
      <w:r w:rsidR="00970FC1" w:rsidRPr="00CF37E4">
        <w:rPr>
          <w:rFonts w:ascii="Arial" w:hAnsi="Arial" w:cs="Arial"/>
          <w:i/>
          <w:color w:val="0070C0"/>
          <w:sz w:val="22"/>
          <w:szCs w:val="22"/>
        </w:rPr>
        <w:t>)</w:t>
      </w:r>
    </w:p>
    <w:p w14:paraId="3515972A" w14:textId="77777777" w:rsidR="003E4007" w:rsidRPr="00CF37E4" w:rsidRDefault="003E4007" w:rsidP="003E4007">
      <w:pPr>
        <w:widowControl/>
        <w:numPr>
          <w:ilvl w:val="1"/>
          <w:numId w:val="5"/>
        </w:numPr>
        <w:tabs>
          <w:tab w:val="left" w:pos="450"/>
        </w:tabs>
        <w:autoSpaceDE/>
        <w:autoSpaceDN/>
        <w:adjustRightInd/>
        <w:contextualSpacing/>
        <w:rPr>
          <w:rFonts w:ascii="Arial" w:hAnsi="Arial" w:cs="Arial"/>
          <w:iCs/>
          <w:sz w:val="22"/>
          <w:szCs w:val="22"/>
        </w:rPr>
      </w:pPr>
      <w:r w:rsidRPr="00CF37E4">
        <w:rPr>
          <w:rFonts w:ascii="Arial" w:hAnsi="Arial" w:cs="Arial"/>
          <w:iCs/>
          <w:sz w:val="22"/>
          <w:szCs w:val="22"/>
        </w:rPr>
        <w:t>Increased access for surgeons and patients for robotic surgery at Emory University Hospital</w:t>
      </w:r>
    </w:p>
    <w:p w14:paraId="1854EAE5" w14:textId="77777777" w:rsidR="003E4007" w:rsidRPr="00CF37E4" w:rsidRDefault="003E4007" w:rsidP="003E4007">
      <w:pPr>
        <w:widowControl/>
        <w:numPr>
          <w:ilvl w:val="1"/>
          <w:numId w:val="5"/>
        </w:numPr>
        <w:tabs>
          <w:tab w:val="left" w:pos="450"/>
        </w:tabs>
        <w:autoSpaceDE/>
        <w:autoSpaceDN/>
        <w:adjustRightInd/>
        <w:contextualSpacing/>
        <w:rPr>
          <w:rFonts w:ascii="Arial" w:hAnsi="Arial" w:cs="Arial"/>
          <w:iCs/>
          <w:sz w:val="22"/>
          <w:szCs w:val="22"/>
        </w:rPr>
      </w:pPr>
      <w:r w:rsidRPr="00CF37E4">
        <w:rPr>
          <w:rFonts w:ascii="Arial" w:hAnsi="Arial" w:cs="Arial"/>
          <w:iCs/>
          <w:sz w:val="22"/>
          <w:szCs w:val="22"/>
        </w:rPr>
        <w:t>Help create pathways to improve efficiency and decrease costs for robotic surgery</w:t>
      </w:r>
    </w:p>
    <w:p w14:paraId="0CC4155B" w14:textId="77777777" w:rsidR="003E4007" w:rsidRPr="00CF37E4" w:rsidRDefault="003E4007" w:rsidP="003E4007">
      <w:pPr>
        <w:widowControl/>
        <w:numPr>
          <w:ilvl w:val="1"/>
          <w:numId w:val="5"/>
        </w:numPr>
        <w:tabs>
          <w:tab w:val="left" w:pos="450"/>
        </w:tabs>
        <w:autoSpaceDE/>
        <w:autoSpaceDN/>
        <w:adjustRightInd/>
        <w:contextualSpacing/>
        <w:rPr>
          <w:rFonts w:ascii="Arial" w:hAnsi="Arial" w:cs="Arial"/>
          <w:iCs/>
          <w:sz w:val="22"/>
          <w:szCs w:val="22"/>
        </w:rPr>
      </w:pPr>
      <w:r w:rsidRPr="00CF37E4">
        <w:rPr>
          <w:rFonts w:ascii="Arial" w:hAnsi="Arial" w:cs="Arial"/>
          <w:iCs/>
          <w:sz w:val="22"/>
          <w:szCs w:val="22"/>
        </w:rPr>
        <w:t>Improved access for patients for general surgery by restructuring the call center guided schedule</w:t>
      </w:r>
    </w:p>
    <w:p w14:paraId="59740672" w14:textId="77777777" w:rsidR="003E4007" w:rsidRPr="00CF37E4" w:rsidRDefault="003E4007" w:rsidP="003E4007">
      <w:pPr>
        <w:pStyle w:val="LightList-Accent5"/>
        <w:numPr>
          <w:ilvl w:val="1"/>
          <w:numId w:val="5"/>
        </w:numPr>
        <w:tabs>
          <w:tab w:val="left" w:pos="450"/>
        </w:tabs>
        <w:rPr>
          <w:rFonts w:ascii="Arial" w:hAnsi="Arial" w:cs="Arial"/>
          <w:sz w:val="22"/>
          <w:szCs w:val="22"/>
        </w:rPr>
      </w:pPr>
      <w:r w:rsidRPr="00CF37E4">
        <w:rPr>
          <w:rFonts w:ascii="Arial" w:hAnsi="Arial" w:cs="Arial"/>
          <w:iCs/>
          <w:sz w:val="22"/>
          <w:szCs w:val="22"/>
        </w:rPr>
        <w:t>Leading general surgery as champion for implementing Kyruus for Emory Healthcare</w:t>
      </w:r>
    </w:p>
    <w:p w14:paraId="53281AB4" w14:textId="77777777" w:rsidR="008B3157" w:rsidRPr="00CF37E4" w:rsidRDefault="003E4007" w:rsidP="003E4007">
      <w:pPr>
        <w:pStyle w:val="LightList-Accent5"/>
        <w:numPr>
          <w:ilvl w:val="1"/>
          <w:numId w:val="5"/>
        </w:numPr>
        <w:tabs>
          <w:tab w:val="left" w:pos="450"/>
        </w:tabs>
        <w:rPr>
          <w:rFonts w:ascii="Arial" w:hAnsi="Arial" w:cs="Arial"/>
          <w:sz w:val="22"/>
          <w:szCs w:val="22"/>
        </w:rPr>
      </w:pPr>
      <w:r w:rsidRPr="00CF37E4">
        <w:rPr>
          <w:rFonts w:ascii="Arial" w:hAnsi="Arial" w:cs="Arial"/>
          <w:iCs/>
          <w:sz w:val="22"/>
          <w:szCs w:val="22"/>
        </w:rPr>
        <w:t>Lead surgeon architect for guided clinical scheduling</w:t>
      </w:r>
      <w:r w:rsidR="008B3157" w:rsidRPr="00CF37E4">
        <w:rPr>
          <w:rFonts w:ascii="Arial" w:hAnsi="Arial" w:cs="Arial"/>
          <w:i/>
          <w:sz w:val="22"/>
          <w:szCs w:val="22"/>
        </w:rPr>
        <w:br/>
      </w:r>
    </w:p>
    <w:p w14:paraId="44955CAF" w14:textId="77777777" w:rsidR="00F7590A" w:rsidRPr="00CF37E4" w:rsidRDefault="00F7590A" w:rsidP="004446AA">
      <w:pPr>
        <w:pStyle w:val="LightList-Accent5"/>
        <w:numPr>
          <w:ilvl w:val="0"/>
          <w:numId w:val="5"/>
        </w:numPr>
        <w:tabs>
          <w:tab w:val="left" w:pos="450"/>
        </w:tabs>
        <w:ind w:left="360"/>
        <w:rPr>
          <w:rFonts w:ascii="Arial" w:hAnsi="Arial" w:cs="Arial"/>
          <w:i/>
          <w:iCs/>
          <w:color w:val="0070C0"/>
          <w:sz w:val="22"/>
          <w:szCs w:val="22"/>
        </w:rPr>
      </w:pPr>
      <w:r w:rsidRPr="00CF37E4">
        <w:rPr>
          <w:rFonts w:ascii="Arial" w:hAnsi="Arial" w:cs="Arial"/>
          <w:b/>
          <w:bCs/>
          <w:sz w:val="22"/>
          <w:szCs w:val="22"/>
        </w:rPr>
        <w:t xml:space="preserve">Contributions to Diversity, Equity, and Inclusion:  </w:t>
      </w:r>
      <w:r w:rsidRPr="00CF37E4">
        <w:rPr>
          <w:rFonts w:ascii="Arial" w:hAnsi="Arial" w:cs="Arial"/>
          <w:i/>
          <w:iCs/>
          <w:color w:val="0070C0"/>
          <w:sz w:val="22"/>
          <w:szCs w:val="22"/>
        </w:rPr>
        <w:t>(This section cannot be omitted and differs from a DEI statement. Create bullet point list or a short paragraph detailing significant accomplishments.</w:t>
      </w:r>
      <w:r w:rsidR="002D1D86" w:rsidRPr="00CF37E4">
        <w:rPr>
          <w:rFonts w:ascii="Arial" w:hAnsi="Arial" w:cs="Arial"/>
          <w:i/>
          <w:iCs/>
          <w:color w:val="0070C0"/>
          <w:sz w:val="22"/>
          <w:szCs w:val="22"/>
        </w:rPr>
        <w:t xml:space="preserve"> </w:t>
      </w:r>
      <w:r w:rsidRPr="00CF37E4">
        <w:rPr>
          <w:rFonts w:ascii="Arial" w:hAnsi="Arial" w:cs="Arial"/>
          <w:i/>
          <w:iCs/>
          <w:color w:val="0070C0"/>
          <w:sz w:val="22"/>
          <w:szCs w:val="22"/>
        </w:rPr>
        <w:t xml:space="preserve">Examples include participation in diversity training, promoting diversity in laboratory teams, research on health equity, DEI work on committees [reference committees above], mentoring </w:t>
      </w:r>
      <w:r w:rsidR="00820DEC" w:rsidRPr="00CF37E4">
        <w:rPr>
          <w:rFonts w:ascii="Arial" w:hAnsi="Arial" w:cs="Arial"/>
          <w:i/>
          <w:iCs/>
          <w:color w:val="0070C0"/>
          <w:sz w:val="22"/>
          <w:szCs w:val="22"/>
        </w:rPr>
        <w:t>those underrepresented in medicine [URiM]</w:t>
      </w:r>
      <w:r w:rsidRPr="00CF37E4">
        <w:rPr>
          <w:rFonts w:ascii="Arial" w:hAnsi="Arial" w:cs="Arial"/>
          <w:i/>
          <w:iCs/>
          <w:color w:val="0070C0"/>
          <w:sz w:val="22"/>
          <w:szCs w:val="22"/>
        </w:rPr>
        <w:t xml:space="preserve">, incorporating DEI into teaching, community service activities, DEI in the clinical setting, </w:t>
      </w:r>
      <w:r w:rsidR="00523533" w:rsidRPr="00CF37E4">
        <w:rPr>
          <w:rFonts w:ascii="Arial" w:hAnsi="Arial" w:cs="Arial"/>
          <w:i/>
          <w:iCs/>
          <w:color w:val="0070C0"/>
          <w:sz w:val="22"/>
          <w:szCs w:val="22"/>
        </w:rPr>
        <w:t xml:space="preserve">DEI administrative duties, </w:t>
      </w:r>
      <w:r w:rsidRPr="00CF37E4">
        <w:rPr>
          <w:rFonts w:ascii="Arial" w:hAnsi="Arial" w:cs="Arial"/>
          <w:i/>
          <w:iCs/>
          <w:color w:val="0070C0"/>
          <w:sz w:val="22"/>
          <w:szCs w:val="22"/>
        </w:rPr>
        <w:t>etc.</w:t>
      </w:r>
      <w:r w:rsidR="002329F9" w:rsidRPr="00CF37E4">
        <w:rPr>
          <w:rFonts w:ascii="Arial" w:hAnsi="Arial" w:cs="Arial"/>
          <w:i/>
          <w:iCs/>
          <w:color w:val="0070C0"/>
          <w:sz w:val="22"/>
          <w:szCs w:val="22"/>
        </w:rPr>
        <w:t xml:space="preserve"> Do not repeat activities listed elsewhere in CV.</w:t>
      </w:r>
      <w:r w:rsidRPr="00CF37E4">
        <w:rPr>
          <w:rFonts w:ascii="Arial" w:hAnsi="Arial" w:cs="Arial"/>
          <w:i/>
          <w:iCs/>
          <w:color w:val="0070C0"/>
          <w:sz w:val="22"/>
          <w:szCs w:val="22"/>
        </w:rPr>
        <w:t>)</w:t>
      </w:r>
    </w:p>
    <w:p w14:paraId="311171A1" w14:textId="77777777" w:rsidR="003E4007" w:rsidRPr="00CF37E4" w:rsidRDefault="003E4007" w:rsidP="003E4007">
      <w:pPr>
        <w:pStyle w:val="LightList-Accent5"/>
        <w:tabs>
          <w:tab w:val="left" w:pos="450"/>
        </w:tabs>
        <w:ind w:left="1440"/>
        <w:rPr>
          <w:rFonts w:ascii="Arial" w:hAnsi="Arial" w:cs="Arial"/>
          <w:i/>
          <w:iCs/>
          <w:color w:val="0070C0"/>
          <w:sz w:val="22"/>
          <w:szCs w:val="22"/>
        </w:rPr>
      </w:pPr>
    </w:p>
    <w:p w14:paraId="0540EEFB" w14:textId="77777777" w:rsidR="003E4007" w:rsidRDefault="003E4007" w:rsidP="003E4007">
      <w:pPr>
        <w:pStyle w:val="LightList-Accent5"/>
        <w:numPr>
          <w:ilvl w:val="1"/>
          <w:numId w:val="5"/>
        </w:numPr>
        <w:tabs>
          <w:tab w:val="left" w:pos="450"/>
        </w:tabs>
        <w:rPr>
          <w:rFonts w:ascii="Arial" w:hAnsi="Arial" w:cs="Arial"/>
          <w:i/>
          <w:iCs/>
          <w:color w:val="000000"/>
          <w:sz w:val="22"/>
          <w:szCs w:val="22"/>
        </w:rPr>
      </w:pPr>
      <w:r>
        <w:rPr>
          <w:rFonts w:ascii="Arial" w:hAnsi="Arial" w:cs="Arial"/>
          <w:color w:val="000000"/>
          <w:sz w:val="22"/>
          <w:szCs w:val="22"/>
        </w:rPr>
        <w:t>Completed diversity training</w:t>
      </w:r>
    </w:p>
    <w:p w14:paraId="271CBD38" w14:textId="77777777" w:rsidR="003E4007" w:rsidRDefault="003E4007" w:rsidP="003E4007">
      <w:pPr>
        <w:pStyle w:val="LightList-Accent5"/>
        <w:numPr>
          <w:ilvl w:val="1"/>
          <w:numId w:val="5"/>
        </w:numPr>
        <w:tabs>
          <w:tab w:val="left" w:pos="450"/>
        </w:tabs>
        <w:rPr>
          <w:rFonts w:ascii="Arial" w:hAnsi="Arial" w:cs="Arial"/>
          <w:i/>
          <w:iCs/>
          <w:color w:val="000000"/>
          <w:sz w:val="22"/>
          <w:szCs w:val="22"/>
        </w:rPr>
      </w:pPr>
      <w:r>
        <w:rPr>
          <w:rFonts w:ascii="Arial" w:hAnsi="Arial" w:cs="Arial"/>
          <w:color w:val="000000"/>
          <w:sz w:val="22"/>
          <w:szCs w:val="22"/>
        </w:rPr>
        <w:t>Incorportating DEI into teaching residents/medical students on rounds</w:t>
      </w:r>
    </w:p>
    <w:p w14:paraId="1493E35D" w14:textId="77777777" w:rsidR="00F7590A" w:rsidRPr="00CF37E4" w:rsidRDefault="00F7590A" w:rsidP="00970FC1">
      <w:pPr>
        <w:pStyle w:val="LightList-Accent5"/>
        <w:tabs>
          <w:tab w:val="left" w:pos="450"/>
        </w:tabs>
        <w:ind w:left="450" w:hanging="450"/>
        <w:rPr>
          <w:rFonts w:ascii="Arial" w:hAnsi="Arial" w:cs="Arial"/>
          <w:sz w:val="22"/>
          <w:szCs w:val="22"/>
        </w:rPr>
      </w:pPr>
    </w:p>
    <w:p w14:paraId="08862E58" w14:textId="77777777" w:rsidR="007D2D2A" w:rsidRPr="00CF37E4" w:rsidRDefault="00E478EC" w:rsidP="004446AA">
      <w:pPr>
        <w:pStyle w:val="LightList-Accent5"/>
        <w:numPr>
          <w:ilvl w:val="0"/>
          <w:numId w:val="5"/>
        </w:numPr>
        <w:tabs>
          <w:tab w:val="left" w:pos="450"/>
        </w:tabs>
        <w:ind w:left="360"/>
        <w:rPr>
          <w:rFonts w:ascii="Arial" w:hAnsi="Arial" w:cs="Arial"/>
          <w:i/>
          <w:sz w:val="22"/>
          <w:szCs w:val="22"/>
        </w:rPr>
      </w:pPr>
      <w:r w:rsidRPr="00CF37E4">
        <w:rPr>
          <w:rFonts w:ascii="Arial" w:hAnsi="Arial" w:cs="Arial"/>
          <w:b/>
          <w:bCs/>
          <w:sz w:val="22"/>
          <w:szCs w:val="22"/>
        </w:rPr>
        <w:lastRenderedPageBreak/>
        <w:t>Community Outreach</w:t>
      </w:r>
      <w:r w:rsidR="00D22A47" w:rsidRPr="00CF37E4">
        <w:rPr>
          <w:rFonts w:ascii="Arial" w:hAnsi="Arial" w:cs="Arial"/>
          <w:b/>
          <w:bCs/>
          <w:sz w:val="22"/>
          <w:szCs w:val="22"/>
        </w:rPr>
        <w:t>:</w:t>
      </w:r>
      <w:r w:rsidR="003578BF" w:rsidRPr="00CF37E4">
        <w:rPr>
          <w:rFonts w:ascii="Arial" w:hAnsi="Arial" w:cs="Arial"/>
          <w:sz w:val="22"/>
          <w:szCs w:val="22"/>
        </w:rPr>
        <w:t xml:space="preserve"> </w:t>
      </w:r>
      <w:r w:rsidR="00042FD4" w:rsidRPr="00CF37E4">
        <w:rPr>
          <w:rFonts w:ascii="Arial" w:hAnsi="Arial" w:cs="Arial"/>
          <w:i/>
          <w:color w:val="0070C0"/>
          <w:sz w:val="22"/>
          <w:szCs w:val="22"/>
        </w:rPr>
        <w:t>(</w:t>
      </w:r>
      <w:r w:rsidR="00620DF8" w:rsidRPr="00CF37E4">
        <w:rPr>
          <w:rFonts w:ascii="Arial" w:hAnsi="Arial" w:cs="Arial"/>
          <w:i/>
          <w:color w:val="0070C0"/>
          <w:sz w:val="22"/>
          <w:szCs w:val="22"/>
        </w:rPr>
        <w:t>e.g.</w:t>
      </w:r>
      <w:r w:rsidR="007E35E8" w:rsidRPr="00CF37E4">
        <w:rPr>
          <w:rFonts w:ascii="Arial" w:hAnsi="Arial" w:cs="Arial"/>
          <w:i/>
          <w:color w:val="0070C0"/>
          <w:sz w:val="22"/>
          <w:szCs w:val="22"/>
        </w:rPr>
        <w:t>,</w:t>
      </w:r>
      <w:r w:rsidR="003578BF" w:rsidRPr="00CF37E4">
        <w:rPr>
          <w:rFonts w:ascii="Arial" w:hAnsi="Arial" w:cs="Arial"/>
          <w:i/>
          <w:color w:val="0070C0"/>
          <w:sz w:val="22"/>
          <w:szCs w:val="22"/>
        </w:rPr>
        <w:t xml:space="preserve"> local charities, community clinics</w:t>
      </w:r>
      <w:r w:rsidR="00042FD4" w:rsidRPr="00CF37E4">
        <w:rPr>
          <w:rFonts w:ascii="Arial" w:hAnsi="Arial" w:cs="Arial"/>
          <w:i/>
          <w:color w:val="0070C0"/>
          <w:sz w:val="22"/>
          <w:szCs w:val="22"/>
        </w:rPr>
        <w:t>,</w:t>
      </w:r>
      <w:r w:rsidR="00A97FB1" w:rsidRPr="00CF37E4">
        <w:rPr>
          <w:rFonts w:ascii="Arial" w:hAnsi="Arial" w:cs="Arial"/>
          <w:i/>
          <w:color w:val="0070C0"/>
          <w:sz w:val="22"/>
          <w:szCs w:val="22"/>
        </w:rPr>
        <w:t xml:space="preserve"> </w:t>
      </w:r>
      <w:r w:rsidR="00FB7E93" w:rsidRPr="00CF37E4">
        <w:rPr>
          <w:rFonts w:ascii="Arial" w:hAnsi="Arial" w:cs="Arial"/>
          <w:i/>
          <w:color w:val="0070C0"/>
          <w:sz w:val="22"/>
          <w:szCs w:val="22"/>
        </w:rPr>
        <w:t>religious or service organizations</w:t>
      </w:r>
      <w:r w:rsidR="00042FD4" w:rsidRPr="00CF37E4">
        <w:rPr>
          <w:rFonts w:ascii="Arial" w:hAnsi="Arial" w:cs="Arial"/>
          <w:i/>
          <w:color w:val="0070C0"/>
          <w:sz w:val="22"/>
          <w:szCs w:val="22"/>
        </w:rPr>
        <w:t>, and media appearances)</w:t>
      </w:r>
      <w:r w:rsidR="003578BF" w:rsidRPr="00CF37E4">
        <w:rPr>
          <w:rFonts w:ascii="Arial" w:hAnsi="Arial" w:cs="Arial"/>
          <w:i/>
          <w:color w:val="0070C0"/>
          <w:sz w:val="22"/>
          <w:szCs w:val="22"/>
        </w:rPr>
        <w:t xml:space="preserve"> </w:t>
      </w:r>
      <w:r w:rsidR="00620DF8" w:rsidRPr="00CF37E4">
        <w:rPr>
          <w:rFonts w:ascii="Arial" w:hAnsi="Arial" w:cs="Arial"/>
          <w:i/>
          <w:color w:val="0070C0"/>
          <w:sz w:val="22"/>
          <w:szCs w:val="22"/>
        </w:rPr>
        <w:t xml:space="preserve"> </w:t>
      </w:r>
      <w:r w:rsidR="003578BF" w:rsidRPr="00CF37E4">
        <w:rPr>
          <w:rFonts w:ascii="Arial" w:hAnsi="Arial" w:cs="Arial"/>
          <w:i/>
          <w:sz w:val="22"/>
          <w:szCs w:val="22"/>
        </w:rPr>
        <w:t xml:space="preserve"> </w:t>
      </w:r>
    </w:p>
    <w:p w14:paraId="1EACAB5B" w14:textId="77777777" w:rsidR="007D2D2A" w:rsidRPr="00CF37E4" w:rsidRDefault="007D2D2A" w:rsidP="007D2D2A">
      <w:pPr>
        <w:pStyle w:val="LightList-Accent5"/>
        <w:tabs>
          <w:tab w:val="left" w:pos="450"/>
        </w:tabs>
        <w:ind w:left="450" w:hanging="450"/>
        <w:rPr>
          <w:rFonts w:ascii="Arial" w:hAnsi="Arial" w:cs="Arial"/>
          <w:i/>
          <w:sz w:val="22"/>
          <w:szCs w:val="22"/>
        </w:rPr>
      </w:pPr>
    </w:p>
    <w:p w14:paraId="61367D2D" w14:textId="77777777" w:rsidR="007D2D2A" w:rsidRPr="00CF37E4" w:rsidRDefault="00E478EC" w:rsidP="004446AA">
      <w:pPr>
        <w:pStyle w:val="LightList-Accent5"/>
        <w:numPr>
          <w:ilvl w:val="1"/>
          <w:numId w:val="38"/>
        </w:numPr>
        <w:tabs>
          <w:tab w:val="left" w:pos="720"/>
        </w:tabs>
        <w:ind w:left="720"/>
        <w:rPr>
          <w:rFonts w:ascii="Arial" w:hAnsi="Arial" w:cs="Arial"/>
          <w:i/>
          <w:sz w:val="22"/>
          <w:szCs w:val="22"/>
        </w:rPr>
      </w:pPr>
      <w:r w:rsidRPr="00CF37E4">
        <w:rPr>
          <w:rFonts w:ascii="Arial" w:hAnsi="Arial" w:cs="Arial"/>
          <w:sz w:val="22"/>
          <w:szCs w:val="22"/>
        </w:rPr>
        <w:t>General</w:t>
      </w:r>
      <w:r w:rsidR="00D22A47" w:rsidRPr="00CF37E4">
        <w:rPr>
          <w:rFonts w:ascii="Arial" w:hAnsi="Arial" w:cs="Arial"/>
          <w:sz w:val="22"/>
          <w:szCs w:val="22"/>
        </w:rPr>
        <w:t>:</w:t>
      </w:r>
    </w:p>
    <w:p w14:paraId="026D0D41" w14:textId="77777777" w:rsidR="007D2D2A" w:rsidRPr="00CF37E4" w:rsidRDefault="00A97FB1" w:rsidP="003E4007">
      <w:pPr>
        <w:pStyle w:val="LightList-Accent5"/>
        <w:tabs>
          <w:tab w:val="left" w:pos="720"/>
        </w:tabs>
        <w:rPr>
          <w:rFonts w:ascii="Arial" w:hAnsi="Arial" w:cs="Arial"/>
          <w:i/>
          <w:sz w:val="22"/>
          <w:szCs w:val="22"/>
        </w:rPr>
      </w:pPr>
      <w:r w:rsidRPr="00CF37E4">
        <w:rPr>
          <w:rFonts w:ascii="Arial" w:hAnsi="Arial" w:cs="Arial"/>
          <w:i/>
          <w:sz w:val="22"/>
          <w:szCs w:val="22"/>
        </w:rPr>
        <w:t>[Activity, year(s)]</w:t>
      </w:r>
    </w:p>
    <w:p w14:paraId="2CA22B4A" w14:textId="77777777" w:rsidR="003E4007" w:rsidRPr="00CF37E4" w:rsidRDefault="003E4007" w:rsidP="003E4007">
      <w:pPr>
        <w:pStyle w:val="LightList-Accent5"/>
        <w:tabs>
          <w:tab w:val="left" w:pos="720"/>
        </w:tabs>
        <w:rPr>
          <w:rFonts w:ascii="Arial" w:hAnsi="Arial" w:cs="Arial"/>
          <w:i/>
          <w:sz w:val="22"/>
          <w:szCs w:val="22"/>
        </w:rPr>
      </w:pPr>
    </w:p>
    <w:p w14:paraId="646383F5" w14:textId="77777777" w:rsidR="003E4007" w:rsidRPr="00CF37E4" w:rsidRDefault="003E4007" w:rsidP="003E4007">
      <w:pPr>
        <w:pStyle w:val="Quicka"/>
        <w:numPr>
          <w:ilvl w:val="0"/>
          <w:numId w:val="39"/>
        </w:numPr>
        <w:rPr>
          <w:rFonts w:ascii="Arial" w:hAnsi="Arial" w:cs="Arial"/>
          <w:sz w:val="22"/>
          <w:szCs w:val="22"/>
        </w:rPr>
      </w:pPr>
      <w:r w:rsidRPr="00CF37E4">
        <w:rPr>
          <w:rFonts w:ascii="Arial" w:hAnsi="Arial" w:cs="Arial"/>
          <w:sz w:val="22"/>
          <w:szCs w:val="22"/>
        </w:rPr>
        <w:t>Greater Community Church Health Fair, Presentation “The Slim Version of Bariatrics” 8/8/2015, 4/16/2016, 5/20/2017</w:t>
      </w:r>
    </w:p>
    <w:p w14:paraId="58CA492F" w14:textId="77777777" w:rsidR="003E4007" w:rsidRPr="00CF37E4" w:rsidRDefault="003E4007" w:rsidP="003E4007">
      <w:pPr>
        <w:pStyle w:val="Quicka"/>
        <w:numPr>
          <w:ilvl w:val="0"/>
          <w:numId w:val="39"/>
        </w:numPr>
        <w:rPr>
          <w:rFonts w:ascii="Arial" w:hAnsi="Arial" w:cs="Arial"/>
          <w:sz w:val="22"/>
          <w:szCs w:val="22"/>
        </w:rPr>
      </w:pPr>
      <w:r w:rsidRPr="00CF37E4">
        <w:rPr>
          <w:rFonts w:ascii="Arial" w:hAnsi="Arial" w:cs="Arial"/>
          <w:sz w:val="22"/>
          <w:szCs w:val="22"/>
        </w:rPr>
        <w:t xml:space="preserve">Georgia Surgical Expeditions Trip (provide free surgical treatment at community hospital), Bohol, Philippines 2/1-10, 2018 </w:t>
      </w:r>
    </w:p>
    <w:p w14:paraId="63668197" w14:textId="77777777" w:rsidR="00BF4AA5" w:rsidRPr="00CF37E4" w:rsidRDefault="00BF4AA5" w:rsidP="007D2D2A">
      <w:pPr>
        <w:pStyle w:val="LightList-Accent5"/>
        <w:tabs>
          <w:tab w:val="left" w:pos="1080"/>
        </w:tabs>
        <w:ind w:left="1080" w:hanging="360"/>
        <w:rPr>
          <w:rFonts w:ascii="Arial" w:hAnsi="Arial" w:cs="Arial"/>
          <w:i/>
          <w:sz w:val="22"/>
          <w:szCs w:val="22"/>
        </w:rPr>
      </w:pPr>
    </w:p>
    <w:p w14:paraId="6E865ECF" w14:textId="77777777" w:rsidR="007D2D2A" w:rsidRPr="00CF37E4" w:rsidRDefault="00E478EC" w:rsidP="004446AA">
      <w:pPr>
        <w:pStyle w:val="LightList-Accent5"/>
        <w:numPr>
          <w:ilvl w:val="0"/>
          <w:numId w:val="38"/>
        </w:numPr>
        <w:tabs>
          <w:tab w:val="left" w:pos="720"/>
        </w:tabs>
        <w:ind w:left="720"/>
        <w:rPr>
          <w:rFonts w:ascii="Arial" w:hAnsi="Arial" w:cs="Arial"/>
          <w:i/>
          <w:sz w:val="22"/>
          <w:szCs w:val="22"/>
        </w:rPr>
      </w:pPr>
      <w:r w:rsidRPr="00CF37E4">
        <w:rPr>
          <w:rFonts w:ascii="Arial" w:hAnsi="Arial" w:cs="Arial"/>
          <w:sz w:val="22"/>
          <w:szCs w:val="22"/>
        </w:rPr>
        <w:t>Media</w:t>
      </w:r>
      <w:r w:rsidR="008C1C46" w:rsidRPr="00CF37E4">
        <w:rPr>
          <w:rFonts w:ascii="Arial" w:hAnsi="Arial" w:cs="Arial"/>
          <w:sz w:val="22"/>
          <w:szCs w:val="22"/>
        </w:rPr>
        <w:t xml:space="preserve"> </w:t>
      </w:r>
      <w:r w:rsidR="00922A9A" w:rsidRPr="00CF37E4">
        <w:rPr>
          <w:rFonts w:ascii="Arial" w:hAnsi="Arial" w:cs="Arial"/>
          <w:sz w:val="22"/>
          <w:szCs w:val="22"/>
        </w:rPr>
        <w:t>A</w:t>
      </w:r>
      <w:r w:rsidR="008C1C46" w:rsidRPr="00CF37E4">
        <w:rPr>
          <w:rFonts w:ascii="Arial" w:hAnsi="Arial" w:cs="Arial"/>
          <w:sz w:val="22"/>
          <w:szCs w:val="22"/>
        </w:rPr>
        <w:t>ppearances</w:t>
      </w:r>
      <w:r w:rsidR="00D22A47" w:rsidRPr="00CF37E4">
        <w:rPr>
          <w:rFonts w:ascii="Arial" w:hAnsi="Arial" w:cs="Arial"/>
          <w:sz w:val="22"/>
          <w:szCs w:val="22"/>
        </w:rPr>
        <w:t>:</w:t>
      </w:r>
    </w:p>
    <w:p w14:paraId="33F02D0D" w14:textId="77777777" w:rsidR="007D2D2A" w:rsidRPr="00CF37E4" w:rsidRDefault="00A97FB1" w:rsidP="007D2D2A">
      <w:pPr>
        <w:pStyle w:val="LightList-Accent5"/>
        <w:tabs>
          <w:tab w:val="left" w:pos="720"/>
        </w:tabs>
        <w:rPr>
          <w:rFonts w:ascii="Arial" w:hAnsi="Arial" w:cs="Arial"/>
          <w:i/>
          <w:sz w:val="22"/>
          <w:szCs w:val="22"/>
        </w:rPr>
      </w:pPr>
      <w:r w:rsidRPr="00CF37E4">
        <w:rPr>
          <w:rFonts w:ascii="Arial" w:hAnsi="Arial" w:cs="Arial"/>
          <w:i/>
          <w:sz w:val="22"/>
          <w:szCs w:val="22"/>
        </w:rPr>
        <w:t>[Activity, year(s)]</w:t>
      </w:r>
      <w:bookmarkStart w:id="4" w:name="_Hlk107575608"/>
    </w:p>
    <w:p w14:paraId="1FFD1D52" w14:textId="77777777" w:rsidR="00BF4AA5" w:rsidRPr="00CF37E4" w:rsidRDefault="00BF4AA5" w:rsidP="00BF4AA5">
      <w:pPr>
        <w:pStyle w:val="LightList-Accent5"/>
        <w:tabs>
          <w:tab w:val="left" w:pos="720"/>
        </w:tabs>
        <w:rPr>
          <w:rFonts w:ascii="Arial" w:hAnsi="Arial" w:cs="Arial"/>
          <w:iCs/>
          <w:sz w:val="22"/>
          <w:szCs w:val="22"/>
        </w:rPr>
      </w:pPr>
    </w:p>
    <w:p w14:paraId="4C5AA536" w14:textId="77777777" w:rsidR="00BF4AA5" w:rsidRPr="00CF37E4" w:rsidRDefault="003E4007" w:rsidP="004446AA">
      <w:pPr>
        <w:pStyle w:val="LightList-Accent5"/>
        <w:numPr>
          <w:ilvl w:val="0"/>
          <w:numId w:val="40"/>
        </w:numPr>
        <w:ind w:left="1080"/>
        <w:rPr>
          <w:rFonts w:ascii="Arial" w:hAnsi="Arial" w:cs="Arial"/>
          <w:iCs/>
          <w:sz w:val="22"/>
          <w:szCs w:val="22"/>
        </w:rPr>
      </w:pPr>
      <w:r w:rsidRPr="00CF37E4">
        <w:rPr>
          <w:rFonts w:ascii="Arial" w:hAnsi="Arial" w:cs="Arial"/>
          <w:iCs/>
          <w:sz w:val="22"/>
          <w:szCs w:val="22"/>
        </w:rPr>
        <w:t>none</w:t>
      </w:r>
    </w:p>
    <w:p w14:paraId="4C80DAF7" w14:textId="77777777" w:rsidR="00BF4AA5" w:rsidRPr="00CF37E4" w:rsidRDefault="00BF4AA5" w:rsidP="00BF4AA5">
      <w:pPr>
        <w:pStyle w:val="LightList-Accent5"/>
        <w:tabs>
          <w:tab w:val="left" w:pos="1080"/>
        </w:tabs>
        <w:ind w:left="1080" w:hanging="360"/>
        <w:rPr>
          <w:rFonts w:ascii="Arial" w:hAnsi="Arial" w:cs="Arial"/>
          <w:i/>
          <w:sz w:val="22"/>
          <w:szCs w:val="22"/>
        </w:rPr>
      </w:pPr>
    </w:p>
    <w:p w14:paraId="065D011D" w14:textId="77777777" w:rsidR="007D2D2A" w:rsidRPr="00CF37E4" w:rsidRDefault="008C221A" w:rsidP="004446AA">
      <w:pPr>
        <w:pStyle w:val="LightList-Accent5"/>
        <w:numPr>
          <w:ilvl w:val="0"/>
          <w:numId w:val="38"/>
        </w:numPr>
        <w:tabs>
          <w:tab w:val="left" w:pos="720"/>
        </w:tabs>
        <w:ind w:left="720"/>
        <w:rPr>
          <w:rFonts w:ascii="Arial" w:hAnsi="Arial" w:cs="Arial"/>
          <w:i/>
          <w:color w:val="0070C0"/>
          <w:sz w:val="22"/>
          <w:szCs w:val="22"/>
        </w:rPr>
      </w:pPr>
      <w:r w:rsidRPr="00CF37E4">
        <w:rPr>
          <w:rFonts w:ascii="Arial" w:hAnsi="Arial" w:cs="Arial"/>
          <w:iCs/>
          <w:sz w:val="22"/>
          <w:szCs w:val="22"/>
        </w:rPr>
        <w:t>S</w:t>
      </w:r>
      <w:r w:rsidR="005234C7" w:rsidRPr="00CF37E4">
        <w:rPr>
          <w:rFonts w:ascii="Arial" w:hAnsi="Arial" w:cs="Arial"/>
          <w:iCs/>
          <w:sz w:val="22"/>
          <w:szCs w:val="22"/>
        </w:rPr>
        <w:t xml:space="preserve">ocial </w:t>
      </w:r>
      <w:r w:rsidRPr="00CF37E4">
        <w:rPr>
          <w:rFonts w:ascii="Arial" w:hAnsi="Arial" w:cs="Arial"/>
          <w:iCs/>
          <w:sz w:val="22"/>
          <w:szCs w:val="22"/>
        </w:rPr>
        <w:t>M</w:t>
      </w:r>
      <w:r w:rsidR="005234C7" w:rsidRPr="00CF37E4">
        <w:rPr>
          <w:rFonts w:ascii="Arial" w:hAnsi="Arial" w:cs="Arial"/>
          <w:iCs/>
          <w:sz w:val="22"/>
          <w:szCs w:val="22"/>
        </w:rPr>
        <w:t>edia</w:t>
      </w:r>
      <w:bookmarkStart w:id="5" w:name="_Hlk110329867"/>
      <w:r w:rsidR="00F1163B" w:rsidRPr="00CF37E4">
        <w:rPr>
          <w:rFonts w:ascii="Arial" w:hAnsi="Arial" w:cs="Arial"/>
          <w:iCs/>
          <w:sz w:val="22"/>
          <w:szCs w:val="22"/>
        </w:rPr>
        <w:t xml:space="preserve"> </w:t>
      </w:r>
      <w:r w:rsidR="00055615" w:rsidRPr="00CF37E4">
        <w:rPr>
          <w:rFonts w:ascii="Arial" w:hAnsi="Arial" w:cs="Arial"/>
          <w:i/>
          <w:color w:val="0070C0"/>
          <w:sz w:val="22"/>
          <w:szCs w:val="22"/>
        </w:rPr>
        <w:t>(</w:t>
      </w:r>
      <w:r w:rsidR="00FE3FB6" w:rsidRPr="00CF37E4">
        <w:rPr>
          <w:rFonts w:ascii="Arial" w:hAnsi="Arial" w:cs="Arial"/>
          <w:i/>
          <w:color w:val="0070C0"/>
          <w:sz w:val="22"/>
          <w:szCs w:val="22"/>
        </w:rPr>
        <w:t xml:space="preserve">Provided as a service to the community; e.g., blogs, websites, etc. </w:t>
      </w:r>
      <w:r w:rsidR="00C62A51" w:rsidRPr="00CF37E4">
        <w:rPr>
          <w:rFonts w:ascii="Arial" w:hAnsi="Arial" w:cs="Arial"/>
          <w:i/>
          <w:color w:val="0070C0"/>
          <w:sz w:val="22"/>
          <w:szCs w:val="22"/>
        </w:rPr>
        <w:t>Educational s</w:t>
      </w:r>
      <w:r w:rsidR="00960DA8" w:rsidRPr="00CF37E4">
        <w:rPr>
          <w:rFonts w:ascii="Arial" w:hAnsi="Arial" w:cs="Arial"/>
          <w:i/>
          <w:color w:val="0070C0"/>
          <w:sz w:val="22"/>
          <w:szCs w:val="22"/>
        </w:rPr>
        <w:t>ocial media</w:t>
      </w:r>
      <w:r w:rsidR="00C62A51" w:rsidRPr="00CF37E4">
        <w:rPr>
          <w:rFonts w:ascii="Arial" w:hAnsi="Arial" w:cs="Arial"/>
          <w:i/>
          <w:color w:val="0070C0"/>
          <w:sz w:val="22"/>
          <w:szCs w:val="22"/>
        </w:rPr>
        <w:t xml:space="preserve"> contribution</w:t>
      </w:r>
      <w:r w:rsidR="00055615" w:rsidRPr="00CF37E4">
        <w:rPr>
          <w:rFonts w:ascii="Arial" w:hAnsi="Arial" w:cs="Arial"/>
          <w:i/>
          <w:color w:val="0070C0"/>
          <w:sz w:val="22"/>
          <w:szCs w:val="22"/>
        </w:rPr>
        <w:t>s</w:t>
      </w:r>
      <w:r w:rsidR="00960DA8" w:rsidRPr="00CF37E4">
        <w:rPr>
          <w:rFonts w:ascii="Arial" w:hAnsi="Arial" w:cs="Arial"/>
          <w:i/>
          <w:color w:val="0070C0"/>
          <w:sz w:val="22"/>
          <w:szCs w:val="22"/>
        </w:rPr>
        <w:t>,</w:t>
      </w:r>
      <w:r w:rsidR="00055615" w:rsidRPr="00CF37E4">
        <w:rPr>
          <w:rFonts w:ascii="Arial" w:hAnsi="Arial" w:cs="Arial"/>
          <w:i/>
          <w:color w:val="0070C0"/>
          <w:sz w:val="22"/>
          <w:szCs w:val="22"/>
        </w:rPr>
        <w:t xml:space="preserve"> such as Tweetorials</w:t>
      </w:r>
      <w:r w:rsidR="00AC3719" w:rsidRPr="00CF37E4">
        <w:rPr>
          <w:rFonts w:ascii="Arial" w:hAnsi="Arial" w:cs="Arial"/>
          <w:i/>
          <w:color w:val="0070C0"/>
          <w:sz w:val="22"/>
          <w:szCs w:val="22"/>
        </w:rPr>
        <w:t xml:space="preserve"> or patient education posts</w:t>
      </w:r>
      <w:r w:rsidR="00960DA8" w:rsidRPr="00CF37E4">
        <w:rPr>
          <w:rFonts w:ascii="Arial" w:hAnsi="Arial" w:cs="Arial"/>
          <w:i/>
          <w:color w:val="0070C0"/>
          <w:sz w:val="22"/>
          <w:szCs w:val="22"/>
        </w:rPr>
        <w:t>,</w:t>
      </w:r>
      <w:r w:rsidR="007D2D2A" w:rsidRPr="00CF37E4">
        <w:rPr>
          <w:rFonts w:ascii="Arial" w:hAnsi="Arial" w:cs="Arial"/>
          <w:i/>
          <w:color w:val="0070C0"/>
          <w:sz w:val="22"/>
          <w:szCs w:val="22"/>
        </w:rPr>
        <w:t xml:space="preserve"> </w:t>
      </w:r>
      <w:r w:rsidR="00055615" w:rsidRPr="00CF37E4">
        <w:rPr>
          <w:rFonts w:ascii="Arial" w:hAnsi="Arial" w:cs="Arial"/>
          <w:i/>
          <w:color w:val="0070C0"/>
          <w:sz w:val="22"/>
          <w:szCs w:val="22"/>
        </w:rPr>
        <w:t>should be listed in Formal Teaching below.)</w:t>
      </w:r>
      <w:bookmarkEnd w:id="5"/>
    </w:p>
    <w:p w14:paraId="39005EAC" w14:textId="77777777" w:rsidR="00A97FB1" w:rsidRPr="00CF37E4" w:rsidRDefault="002C250A" w:rsidP="007D2D2A">
      <w:pPr>
        <w:pStyle w:val="LightList-Accent5"/>
        <w:tabs>
          <w:tab w:val="left" w:pos="720"/>
        </w:tabs>
        <w:rPr>
          <w:rFonts w:ascii="Arial" w:hAnsi="Arial" w:cs="Arial"/>
          <w:i/>
          <w:sz w:val="22"/>
          <w:szCs w:val="22"/>
        </w:rPr>
      </w:pPr>
      <w:r w:rsidRPr="00CF37E4">
        <w:rPr>
          <w:rFonts w:ascii="Arial" w:hAnsi="Arial" w:cs="Arial"/>
          <w:i/>
          <w:sz w:val="22"/>
          <w:szCs w:val="22"/>
        </w:rPr>
        <w:t>[A</w:t>
      </w:r>
      <w:r w:rsidR="008C221A" w:rsidRPr="00CF37E4">
        <w:rPr>
          <w:rFonts w:ascii="Arial" w:hAnsi="Arial" w:cs="Arial"/>
          <w:i/>
          <w:sz w:val="22"/>
          <w:szCs w:val="22"/>
        </w:rPr>
        <w:t>ctivity</w:t>
      </w:r>
      <w:r w:rsidRPr="00CF37E4">
        <w:rPr>
          <w:rFonts w:ascii="Arial" w:hAnsi="Arial" w:cs="Arial"/>
          <w:i/>
          <w:sz w:val="22"/>
          <w:szCs w:val="22"/>
        </w:rPr>
        <w:t xml:space="preserve"> (e.g., blog, website)</w:t>
      </w:r>
      <w:r w:rsidR="008C221A" w:rsidRPr="00CF37E4">
        <w:rPr>
          <w:rFonts w:ascii="Arial" w:hAnsi="Arial" w:cs="Arial"/>
          <w:i/>
          <w:sz w:val="22"/>
          <w:szCs w:val="22"/>
        </w:rPr>
        <w:t>, year(s)]</w:t>
      </w:r>
      <w:bookmarkEnd w:id="4"/>
    </w:p>
    <w:p w14:paraId="5E3CBB9B" w14:textId="77777777" w:rsidR="00BF4AA5" w:rsidRPr="00CF37E4" w:rsidRDefault="00BF4AA5" w:rsidP="00BF4AA5">
      <w:pPr>
        <w:pStyle w:val="LightList-Accent5"/>
        <w:tabs>
          <w:tab w:val="left" w:pos="720"/>
        </w:tabs>
        <w:rPr>
          <w:rFonts w:ascii="Arial" w:hAnsi="Arial" w:cs="Arial"/>
          <w:iCs/>
          <w:sz w:val="22"/>
          <w:szCs w:val="22"/>
        </w:rPr>
      </w:pPr>
    </w:p>
    <w:p w14:paraId="5AF62251" w14:textId="77777777" w:rsidR="00BF4AA5" w:rsidRDefault="005038F5" w:rsidP="005038F5">
      <w:pPr>
        <w:pStyle w:val="LightList-Accent5"/>
        <w:numPr>
          <w:ilvl w:val="0"/>
          <w:numId w:val="122"/>
        </w:numPr>
        <w:tabs>
          <w:tab w:val="left" w:pos="1080"/>
        </w:tabs>
        <w:rPr>
          <w:rFonts w:ascii="Arial" w:hAnsi="Arial" w:cs="Arial"/>
          <w:iCs/>
          <w:sz w:val="22"/>
          <w:szCs w:val="22"/>
        </w:rPr>
      </w:pPr>
      <w:r w:rsidRPr="005038F5">
        <w:rPr>
          <w:rFonts w:ascii="Arial" w:hAnsi="Arial" w:cs="Arial"/>
          <w:iCs/>
          <w:sz w:val="22"/>
          <w:szCs w:val="22"/>
        </w:rPr>
        <w:t>None</w:t>
      </w:r>
    </w:p>
    <w:p w14:paraId="2F8F64AE" w14:textId="77777777" w:rsidR="005038F5" w:rsidRPr="005038F5" w:rsidRDefault="005038F5" w:rsidP="005038F5">
      <w:pPr>
        <w:pStyle w:val="LightList-Accent5"/>
        <w:tabs>
          <w:tab w:val="left" w:pos="1080"/>
        </w:tabs>
        <w:ind w:left="1440"/>
        <w:rPr>
          <w:rFonts w:ascii="Arial" w:hAnsi="Arial" w:cs="Arial"/>
          <w:iCs/>
          <w:sz w:val="22"/>
          <w:szCs w:val="22"/>
        </w:rPr>
      </w:pPr>
    </w:p>
    <w:p w14:paraId="2B16263A" w14:textId="77777777" w:rsidR="00BF4AA5" w:rsidRPr="00CF37E4" w:rsidRDefault="00791649" w:rsidP="004446AA">
      <w:pPr>
        <w:pStyle w:val="LightList-Accent5"/>
        <w:numPr>
          <w:ilvl w:val="0"/>
          <w:numId w:val="5"/>
        </w:numPr>
        <w:tabs>
          <w:tab w:val="left" w:pos="450"/>
        </w:tabs>
        <w:ind w:left="360"/>
        <w:rPr>
          <w:rFonts w:ascii="Arial" w:hAnsi="Arial" w:cs="Arial"/>
          <w:i/>
          <w:sz w:val="22"/>
          <w:szCs w:val="22"/>
        </w:rPr>
      </w:pPr>
      <w:r w:rsidRPr="00CF37E4">
        <w:rPr>
          <w:rFonts w:ascii="Arial" w:hAnsi="Arial" w:cs="Arial"/>
          <w:b/>
          <w:bCs/>
          <w:sz w:val="22"/>
          <w:szCs w:val="22"/>
        </w:rPr>
        <w:t>Honors and Awards</w:t>
      </w:r>
      <w:r w:rsidRPr="00CF37E4">
        <w:rPr>
          <w:rFonts w:ascii="Arial" w:hAnsi="Arial" w:cs="Arial"/>
          <w:b/>
          <w:bCs/>
          <w:i/>
          <w:sz w:val="22"/>
          <w:szCs w:val="22"/>
        </w:rPr>
        <w:t>:</w:t>
      </w:r>
      <w:r w:rsidRPr="00CF37E4">
        <w:rPr>
          <w:rFonts w:ascii="Arial" w:hAnsi="Arial" w:cs="Arial"/>
          <w:i/>
          <w:sz w:val="22"/>
          <w:szCs w:val="22"/>
        </w:rPr>
        <w:t xml:space="preserve"> </w:t>
      </w:r>
      <w:r w:rsidRPr="00CF37E4">
        <w:rPr>
          <w:rFonts w:ascii="Arial" w:hAnsi="Arial" w:cs="Arial"/>
          <w:i/>
          <w:color w:val="0070C0"/>
          <w:sz w:val="22"/>
          <w:szCs w:val="22"/>
        </w:rPr>
        <w:t xml:space="preserve">(e.g., from university, national, regional, or local professional society, or charitable organizations. </w:t>
      </w:r>
      <w:bookmarkStart w:id="6" w:name="_Hlk119581492"/>
      <w:r w:rsidRPr="00CF37E4">
        <w:rPr>
          <w:rFonts w:ascii="Arial" w:hAnsi="Arial" w:cs="Arial"/>
          <w:i/>
          <w:color w:val="0070C0"/>
          <w:sz w:val="22"/>
          <w:szCs w:val="22"/>
        </w:rPr>
        <w:t xml:space="preserve">Please limit awards to those conferred while a faculty member unless the award is especially important to you. </w:t>
      </w:r>
      <w:bookmarkEnd w:id="6"/>
      <w:r w:rsidRPr="00CF37E4">
        <w:rPr>
          <w:rFonts w:ascii="Arial" w:hAnsi="Arial" w:cs="Arial"/>
          <w:i/>
          <w:color w:val="0070C0"/>
          <w:sz w:val="22"/>
          <w:szCs w:val="22"/>
        </w:rPr>
        <w:t>Do not include grant awards or awards for which you were nominated but not selected.)</w:t>
      </w:r>
      <w:r w:rsidRPr="00CF37E4">
        <w:rPr>
          <w:rFonts w:ascii="Arial" w:hAnsi="Arial" w:cs="Arial"/>
          <w:color w:val="0070C0"/>
          <w:sz w:val="22"/>
          <w:szCs w:val="22"/>
        </w:rPr>
        <w:br/>
      </w:r>
      <w:r w:rsidRPr="00CF37E4">
        <w:rPr>
          <w:rFonts w:ascii="Arial" w:hAnsi="Arial" w:cs="Arial"/>
          <w:i/>
          <w:sz w:val="22"/>
          <w:szCs w:val="22"/>
        </w:rPr>
        <w:t>[</w:t>
      </w:r>
      <w:r w:rsidR="000C6F3E" w:rsidRPr="00CF37E4">
        <w:rPr>
          <w:rFonts w:ascii="Arial" w:hAnsi="Arial" w:cs="Arial"/>
          <w:i/>
          <w:sz w:val="22"/>
          <w:szCs w:val="22"/>
        </w:rPr>
        <w:t>Award n</w:t>
      </w:r>
      <w:r w:rsidRPr="00CF37E4">
        <w:rPr>
          <w:rFonts w:ascii="Arial" w:hAnsi="Arial" w:cs="Arial"/>
          <w:i/>
          <w:sz w:val="22"/>
          <w:szCs w:val="22"/>
        </w:rPr>
        <w:t xml:space="preserve">ame, </w:t>
      </w:r>
      <w:r w:rsidR="002C250A" w:rsidRPr="00CF37E4">
        <w:rPr>
          <w:rFonts w:ascii="Arial" w:hAnsi="Arial" w:cs="Arial"/>
          <w:i/>
          <w:sz w:val="22"/>
          <w:szCs w:val="22"/>
        </w:rPr>
        <w:t>conferring</w:t>
      </w:r>
      <w:r w:rsidR="000C6F3E" w:rsidRPr="00CF37E4">
        <w:rPr>
          <w:rFonts w:ascii="Arial" w:hAnsi="Arial" w:cs="Arial"/>
          <w:i/>
          <w:sz w:val="22"/>
          <w:szCs w:val="22"/>
        </w:rPr>
        <w:t xml:space="preserve"> organization, </w:t>
      </w:r>
      <w:r w:rsidRPr="00CF37E4">
        <w:rPr>
          <w:rFonts w:ascii="Arial" w:hAnsi="Arial" w:cs="Arial"/>
          <w:i/>
          <w:sz w:val="22"/>
          <w:szCs w:val="22"/>
        </w:rPr>
        <w:t>year(s)]</w:t>
      </w:r>
    </w:p>
    <w:p w14:paraId="0BC54FB2" w14:textId="77777777" w:rsidR="00791649" w:rsidRPr="00CF37E4" w:rsidRDefault="00791649" w:rsidP="000544B8">
      <w:pPr>
        <w:pStyle w:val="LightList-Accent5"/>
        <w:tabs>
          <w:tab w:val="left" w:pos="720"/>
        </w:tabs>
        <w:ind w:left="0"/>
        <w:rPr>
          <w:rFonts w:ascii="Arial" w:hAnsi="Arial" w:cs="Arial"/>
          <w:iCs/>
          <w:sz w:val="22"/>
          <w:szCs w:val="22"/>
        </w:rPr>
      </w:pPr>
    </w:p>
    <w:p w14:paraId="2B8F243A" w14:textId="77777777" w:rsidR="000544B8" w:rsidRPr="00CF37E4" w:rsidRDefault="000544B8" w:rsidP="000544B8">
      <w:pPr>
        <w:widowControl/>
        <w:numPr>
          <w:ilvl w:val="0"/>
          <w:numId w:val="42"/>
        </w:numPr>
        <w:autoSpaceDE/>
        <w:autoSpaceDN/>
        <w:adjustRightInd/>
        <w:rPr>
          <w:rFonts w:ascii="Arial" w:hAnsi="Arial" w:cs="Arial"/>
          <w:sz w:val="22"/>
          <w:szCs w:val="22"/>
        </w:rPr>
      </w:pPr>
      <w:r w:rsidRPr="00CF37E4">
        <w:rPr>
          <w:rFonts w:ascii="Arial" w:hAnsi="Arial" w:cs="Arial"/>
          <w:color w:val="000000"/>
          <w:sz w:val="22"/>
          <w:szCs w:val="22"/>
        </w:rPr>
        <w:t>Emory SOM Educator Faculty Appreciation Day 2017</w:t>
      </w:r>
    </w:p>
    <w:p w14:paraId="2D6D8044" w14:textId="77777777" w:rsidR="000544B8" w:rsidRPr="00CF37E4" w:rsidRDefault="000544B8" w:rsidP="000544B8">
      <w:pPr>
        <w:widowControl/>
        <w:numPr>
          <w:ilvl w:val="0"/>
          <w:numId w:val="42"/>
        </w:numPr>
        <w:autoSpaceDE/>
        <w:autoSpaceDN/>
        <w:adjustRightInd/>
        <w:rPr>
          <w:rFonts w:ascii="Arial" w:hAnsi="Arial" w:cs="Arial"/>
          <w:sz w:val="22"/>
          <w:szCs w:val="22"/>
        </w:rPr>
      </w:pPr>
      <w:r w:rsidRPr="00CF37E4">
        <w:rPr>
          <w:rFonts w:ascii="Arial" w:hAnsi="Arial" w:cs="Arial"/>
          <w:color w:val="000000"/>
          <w:sz w:val="22"/>
          <w:szCs w:val="22"/>
        </w:rPr>
        <w:t>ACS Young Fellow Conference (Scholarship by Georgia ACS chapter), 2017</w:t>
      </w:r>
    </w:p>
    <w:p w14:paraId="5CDE7736" w14:textId="77777777" w:rsidR="000544B8" w:rsidRPr="00CF37E4" w:rsidRDefault="000544B8" w:rsidP="000544B8">
      <w:pPr>
        <w:widowControl/>
        <w:numPr>
          <w:ilvl w:val="0"/>
          <w:numId w:val="42"/>
        </w:numPr>
        <w:autoSpaceDE/>
        <w:autoSpaceDN/>
        <w:adjustRightInd/>
        <w:rPr>
          <w:rFonts w:ascii="Arial" w:hAnsi="Arial" w:cs="Arial"/>
          <w:sz w:val="22"/>
          <w:szCs w:val="22"/>
        </w:rPr>
      </w:pPr>
      <w:r w:rsidRPr="00CF37E4">
        <w:rPr>
          <w:rFonts w:ascii="Arial" w:hAnsi="Arial" w:cs="Arial"/>
          <w:color w:val="000000"/>
          <w:sz w:val="22"/>
          <w:szCs w:val="22"/>
        </w:rPr>
        <w:t>Emory SOM Doctors’ Day Recognition 2019</w:t>
      </w:r>
    </w:p>
    <w:p w14:paraId="5D902988" w14:textId="77777777" w:rsidR="000544B8" w:rsidRPr="00CF37E4" w:rsidRDefault="000544B8" w:rsidP="000544B8">
      <w:pPr>
        <w:widowControl/>
        <w:numPr>
          <w:ilvl w:val="0"/>
          <w:numId w:val="42"/>
        </w:numPr>
        <w:autoSpaceDE/>
        <w:autoSpaceDN/>
        <w:adjustRightInd/>
        <w:rPr>
          <w:rFonts w:ascii="Arial" w:hAnsi="Arial" w:cs="Arial"/>
          <w:sz w:val="22"/>
          <w:szCs w:val="22"/>
        </w:rPr>
      </w:pPr>
      <w:r w:rsidRPr="00CF37E4">
        <w:rPr>
          <w:rFonts w:ascii="Arial" w:hAnsi="Arial" w:cs="Arial"/>
          <w:color w:val="000000"/>
          <w:sz w:val="22"/>
          <w:szCs w:val="22"/>
        </w:rPr>
        <w:t xml:space="preserve">Emory Healthcare Physician Practice Group Platinum Provider for Surgery 2019 </w:t>
      </w:r>
    </w:p>
    <w:p w14:paraId="7E963B37" w14:textId="77777777" w:rsidR="000544B8" w:rsidRPr="00CF37E4" w:rsidRDefault="000544B8" w:rsidP="000544B8">
      <w:pPr>
        <w:widowControl/>
        <w:numPr>
          <w:ilvl w:val="0"/>
          <w:numId w:val="42"/>
        </w:numPr>
        <w:autoSpaceDE/>
        <w:autoSpaceDN/>
        <w:adjustRightInd/>
        <w:rPr>
          <w:rFonts w:ascii="Arial" w:hAnsi="Arial" w:cs="Arial"/>
          <w:sz w:val="22"/>
          <w:szCs w:val="22"/>
        </w:rPr>
      </w:pPr>
      <w:r w:rsidRPr="00CF37E4">
        <w:rPr>
          <w:rFonts w:ascii="Arial" w:hAnsi="Arial" w:cs="Arial"/>
          <w:color w:val="000000"/>
          <w:sz w:val="22"/>
          <w:szCs w:val="22"/>
        </w:rPr>
        <w:t>Emory SOM Doctors’ Day Recognition 2020</w:t>
      </w:r>
    </w:p>
    <w:p w14:paraId="646AB400" w14:textId="77777777" w:rsidR="000544B8" w:rsidRPr="00CF37E4" w:rsidRDefault="000544B8" w:rsidP="000544B8">
      <w:pPr>
        <w:widowControl/>
        <w:numPr>
          <w:ilvl w:val="0"/>
          <w:numId w:val="42"/>
        </w:numPr>
        <w:autoSpaceDE/>
        <w:autoSpaceDN/>
        <w:adjustRightInd/>
        <w:rPr>
          <w:rFonts w:ascii="Arial" w:hAnsi="Arial" w:cs="Arial"/>
          <w:sz w:val="22"/>
          <w:szCs w:val="22"/>
        </w:rPr>
      </w:pPr>
      <w:r w:rsidRPr="00CF37E4">
        <w:rPr>
          <w:rFonts w:ascii="Arial" w:hAnsi="Arial" w:cs="Arial"/>
          <w:color w:val="000000"/>
          <w:sz w:val="22"/>
          <w:szCs w:val="22"/>
        </w:rPr>
        <w:t>Emory School of Medicine Educator Appreciation Day Recognition. 2020</w:t>
      </w:r>
    </w:p>
    <w:p w14:paraId="6C884A20" w14:textId="77777777" w:rsidR="000544B8" w:rsidRPr="00CF37E4" w:rsidRDefault="000544B8" w:rsidP="000544B8">
      <w:pPr>
        <w:pStyle w:val="LightList-Accent5"/>
        <w:numPr>
          <w:ilvl w:val="0"/>
          <w:numId w:val="42"/>
        </w:numPr>
        <w:tabs>
          <w:tab w:val="left" w:pos="720"/>
        </w:tabs>
        <w:rPr>
          <w:rFonts w:ascii="Arial" w:hAnsi="Arial" w:cs="Arial"/>
          <w:iCs/>
          <w:sz w:val="22"/>
          <w:szCs w:val="22"/>
        </w:rPr>
      </w:pPr>
      <w:r w:rsidRPr="00CF37E4">
        <w:rPr>
          <w:rFonts w:ascii="Arial" w:hAnsi="Arial" w:cs="Arial"/>
          <w:color w:val="000000"/>
          <w:sz w:val="22"/>
          <w:szCs w:val="22"/>
        </w:rPr>
        <w:t>Emory Healthcare Physician Practice Group Platinum Provider for Surgery 2022</w:t>
      </w:r>
    </w:p>
    <w:p w14:paraId="43909D91" w14:textId="77777777" w:rsidR="00BF4AA5" w:rsidRPr="00CF37E4" w:rsidRDefault="00BF4AA5" w:rsidP="00BF4AA5">
      <w:pPr>
        <w:pStyle w:val="LightList-Accent5"/>
        <w:tabs>
          <w:tab w:val="left" w:pos="720"/>
        </w:tabs>
        <w:ind w:hanging="360"/>
        <w:rPr>
          <w:rFonts w:ascii="Arial" w:hAnsi="Arial" w:cs="Arial"/>
          <w:sz w:val="22"/>
          <w:szCs w:val="22"/>
        </w:rPr>
      </w:pPr>
    </w:p>
    <w:p w14:paraId="1DF9ABE7" w14:textId="77777777" w:rsidR="00BF4AA5" w:rsidRPr="00CF37E4" w:rsidRDefault="008B3157" w:rsidP="004446AA">
      <w:pPr>
        <w:pStyle w:val="LightList-Accent5"/>
        <w:numPr>
          <w:ilvl w:val="0"/>
          <w:numId w:val="5"/>
        </w:numPr>
        <w:tabs>
          <w:tab w:val="left" w:pos="450"/>
        </w:tabs>
        <w:ind w:left="360"/>
        <w:rPr>
          <w:rFonts w:ascii="Arial" w:hAnsi="Arial" w:cs="Arial"/>
          <w:b/>
          <w:bCs/>
          <w:i/>
          <w:sz w:val="22"/>
          <w:szCs w:val="22"/>
        </w:rPr>
      </w:pPr>
      <w:r w:rsidRPr="00CF37E4">
        <w:rPr>
          <w:rFonts w:ascii="Arial" w:hAnsi="Arial" w:cs="Arial"/>
          <w:b/>
          <w:bCs/>
          <w:sz w:val="22"/>
          <w:szCs w:val="22"/>
        </w:rPr>
        <w:t>Formal Teaching:</w:t>
      </w:r>
      <w:r w:rsidR="00C000E3" w:rsidRPr="00CF37E4">
        <w:rPr>
          <w:rFonts w:ascii="Arial" w:hAnsi="Arial" w:cs="Arial"/>
          <w:b/>
          <w:bCs/>
          <w:sz w:val="22"/>
          <w:szCs w:val="22"/>
        </w:rPr>
        <w:t xml:space="preserve"> (Geared Toward Trainees)</w:t>
      </w:r>
      <w:r w:rsidRPr="00CF37E4">
        <w:rPr>
          <w:rFonts w:ascii="Arial" w:hAnsi="Arial" w:cs="Arial"/>
          <w:b/>
          <w:bCs/>
          <w:sz w:val="22"/>
          <w:szCs w:val="22"/>
        </w:rPr>
        <w:br/>
      </w:r>
      <w:r w:rsidRPr="00CF37E4">
        <w:rPr>
          <w:rFonts w:ascii="Arial" w:hAnsi="Arial" w:cs="Arial"/>
          <w:b/>
          <w:bCs/>
          <w:i/>
          <w:sz w:val="22"/>
          <w:szCs w:val="22"/>
        </w:rPr>
        <w:t xml:space="preserve"> </w:t>
      </w:r>
    </w:p>
    <w:p w14:paraId="0E4489CC" w14:textId="77777777" w:rsidR="00BF4AA5" w:rsidRPr="00CF37E4" w:rsidRDefault="00276173" w:rsidP="004446AA">
      <w:pPr>
        <w:pStyle w:val="LightList-Accent5"/>
        <w:numPr>
          <w:ilvl w:val="1"/>
          <w:numId w:val="43"/>
        </w:numPr>
        <w:tabs>
          <w:tab w:val="left" w:pos="450"/>
        </w:tabs>
        <w:ind w:left="720"/>
        <w:rPr>
          <w:rFonts w:ascii="Arial" w:hAnsi="Arial" w:cs="Arial"/>
          <w:i/>
          <w:iCs/>
          <w:color w:val="4472C4"/>
          <w:sz w:val="22"/>
          <w:szCs w:val="22"/>
        </w:rPr>
      </w:pPr>
      <w:r w:rsidRPr="00CF37E4">
        <w:rPr>
          <w:rFonts w:ascii="Arial" w:hAnsi="Arial" w:cs="Arial"/>
          <w:sz w:val="22"/>
          <w:szCs w:val="22"/>
        </w:rPr>
        <w:t>Course Direction and Organization</w:t>
      </w:r>
      <w:r w:rsidR="00D11136" w:rsidRPr="00CF37E4">
        <w:rPr>
          <w:rFonts w:ascii="Arial" w:hAnsi="Arial" w:cs="Arial"/>
          <w:sz w:val="22"/>
          <w:szCs w:val="22"/>
        </w:rPr>
        <w:t xml:space="preserve"> </w:t>
      </w:r>
    </w:p>
    <w:p w14:paraId="76671885" w14:textId="77777777" w:rsidR="000C6F3E" w:rsidRPr="00CF37E4" w:rsidRDefault="00276173" w:rsidP="000C6F3E">
      <w:pPr>
        <w:pStyle w:val="LightList-Accent5"/>
        <w:tabs>
          <w:tab w:val="left" w:pos="450"/>
        </w:tabs>
        <w:rPr>
          <w:rFonts w:ascii="Arial" w:hAnsi="Arial" w:cs="Arial"/>
          <w:i/>
          <w:sz w:val="22"/>
          <w:szCs w:val="22"/>
        </w:rPr>
      </w:pPr>
      <w:r w:rsidRPr="00CF37E4">
        <w:rPr>
          <w:rFonts w:ascii="Arial" w:hAnsi="Arial" w:cs="Arial"/>
          <w:i/>
          <w:sz w:val="22"/>
          <w:szCs w:val="22"/>
        </w:rPr>
        <w:t>[Activity, audience, institution, quantity (</w:t>
      </w:r>
      <w:r w:rsidR="0096581A" w:rsidRPr="00CF37E4">
        <w:rPr>
          <w:rFonts w:ascii="Arial" w:hAnsi="Arial" w:cs="Arial"/>
          <w:i/>
          <w:sz w:val="22"/>
          <w:szCs w:val="22"/>
        </w:rPr>
        <w:t xml:space="preserve">contact </w:t>
      </w:r>
      <w:r w:rsidRPr="00CF37E4">
        <w:rPr>
          <w:rFonts w:ascii="Arial" w:hAnsi="Arial" w:cs="Arial"/>
          <w:i/>
          <w:sz w:val="22"/>
          <w:szCs w:val="22"/>
        </w:rPr>
        <w:t>hours), year(s)]</w:t>
      </w:r>
    </w:p>
    <w:p w14:paraId="6C24961B" w14:textId="77777777" w:rsidR="000C6F3E" w:rsidRPr="00CF37E4" w:rsidRDefault="000C6F3E" w:rsidP="000C6F3E">
      <w:pPr>
        <w:pStyle w:val="LightList-Accent5"/>
        <w:tabs>
          <w:tab w:val="left" w:pos="450"/>
        </w:tabs>
        <w:ind w:left="1080" w:hanging="360"/>
        <w:rPr>
          <w:rFonts w:ascii="Arial" w:hAnsi="Arial" w:cs="Arial"/>
          <w:iCs/>
          <w:sz w:val="22"/>
          <w:szCs w:val="22"/>
        </w:rPr>
      </w:pPr>
    </w:p>
    <w:p w14:paraId="529F8A4F" w14:textId="77777777" w:rsidR="000544B8" w:rsidRPr="00CF37E4" w:rsidRDefault="000544B8" w:rsidP="000544B8">
      <w:pPr>
        <w:widowControl/>
        <w:numPr>
          <w:ilvl w:val="0"/>
          <w:numId w:val="44"/>
        </w:numPr>
        <w:autoSpaceDE/>
        <w:autoSpaceDN/>
        <w:adjustRightInd/>
        <w:rPr>
          <w:rFonts w:ascii="Arial" w:hAnsi="Arial" w:cs="Arial"/>
          <w:sz w:val="22"/>
          <w:szCs w:val="22"/>
        </w:rPr>
      </w:pPr>
      <w:r w:rsidRPr="00CF37E4">
        <w:rPr>
          <w:rFonts w:ascii="Arial" w:hAnsi="Arial" w:cs="Arial"/>
          <w:sz w:val="22"/>
          <w:szCs w:val="22"/>
        </w:rPr>
        <w:t>Emory M4 Sub-I Laparoscopy Skills Session, Aug 2013 – March 2022, 2-8 students monthly, 1 hour</w:t>
      </w:r>
    </w:p>
    <w:p w14:paraId="4D89E652" w14:textId="77777777" w:rsidR="000544B8" w:rsidRPr="00CF37E4" w:rsidRDefault="000544B8" w:rsidP="000544B8">
      <w:pPr>
        <w:widowControl/>
        <w:numPr>
          <w:ilvl w:val="0"/>
          <w:numId w:val="44"/>
        </w:numPr>
        <w:autoSpaceDE/>
        <w:autoSpaceDN/>
        <w:adjustRightInd/>
        <w:rPr>
          <w:rFonts w:ascii="Arial" w:hAnsi="Arial" w:cs="Arial"/>
          <w:sz w:val="22"/>
          <w:szCs w:val="22"/>
        </w:rPr>
      </w:pPr>
      <w:r w:rsidRPr="00CF37E4">
        <w:rPr>
          <w:rFonts w:ascii="Arial" w:hAnsi="Arial" w:cs="Arial"/>
          <w:sz w:val="22"/>
          <w:szCs w:val="22"/>
        </w:rPr>
        <w:t>da Vinci Robotic Resident Training, 2-3 hours, quarterly since 2013</w:t>
      </w:r>
    </w:p>
    <w:p w14:paraId="3E55A7AA" w14:textId="77777777" w:rsidR="000C6F3E" w:rsidRPr="00CF37E4" w:rsidRDefault="000544B8" w:rsidP="000544B8">
      <w:pPr>
        <w:widowControl/>
        <w:numPr>
          <w:ilvl w:val="0"/>
          <w:numId w:val="44"/>
        </w:numPr>
        <w:autoSpaceDE/>
        <w:autoSpaceDN/>
        <w:adjustRightInd/>
        <w:rPr>
          <w:rFonts w:ascii="Arial" w:hAnsi="Arial" w:cs="Arial"/>
          <w:sz w:val="22"/>
          <w:szCs w:val="22"/>
        </w:rPr>
      </w:pPr>
      <w:r w:rsidRPr="00CF37E4">
        <w:rPr>
          <w:rFonts w:ascii="Arial" w:hAnsi="Arial" w:cs="Arial"/>
          <w:sz w:val="22"/>
          <w:szCs w:val="22"/>
        </w:rPr>
        <w:t>Emory SOM Surg20 Surgical Anatomy Course, Director of Fresh Tissue Dissection Lab, March 2014 – March 2023, yearly, 16 hours</w:t>
      </w:r>
    </w:p>
    <w:p w14:paraId="770DF05C" w14:textId="77777777" w:rsidR="0013747D" w:rsidRPr="00CF37E4" w:rsidRDefault="0013747D" w:rsidP="0013747D">
      <w:pPr>
        <w:widowControl/>
        <w:numPr>
          <w:ilvl w:val="0"/>
          <w:numId w:val="44"/>
        </w:numPr>
        <w:tabs>
          <w:tab w:val="left" w:pos="810"/>
        </w:tabs>
        <w:autoSpaceDE/>
        <w:autoSpaceDN/>
        <w:adjustRightInd/>
        <w:contextualSpacing/>
        <w:rPr>
          <w:rFonts w:ascii="Arial" w:hAnsi="Arial" w:cs="Arial"/>
          <w:sz w:val="22"/>
          <w:szCs w:val="22"/>
        </w:rPr>
      </w:pPr>
      <w:r w:rsidRPr="00CF37E4">
        <w:rPr>
          <w:rFonts w:ascii="Arial" w:hAnsi="Arial" w:cs="Arial"/>
          <w:sz w:val="22"/>
          <w:szCs w:val="22"/>
        </w:rPr>
        <w:t xml:space="preserve">Co-chair and organizer, </w:t>
      </w:r>
      <w:r w:rsidR="00003A58">
        <w:rPr>
          <w:rFonts w:ascii="Arial" w:hAnsi="Arial" w:cs="Arial"/>
          <w:sz w:val="22"/>
          <w:szCs w:val="22"/>
        </w:rPr>
        <w:t>SAGES</w:t>
      </w:r>
      <w:r w:rsidRPr="00CF37E4">
        <w:rPr>
          <w:rFonts w:ascii="Arial" w:hAnsi="Arial" w:cs="Arial"/>
          <w:sz w:val="22"/>
          <w:szCs w:val="22"/>
        </w:rPr>
        <w:t xml:space="preserve"> Minimally Invasive Robotic Fellowship Course</w:t>
      </w:r>
    </w:p>
    <w:p w14:paraId="6CCADDD3" w14:textId="77777777" w:rsidR="0013747D" w:rsidRPr="00CF37E4" w:rsidRDefault="0013747D" w:rsidP="0013747D">
      <w:pPr>
        <w:widowControl/>
        <w:numPr>
          <w:ilvl w:val="1"/>
          <w:numId w:val="44"/>
        </w:numPr>
        <w:tabs>
          <w:tab w:val="left" w:pos="810"/>
        </w:tabs>
        <w:autoSpaceDE/>
        <w:autoSpaceDN/>
        <w:adjustRightInd/>
        <w:contextualSpacing/>
        <w:rPr>
          <w:rFonts w:ascii="Arial" w:hAnsi="Arial" w:cs="Arial"/>
          <w:sz w:val="22"/>
          <w:szCs w:val="22"/>
        </w:rPr>
      </w:pPr>
      <w:r w:rsidRPr="00CF37E4">
        <w:rPr>
          <w:rFonts w:ascii="Arial" w:hAnsi="Arial" w:cs="Arial"/>
          <w:sz w:val="22"/>
          <w:szCs w:val="22"/>
        </w:rPr>
        <w:t>Atlanta Nov 2017, 20 hours</w:t>
      </w:r>
    </w:p>
    <w:p w14:paraId="3DACD0C7" w14:textId="77777777" w:rsidR="0013747D" w:rsidRPr="00CF37E4" w:rsidRDefault="0013747D" w:rsidP="0013747D">
      <w:pPr>
        <w:widowControl/>
        <w:numPr>
          <w:ilvl w:val="1"/>
          <w:numId w:val="44"/>
        </w:numPr>
        <w:tabs>
          <w:tab w:val="left" w:pos="810"/>
        </w:tabs>
        <w:autoSpaceDE/>
        <w:autoSpaceDN/>
        <w:adjustRightInd/>
        <w:contextualSpacing/>
        <w:rPr>
          <w:rFonts w:ascii="Arial" w:hAnsi="Arial" w:cs="Arial"/>
          <w:sz w:val="22"/>
          <w:szCs w:val="22"/>
        </w:rPr>
      </w:pPr>
      <w:r w:rsidRPr="00CF37E4">
        <w:rPr>
          <w:rFonts w:ascii="Arial" w:hAnsi="Arial" w:cs="Arial"/>
          <w:sz w:val="22"/>
          <w:szCs w:val="22"/>
        </w:rPr>
        <w:t>Houston May 2018, 20 hours</w:t>
      </w:r>
    </w:p>
    <w:p w14:paraId="29D23624" w14:textId="77777777" w:rsidR="0013747D" w:rsidRPr="00CF37E4" w:rsidRDefault="0013747D" w:rsidP="0013747D">
      <w:pPr>
        <w:widowControl/>
        <w:numPr>
          <w:ilvl w:val="1"/>
          <w:numId w:val="44"/>
        </w:numPr>
        <w:tabs>
          <w:tab w:val="left" w:pos="810"/>
        </w:tabs>
        <w:autoSpaceDE/>
        <w:autoSpaceDN/>
        <w:adjustRightInd/>
        <w:contextualSpacing/>
        <w:rPr>
          <w:rFonts w:ascii="Arial" w:hAnsi="Arial" w:cs="Arial"/>
          <w:sz w:val="22"/>
          <w:szCs w:val="22"/>
        </w:rPr>
      </w:pPr>
      <w:r w:rsidRPr="00CF37E4">
        <w:rPr>
          <w:rFonts w:ascii="Arial" w:hAnsi="Arial" w:cs="Arial"/>
          <w:sz w:val="22"/>
          <w:szCs w:val="22"/>
        </w:rPr>
        <w:t>Atlanta Sept 2018, 20 hours</w:t>
      </w:r>
    </w:p>
    <w:p w14:paraId="0073C060" w14:textId="77777777" w:rsidR="0013747D" w:rsidRPr="00CF37E4" w:rsidRDefault="0013747D" w:rsidP="0013747D">
      <w:pPr>
        <w:widowControl/>
        <w:numPr>
          <w:ilvl w:val="1"/>
          <w:numId w:val="44"/>
        </w:numPr>
        <w:tabs>
          <w:tab w:val="left" w:pos="810"/>
        </w:tabs>
        <w:autoSpaceDE/>
        <w:autoSpaceDN/>
        <w:adjustRightInd/>
        <w:contextualSpacing/>
        <w:rPr>
          <w:rFonts w:ascii="Arial" w:hAnsi="Arial" w:cs="Arial"/>
          <w:sz w:val="22"/>
          <w:szCs w:val="22"/>
        </w:rPr>
      </w:pPr>
      <w:r w:rsidRPr="00CF37E4">
        <w:rPr>
          <w:rFonts w:ascii="Arial" w:hAnsi="Arial" w:cs="Arial"/>
          <w:sz w:val="22"/>
          <w:szCs w:val="22"/>
        </w:rPr>
        <w:t>Houston Dec 2019, 20 hours</w:t>
      </w:r>
    </w:p>
    <w:p w14:paraId="73A7C650" w14:textId="77777777" w:rsidR="0013747D" w:rsidRPr="00CF37E4" w:rsidRDefault="0013747D" w:rsidP="0013747D">
      <w:pPr>
        <w:widowControl/>
        <w:numPr>
          <w:ilvl w:val="0"/>
          <w:numId w:val="44"/>
        </w:numPr>
        <w:tabs>
          <w:tab w:val="left" w:pos="810"/>
        </w:tabs>
        <w:autoSpaceDE/>
        <w:autoSpaceDN/>
        <w:adjustRightInd/>
        <w:contextualSpacing/>
        <w:rPr>
          <w:rFonts w:ascii="Arial" w:hAnsi="Arial" w:cs="Arial"/>
          <w:sz w:val="22"/>
          <w:szCs w:val="22"/>
        </w:rPr>
      </w:pPr>
      <w:r w:rsidRPr="00CF37E4">
        <w:rPr>
          <w:rFonts w:ascii="Arial" w:hAnsi="Arial" w:cs="Arial"/>
          <w:sz w:val="22"/>
          <w:szCs w:val="22"/>
        </w:rPr>
        <w:t xml:space="preserve">Chair and organizer, </w:t>
      </w:r>
      <w:r w:rsidR="00003A58">
        <w:rPr>
          <w:rFonts w:ascii="Arial" w:hAnsi="Arial" w:cs="Arial"/>
          <w:sz w:val="22"/>
          <w:szCs w:val="22"/>
        </w:rPr>
        <w:t xml:space="preserve">SAGES </w:t>
      </w:r>
      <w:r w:rsidRPr="00CF37E4">
        <w:rPr>
          <w:rFonts w:ascii="Arial" w:hAnsi="Arial" w:cs="Arial"/>
          <w:sz w:val="22"/>
          <w:szCs w:val="22"/>
        </w:rPr>
        <w:t>Minimally Invasive Robotic Fellowship Course</w:t>
      </w:r>
    </w:p>
    <w:p w14:paraId="066FE80C" w14:textId="77777777" w:rsidR="0013747D" w:rsidRPr="00CF37E4" w:rsidRDefault="0013747D" w:rsidP="0013747D">
      <w:pPr>
        <w:widowControl/>
        <w:numPr>
          <w:ilvl w:val="1"/>
          <w:numId w:val="44"/>
        </w:numPr>
        <w:tabs>
          <w:tab w:val="left" w:pos="810"/>
        </w:tabs>
        <w:autoSpaceDE/>
        <w:autoSpaceDN/>
        <w:adjustRightInd/>
        <w:contextualSpacing/>
        <w:rPr>
          <w:rFonts w:ascii="Arial" w:hAnsi="Arial" w:cs="Arial"/>
          <w:sz w:val="22"/>
          <w:szCs w:val="22"/>
        </w:rPr>
      </w:pPr>
      <w:r w:rsidRPr="00CF37E4">
        <w:rPr>
          <w:rFonts w:ascii="Arial" w:hAnsi="Arial" w:cs="Arial"/>
          <w:sz w:val="22"/>
          <w:szCs w:val="22"/>
        </w:rPr>
        <w:t>Atlanta April 15/16 2019, 20 hours, 40 fellows</w:t>
      </w:r>
    </w:p>
    <w:p w14:paraId="0E25D27A" w14:textId="77777777" w:rsidR="0013747D" w:rsidRDefault="0013747D" w:rsidP="0013747D">
      <w:pPr>
        <w:widowControl/>
        <w:numPr>
          <w:ilvl w:val="1"/>
          <w:numId w:val="44"/>
        </w:numPr>
        <w:tabs>
          <w:tab w:val="left" w:pos="810"/>
        </w:tabs>
        <w:autoSpaceDE/>
        <w:autoSpaceDN/>
        <w:adjustRightInd/>
        <w:contextualSpacing/>
        <w:rPr>
          <w:rFonts w:ascii="Arial" w:hAnsi="Arial" w:cs="Arial"/>
          <w:color w:val="000000"/>
          <w:sz w:val="22"/>
          <w:szCs w:val="22"/>
        </w:rPr>
      </w:pPr>
      <w:r w:rsidRPr="00CF37E4">
        <w:rPr>
          <w:rFonts w:ascii="Arial" w:hAnsi="Arial" w:cs="Arial"/>
          <w:sz w:val="22"/>
          <w:szCs w:val="22"/>
        </w:rPr>
        <w:lastRenderedPageBreak/>
        <w:t xml:space="preserve">Atlanta </w:t>
      </w:r>
      <w:r>
        <w:rPr>
          <w:rFonts w:ascii="Arial" w:hAnsi="Arial" w:cs="Arial"/>
          <w:color w:val="000000"/>
          <w:sz w:val="22"/>
          <w:szCs w:val="22"/>
        </w:rPr>
        <w:t>April 25/26 2019, 20 hours, 36 fellows</w:t>
      </w:r>
    </w:p>
    <w:p w14:paraId="5C085C0C" w14:textId="77777777" w:rsidR="0013747D" w:rsidRDefault="0013747D" w:rsidP="0013747D">
      <w:pPr>
        <w:widowControl/>
        <w:numPr>
          <w:ilvl w:val="1"/>
          <w:numId w:val="44"/>
        </w:numPr>
        <w:tabs>
          <w:tab w:val="left" w:pos="810"/>
        </w:tabs>
        <w:autoSpaceDE/>
        <w:autoSpaceDN/>
        <w:adjustRightInd/>
        <w:contextualSpacing/>
        <w:rPr>
          <w:rFonts w:ascii="Arial" w:hAnsi="Arial" w:cs="Arial"/>
          <w:color w:val="000000"/>
          <w:sz w:val="22"/>
          <w:szCs w:val="22"/>
        </w:rPr>
      </w:pPr>
      <w:r>
        <w:rPr>
          <w:rFonts w:ascii="Arial" w:hAnsi="Arial" w:cs="Arial"/>
          <w:color w:val="000000"/>
          <w:sz w:val="22"/>
          <w:szCs w:val="22"/>
        </w:rPr>
        <w:t>Atlanta September 5/6 2019, 20 hours, 40 fellows</w:t>
      </w:r>
    </w:p>
    <w:p w14:paraId="47C02E5F" w14:textId="77777777" w:rsidR="0013747D" w:rsidRDefault="0013747D" w:rsidP="0013747D">
      <w:pPr>
        <w:widowControl/>
        <w:numPr>
          <w:ilvl w:val="1"/>
          <w:numId w:val="44"/>
        </w:numPr>
        <w:tabs>
          <w:tab w:val="left" w:pos="810"/>
        </w:tabs>
        <w:autoSpaceDE/>
        <w:autoSpaceDN/>
        <w:adjustRightInd/>
        <w:contextualSpacing/>
        <w:rPr>
          <w:rFonts w:ascii="Arial" w:hAnsi="Arial" w:cs="Arial"/>
          <w:color w:val="000000"/>
          <w:sz w:val="22"/>
          <w:szCs w:val="22"/>
        </w:rPr>
      </w:pPr>
      <w:r>
        <w:rPr>
          <w:rFonts w:ascii="Arial" w:hAnsi="Arial" w:cs="Arial"/>
          <w:color w:val="000000"/>
          <w:sz w:val="22"/>
          <w:szCs w:val="22"/>
        </w:rPr>
        <w:t>Atlanta Feb 2020 20 hours, 40 fellows</w:t>
      </w:r>
    </w:p>
    <w:p w14:paraId="32BFCF93" w14:textId="77777777" w:rsidR="0013747D" w:rsidRDefault="0013747D" w:rsidP="0013747D">
      <w:pPr>
        <w:widowControl/>
        <w:numPr>
          <w:ilvl w:val="1"/>
          <w:numId w:val="44"/>
        </w:numPr>
        <w:tabs>
          <w:tab w:val="left" w:pos="810"/>
        </w:tabs>
        <w:autoSpaceDE/>
        <w:autoSpaceDN/>
        <w:adjustRightInd/>
        <w:contextualSpacing/>
        <w:rPr>
          <w:rFonts w:ascii="Arial" w:hAnsi="Arial" w:cs="Arial"/>
          <w:color w:val="000000"/>
          <w:sz w:val="22"/>
          <w:szCs w:val="22"/>
        </w:rPr>
      </w:pPr>
      <w:r>
        <w:rPr>
          <w:rFonts w:ascii="Arial" w:hAnsi="Arial" w:cs="Arial"/>
          <w:color w:val="000000"/>
          <w:sz w:val="22"/>
          <w:szCs w:val="22"/>
        </w:rPr>
        <w:t xml:space="preserve">Atlanta </w:t>
      </w:r>
      <w:r>
        <w:rPr>
          <w:rFonts w:ascii="Arial" w:hAnsi="Arial" w:cs="Arial"/>
          <w:color w:val="000000"/>
          <w:sz w:val="22"/>
          <w:szCs w:val="22"/>
          <w:shd w:val="clear" w:color="auto" w:fill="FFFFFF"/>
        </w:rPr>
        <w:t>Nov 2021 – 20 hours, 40 fellows</w:t>
      </w:r>
    </w:p>
    <w:p w14:paraId="038B04CF" w14:textId="77777777" w:rsidR="0013747D" w:rsidRDefault="0013747D" w:rsidP="0013747D">
      <w:pPr>
        <w:widowControl/>
        <w:numPr>
          <w:ilvl w:val="1"/>
          <w:numId w:val="44"/>
        </w:numPr>
        <w:tabs>
          <w:tab w:val="left" w:pos="810"/>
        </w:tabs>
        <w:autoSpaceDE/>
        <w:autoSpaceDN/>
        <w:adjustRightInd/>
        <w:contextualSpacing/>
        <w:rPr>
          <w:rFonts w:ascii="Arial" w:hAnsi="Arial" w:cs="Arial"/>
          <w:color w:val="000000"/>
          <w:sz w:val="22"/>
          <w:szCs w:val="22"/>
        </w:rPr>
      </w:pPr>
      <w:r>
        <w:rPr>
          <w:rFonts w:ascii="Arial" w:hAnsi="Arial" w:cs="Arial"/>
          <w:color w:val="000000"/>
          <w:sz w:val="22"/>
          <w:szCs w:val="22"/>
          <w:shd w:val="clear" w:color="auto" w:fill="FFFFFF"/>
        </w:rPr>
        <w:t>Atlanta April 2022 – 20 hours, 32 fellows</w:t>
      </w:r>
    </w:p>
    <w:p w14:paraId="07443AD7" w14:textId="77777777" w:rsidR="0013747D" w:rsidRDefault="0013747D" w:rsidP="0013747D">
      <w:pPr>
        <w:widowControl/>
        <w:numPr>
          <w:ilvl w:val="1"/>
          <w:numId w:val="44"/>
        </w:numPr>
        <w:tabs>
          <w:tab w:val="left" w:pos="810"/>
        </w:tabs>
        <w:autoSpaceDE/>
        <w:autoSpaceDN/>
        <w:adjustRightInd/>
        <w:contextualSpacing/>
        <w:rPr>
          <w:rFonts w:ascii="Arial" w:hAnsi="Arial" w:cs="Arial"/>
          <w:color w:val="000000"/>
          <w:sz w:val="22"/>
          <w:szCs w:val="22"/>
        </w:rPr>
      </w:pPr>
      <w:r>
        <w:rPr>
          <w:rFonts w:ascii="Arial" w:hAnsi="Arial" w:cs="Arial"/>
          <w:color w:val="000000"/>
          <w:sz w:val="22"/>
          <w:szCs w:val="22"/>
        </w:rPr>
        <w:t>Atlanta Oct 27/28 2022, 20 hours, 32 fellows</w:t>
      </w:r>
    </w:p>
    <w:p w14:paraId="5F920213" w14:textId="77777777" w:rsidR="0013747D" w:rsidRPr="00CF37E4" w:rsidRDefault="0013747D" w:rsidP="0013747D">
      <w:pPr>
        <w:widowControl/>
        <w:numPr>
          <w:ilvl w:val="1"/>
          <w:numId w:val="44"/>
        </w:numPr>
        <w:tabs>
          <w:tab w:val="left" w:pos="810"/>
        </w:tabs>
        <w:autoSpaceDE/>
        <w:autoSpaceDN/>
        <w:adjustRightInd/>
        <w:contextualSpacing/>
        <w:rPr>
          <w:rFonts w:ascii="Arial" w:hAnsi="Arial" w:cs="Arial"/>
          <w:sz w:val="22"/>
          <w:szCs w:val="22"/>
        </w:rPr>
      </w:pPr>
      <w:r w:rsidRPr="00CF37E4">
        <w:rPr>
          <w:rFonts w:ascii="Arial" w:hAnsi="Arial" w:cs="Arial"/>
          <w:sz w:val="22"/>
          <w:szCs w:val="22"/>
        </w:rPr>
        <w:t>Atlanta Nov 8/9 2022, 20 hours, 32 fellows</w:t>
      </w:r>
    </w:p>
    <w:p w14:paraId="7F66870A" w14:textId="77777777" w:rsidR="0013747D" w:rsidRPr="00CF37E4" w:rsidRDefault="0013747D" w:rsidP="0013747D">
      <w:pPr>
        <w:widowControl/>
        <w:numPr>
          <w:ilvl w:val="0"/>
          <w:numId w:val="44"/>
        </w:numPr>
        <w:tabs>
          <w:tab w:val="left" w:pos="810"/>
        </w:tabs>
        <w:autoSpaceDE/>
        <w:autoSpaceDN/>
        <w:adjustRightInd/>
        <w:contextualSpacing/>
        <w:rPr>
          <w:rFonts w:ascii="Arial" w:hAnsi="Arial" w:cs="Arial"/>
          <w:sz w:val="22"/>
          <w:szCs w:val="22"/>
        </w:rPr>
      </w:pPr>
      <w:r w:rsidRPr="00CF37E4">
        <w:rPr>
          <w:rFonts w:ascii="Arial" w:hAnsi="Arial" w:cs="Arial"/>
          <w:sz w:val="22"/>
          <w:szCs w:val="22"/>
        </w:rPr>
        <w:t xml:space="preserve">Co-Chair and organizer, </w:t>
      </w:r>
      <w:r w:rsidR="00003A58">
        <w:rPr>
          <w:rFonts w:ascii="Arial" w:hAnsi="Arial" w:cs="Arial"/>
          <w:sz w:val="22"/>
          <w:szCs w:val="22"/>
        </w:rPr>
        <w:t>SAGES</w:t>
      </w:r>
      <w:r w:rsidRPr="00CF37E4">
        <w:rPr>
          <w:rFonts w:ascii="Arial" w:hAnsi="Arial" w:cs="Arial"/>
          <w:sz w:val="22"/>
          <w:szCs w:val="22"/>
        </w:rPr>
        <w:t xml:space="preserve"> </w:t>
      </w:r>
      <w:r w:rsidR="00003A58">
        <w:rPr>
          <w:rFonts w:ascii="Arial" w:hAnsi="Arial" w:cs="Arial"/>
          <w:sz w:val="22"/>
          <w:szCs w:val="22"/>
        </w:rPr>
        <w:t>Robotic</w:t>
      </w:r>
      <w:r w:rsidRPr="00CF37E4">
        <w:rPr>
          <w:rFonts w:ascii="Arial" w:hAnsi="Arial" w:cs="Arial"/>
          <w:sz w:val="22"/>
          <w:szCs w:val="22"/>
        </w:rPr>
        <w:t xml:space="preserve"> </w:t>
      </w:r>
      <w:r w:rsidR="00003A58">
        <w:rPr>
          <w:rFonts w:ascii="Arial" w:hAnsi="Arial" w:cs="Arial"/>
          <w:sz w:val="22"/>
          <w:szCs w:val="22"/>
        </w:rPr>
        <w:t>Resident</w:t>
      </w:r>
      <w:r w:rsidRPr="00CF37E4">
        <w:rPr>
          <w:rFonts w:ascii="Arial" w:hAnsi="Arial" w:cs="Arial"/>
          <w:sz w:val="22"/>
          <w:szCs w:val="22"/>
        </w:rPr>
        <w:t xml:space="preserve"> Course</w:t>
      </w:r>
    </w:p>
    <w:p w14:paraId="1B57794E" w14:textId="77777777" w:rsidR="0013747D" w:rsidRPr="00003A58" w:rsidRDefault="0013747D" w:rsidP="0013747D">
      <w:pPr>
        <w:widowControl/>
        <w:numPr>
          <w:ilvl w:val="1"/>
          <w:numId w:val="44"/>
        </w:numPr>
        <w:tabs>
          <w:tab w:val="left" w:pos="810"/>
        </w:tabs>
        <w:autoSpaceDE/>
        <w:autoSpaceDN/>
        <w:adjustRightInd/>
        <w:contextualSpacing/>
        <w:rPr>
          <w:rFonts w:ascii="Arial" w:hAnsi="Arial" w:cs="Arial"/>
          <w:sz w:val="22"/>
          <w:szCs w:val="22"/>
        </w:rPr>
      </w:pPr>
      <w:r w:rsidRPr="00CF37E4">
        <w:rPr>
          <w:rFonts w:ascii="Arial" w:hAnsi="Arial" w:cs="Arial"/>
          <w:sz w:val="22"/>
          <w:szCs w:val="22"/>
        </w:rPr>
        <w:t xml:space="preserve">Atlanta March 2023, 10 hours, 15 general surgery residents </w:t>
      </w:r>
    </w:p>
    <w:p w14:paraId="05D563C1" w14:textId="77777777" w:rsidR="000C6F3E" w:rsidRPr="00CF37E4" w:rsidRDefault="000C6F3E" w:rsidP="000C6F3E">
      <w:pPr>
        <w:pStyle w:val="LightList-Accent5"/>
        <w:tabs>
          <w:tab w:val="left" w:pos="450"/>
        </w:tabs>
        <w:ind w:left="1080" w:hanging="360"/>
        <w:rPr>
          <w:rFonts w:ascii="Arial" w:hAnsi="Arial" w:cs="Arial"/>
          <w:iCs/>
          <w:sz w:val="22"/>
          <w:szCs w:val="22"/>
        </w:rPr>
      </w:pPr>
    </w:p>
    <w:p w14:paraId="6660A25A" w14:textId="77777777" w:rsidR="000C6F3E" w:rsidRPr="00CF37E4" w:rsidRDefault="00C000E3" w:rsidP="004446AA">
      <w:pPr>
        <w:pStyle w:val="LightList-Accent5"/>
        <w:numPr>
          <w:ilvl w:val="0"/>
          <w:numId w:val="43"/>
        </w:numPr>
        <w:tabs>
          <w:tab w:val="left" w:pos="450"/>
        </w:tabs>
        <w:rPr>
          <w:rFonts w:ascii="Arial" w:hAnsi="Arial" w:cs="Arial"/>
          <w:sz w:val="22"/>
          <w:szCs w:val="22"/>
        </w:rPr>
      </w:pPr>
      <w:r w:rsidRPr="00CF37E4">
        <w:rPr>
          <w:rFonts w:ascii="Arial" w:hAnsi="Arial" w:cs="Arial"/>
          <w:sz w:val="22"/>
          <w:szCs w:val="22"/>
        </w:rPr>
        <w:t xml:space="preserve">Institutional </w:t>
      </w:r>
      <w:r w:rsidR="00276173" w:rsidRPr="00CF37E4">
        <w:rPr>
          <w:rFonts w:ascii="Arial" w:hAnsi="Arial" w:cs="Arial"/>
          <w:sz w:val="22"/>
          <w:szCs w:val="22"/>
        </w:rPr>
        <w:t>Lecture Duties</w:t>
      </w:r>
      <w:r w:rsidRPr="00CF37E4">
        <w:rPr>
          <w:rFonts w:ascii="Arial" w:hAnsi="Arial" w:cs="Arial"/>
          <w:sz w:val="22"/>
          <w:szCs w:val="22"/>
        </w:rPr>
        <w:t xml:space="preserve"> Within the Setting of a Course or Rotations </w:t>
      </w:r>
    </w:p>
    <w:p w14:paraId="24413C3A" w14:textId="77777777" w:rsidR="000C6F3E" w:rsidRPr="00CF37E4" w:rsidRDefault="00276173" w:rsidP="000C6F3E">
      <w:pPr>
        <w:pStyle w:val="LightList-Accent5"/>
        <w:tabs>
          <w:tab w:val="left" w:pos="450"/>
        </w:tabs>
        <w:rPr>
          <w:rFonts w:ascii="Arial" w:hAnsi="Arial" w:cs="Arial"/>
          <w:i/>
          <w:sz w:val="22"/>
          <w:szCs w:val="22"/>
        </w:rPr>
      </w:pPr>
      <w:r w:rsidRPr="00CF37E4">
        <w:rPr>
          <w:rFonts w:ascii="Arial" w:hAnsi="Arial" w:cs="Arial"/>
          <w:i/>
          <w:sz w:val="22"/>
          <w:szCs w:val="22"/>
        </w:rPr>
        <w:t>[Activity, audience, institution, quantity (</w:t>
      </w:r>
      <w:r w:rsidR="00CA144B" w:rsidRPr="00CF37E4">
        <w:rPr>
          <w:rFonts w:ascii="Arial" w:hAnsi="Arial" w:cs="Arial"/>
          <w:i/>
          <w:sz w:val="22"/>
          <w:szCs w:val="22"/>
        </w:rPr>
        <w:t xml:space="preserve">contact </w:t>
      </w:r>
      <w:r w:rsidRPr="00CF37E4">
        <w:rPr>
          <w:rFonts w:ascii="Arial" w:hAnsi="Arial" w:cs="Arial"/>
          <w:i/>
          <w:sz w:val="22"/>
          <w:szCs w:val="22"/>
        </w:rPr>
        <w:t>hours), year(s)]</w:t>
      </w:r>
    </w:p>
    <w:p w14:paraId="75B03543" w14:textId="77777777" w:rsidR="000C6F3E" w:rsidRPr="00CF37E4" w:rsidRDefault="000C6F3E" w:rsidP="000C6F3E">
      <w:pPr>
        <w:pStyle w:val="LightList-Accent5"/>
        <w:tabs>
          <w:tab w:val="left" w:pos="450"/>
        </w:tabs>
        <w:ind w:left="1080" w:hanging="360"/>
        <w:rPr>
          <w:rFonts w:ascii="Arial" w:hAnsi="Arial" w:cs="Arial"/>
          <w:iCs/>
          <w:sz w:val="22"/>
          <w:szCs w:val="22"/>
        </w:rPr>
      </w:pPr>
    </w:p>
    <w:p w14:paraId="03F85463" w14:textId="77777777" w:rsidR="000544B8" w:rsidRPr="00CF37E4" w:rsidRDefault="000544B8" w:rsidP="000544B8">
      <w:pPr>
        <w:widowControl/>
        <w:numPr>
          <w:ilvl w:val="0"/>
          <w:numId w:val="45"/>
        </w:numPr>
        <w:autoSpaceDE/>
        <w:autoSpaceDN/>
        <w:adjustRightInd/>
        <w:rPr>
          <w:rFonts w:ascii="Arial" w:hAnsi="Arial" w:cs="Arial"/>
          <w:sz w:val="22"/>
          <w:szCs w:val="22"/>
        </w:rPr>
      </w:pPr>
      <w:r w:rsidRPr="00CF37E4">
        <w:rPr>
          <w:rFonts w:ascii="Arial" w:hAnsi="Arial" w:cs="Arial"/>
          <w:sz w:val="22"/>
          <w:szCs w:val="22"/>
        </w:rPr>
        <w:t>Emory M3 lecture, GI Bleeding, 1 hour, 7/14/2012, 12/1/2012</w:t>
      </w:r>
    </w:p>
    <w:p w14:paraId="68CA15FB" w14:textId="77777777" w:rsidR="000C6F3E" w:rsidRPr="00CF37E4" w:rsidRDefault="000544B8" w:rsidP="000544B8">
      <w:pPr>
        <w:widowControl/>
        <w:numPr>
          <w:ilvl w:val="0"/>
          <w:numId w:val="45"/>
        </w:numPr>
        <w:autoSpaceDE/>
        <w:autoSpaceDN/>
        <w:adjustRightInd/>
        <w:rPr>
          <w:rFonts w:ascii="Arial" w:hAnsi="Arial" w:cs="Arial"/>
          <w:sz w:val="22"/>
          <w:szCs w:val="22"/>
        </w:rPr>
      </w:pPr>
      <w:r w:rsidRPr="00CF37E4">
        <w:rPr>
          <w:rFonts w:ascii="Arial" w:hAnsi="Arial" w:cs="Arial"/>
          <w:sz w:val="22"/>
          <w:szCs w:val="22"/>
        </w:rPr>
        <w:t>Emory M3 lecture, Hernia, 1 hour, Jan 2013 – Jan 2022 (given every 2 months)</w:t>
      </w:r>
    </w:p>
    <w:p w14:paraId="2BBA2AFB" w14:textId="77777777" w:rsidR="000544B8" w:rsidRPr="00CF37E4" w:rsidRDefault="000544B8" w:rsidP="000544B8">
      <w:pPr>
        <w:widowControl/>
        <w:numPr>
          <w:ilvl w:val="0"/>
          <w:numId w:val="45"/>
        </w:numPr>
        <w:autoSpaceDE/>
        <w:autoSpaceDN/>
        <w:adjustRightInd/>
        <w:rPr>
          <w:rFonts w:ascii="Arial" w:hAnsi="Arial" w:cs="Arial"/>
          <w:sz w:val="22"/>
          <w:szCs w:val="22"/>
        </w:rPr>
      </w:pPr>
      <w:r w:rsidRPr="00CF37E4">
        <w:rPr>
          <w:rFonts w:ascii="Arial" w:hAnsi="Arial" w:cs="Arial"/>
          <w:sz w:val="22"/>
          <w:szCs w:val="22"/>
        </w:rPr>
        <w:t>Emory SOM M1 GI Lecture – Intestinal Obstructions, 1 hour, annual, 2015 – current</w:t>
      </w:r>
    </w:p>
    <w:p w14:paraId="200FAF22" w14:textId="77777777" w:rsidR="000544B8" w:rsidRPr="00CF37E4" w:rsidRDefault="000544B8" w:rsidP="000544B8">
      <w:pPr>
        <w:widowControl/>
        <w:numPr>
          <w:ilvl w:val="0"/>
          <w:numId w:val="45"/>
        </w:numPr>
        <w:autoSpaceDE/>
        <w:autoSpaceDN/>
        <w:adjustRightInd/>
        <w:rPr>
          <w:rFonts w:ascii="Arial" w:hAnsi="Arial" w:cs="Arial"/>
          <w:sz w:val="22"/>
          <w:szCs w:val="22"/>
        </w:rPr>
      </w:pPr>
      <w:r w:rsidRPr="00CF37E4">
        <w:rPr>
          <w:rFonts w:ascii="Arial" w:hAnsi="Arial" w:cs="Arial"/>
          <w:sz w:val="22"/>
          <w:szCs w:val="22"/>
        </w:rPr>
        <w:t xml:space="preserve">Senior Resident Lecture, Weight-loss Options, 1 hour, 9/27/2012, </w:t>
      </w:r>
    </w:p>
    <w:p w14:paraId="14BE7DED" w14:textId="77777777" w:rsidR="000544B8" w:rsidRPr="00CF37E4" w:rsidRDefault="000544B8" w:rsidP="000544B8">
      <w:pPr>
        <w:widowControl/>
        <w:numPr>
          <w:ilvl w:val="0"/>
          <w:numId w:val="45"/>
        </w:numPr>
        <w:autoSpaceDE/>
        <w:autoSpaceDN/>
        <w:adjustRightInd/>
        <w:rPr>
          <w:rFonts w:ascii="Arial" w:hAnsi="Arial" w:cs="Arial"/>
          <w:sz w:val="22"/>
          <w:szCs w:val="22"/>
        </w:rPr>
      </w:pPr>
      <w:r w:rsidRPr="00CF37E4">
        <w:rPr>
          <w:rFonts w:ascii="Arial" w:hAnsi="Arial" w:cs="Arial"/>
          <w:sz w:val="22"/>
          <w:szCs w:val="22"/>
        </w:rPr>
        <w:t>Senior Resident Lecture, Hernia</w:t>
      </w:r>
      <w:r w:rsidR="00003A58">
        <w:rPr>
          <w:rFonts w:ascii="Arial" w:hAnsi="Arial" w:cs="Arial"/>
          <w:sz w:val="22"/>
          <w:szCs w:val="22"/>
        </w:rPr>
        <w:t>,</w:t>
      </w:r>
      <w:r w:rsidRPr="00CF37E4">
        <w:rPr>
          <w:rFonts w:ascii="Arial" w:hAnsi="Arial" w:cs="Arial"/>
          <w:sz w:val="22"/>
          <w:szCs w:val="22"/>
        </w:rPr>
        <w:t xml:space="preserve"> 1 hour, 7/17/2014</w:t>
      </w:r>
    </w:p>
    <w:p w14:paraId="6AF1A704" w14:textId="77777777" w:rsidR="000544B8" w:rsidRPr="00CF37E4" w:rsidRDefault="000544B8" w:rsidP="000544B8">
      <w:pPr>
        <w:widowControl/>
        <w:numPr>
          <w:ilvl w:val="0"/>
          <w:numId w:val="45"/>
        </w:numPr>
        <w:autoSpaceDE/>
        <w:autoSpaceDN/>
        <w:adjustRightInd/>
        <w:rPr>
          <w:rFonts w:ascii="Arial" w:hAnsi="Arial" w:cs="Arial"/>
          <w:sz w:val="22"/>
          <w:szCs w:val="22"/>
        </w:rPr>
      </w:pPr>
      <w:r w:rsidRPr="00CF37E4">
        <w:rPr>
          <w:rFonts w:ascii="Arial" w:hAnsi="Arial" w:cs="Arial"/>
          <w:sz w:val="22"/>
          <w:szCs w:val="22"/>
        </w:rPr>
        <w:t>Senior Resident Lecture</w:t>
      </w:r>
      <w:r w:rsidR="00003A58">
        <w:rPr>
          <w:rFonts w:ascii="Arial" w:hAnsi="Arial" w:cs="Arial"/>
          <w:sz w:val="22"/>
          <w:szCs w:val="22"/>
        </w:rPr>
        <w:t xml:space="preserve">, </w:t>
      </w:r>
      <w:r w:rsidRPr="00CF37E4">
        <w:rPr>
          <w:rFonts w:ascii="Arial" w:hAnsi="Arial" w:cs="Arial"/>
          <w:sz w:val="22"/>
          <w:szCs w:val="22"/>
        </w:rPr>
        <w:t>GI Bleeding</w:t>
      </w:r>
      <w:r w:rsidR="00003A58">
        <w:rPr>
          <w:rFonts w:ascii="Arial" w:hAnsi="Arial" w:cs="Arial"/>
          <w:sz w:val="22"/>
          <w:szCs w:val="22"/>
        </w:rPr>
        <w:t>,</w:t>
      </w:r>
      <w:r w:rsidRPr="00CF37E4">
        <w:rPr>
          <w:rFonts w:ascii="Arial" w:hAnsi="Arial" w:cs="Arial"/>
          <w:sz w:val="22"/>
          <w:szCs w:val="22"/>
        </w:rPr>
        <w:t xml:space="preserve"> 1 hour, 12/18/2014</w:t>
      </w:r>
    </w:p>
    <w:p w14:paraId="53A12DF4" w14:textId="77777777" w:rsidR="000544B8" w:rsidRPr="00CF37E4" w:rsidRDefault="000544B8" w:rsidP="000544B8">
      <w:pPr>
        <w:widowControl/>
        <w:numPr>
          <w:ilvl w:val="0"/>
          <w:numId w:val="45"/>
        </w:numPr>
        <w:autoSpaceDE/>
        <w:autoSpaceDN/>
        <w:adjustRightInd/>
        <w:rPr>
          <w:rFonts w:ascii="Arial" w:hAnsi="Arial" w:cs="Arial"/>
          <w:sz w:val="22"/>
          <w:szCs w:val="22"/>
        </w:rPr>
      </w:pPr>
      <w:r w:rsidRPr="00CF37E4">
        <w:rPr>
          <w:rFonts w:ascii="Arial" w:hAnsi="Arial" w:cs="Arial"/>
          <w:sz w:val="22"/>
          <w:szCs w:val="22"/>
        </w:rPr>
        <w:t>Junior Resident Lecture</w:t>
      </w:r>
      <w:r w:rsidR="00003A58">
        <w:rPr>
          <w:rFonts w:ascii="Arial" w:hAnsi="Arial" w:cs="Arial"/>
          <w:sz w:val="22"/>
          <w:szCs w:val="22"/>
        </w:rPr>
        <w:t>,</w:t>
      </w:r>
      <w:r w:rsidRPr="00CF37E4">
        <w:rPr>
          <w:rFonts w:ascii="Arial" w:hAnsi="Arial" w:cs="Arial"/>
          <w:sz w:val="22"/>
          <w:szCs w:val="22"/>
        </w:rPr>
        <w:t xml:space="preserve"> Hernias</w:t>
      </w:r>
      <w:r w:rsidR="00003A58">
        <w:rPr>
          <w:rFonts w:ascii="Arial" w:hAnsi="Arial" w:cs="Arial"/>
          <w:sz w:val="22"/>
          <w:szCs w:val="22"/>
        </w:rPr>
        <w:t>,</w:t>
      </w:r>
      <w:r w:rsidRPr="00CF37E4">
        <w:rPr>
          <w:rFonts w:ascii="Arial" w:hAnsi="Arial" w:cs="Arial"/>
          <w:sz w:val="22"/>
          <w:szCs w:val="22"/>
        </w:rPr>
        <w:t xml:space="preserve"> 1 hour, 1/8/2015</w:t>
      </w:r>
    </w:p>
    <w:p w14:paraId="696CB9E3" w14:textId="77777777" w:rsidR="000544B8" w:rsidRPr="00CF37E4" w:rsidRDefault="000544B8" w:rsidP="000544B8">
      <w:pPr>
        <w:widowControl/>
        <w:numPr>
          <w:ilvl w:val="0"/>
          <w:numId w:val="45"/>
        </w:numPr>
        <w:autoSpaceDE/>
        <w:autoSpaceDN/>
        <w:adjustRightInd/>
        <w:rPr>
          <w:rFonts w:ascii="Arial" w:hAnsi="Arial" w:cs="Arial"/>
          <w:sz w:val="22"/>
          <w:szCs w:val="22"/>
        </w:rPr>
      </w:pPr>
      <w:r w:rsidRPr="00CF37E4">
        <w:rPr>
          <w:rFonts w:ascii="Arial" w:hAnsi="Arial" w:cs="Arial"/>
          <w:sz w:val="22"/>
          <w:szCs w:val="22"/>
        </w:rPr>
        <w:t>Senior Resident Lecture</w:t>
      </w:r>
      <w:r w:rsidR="00003A58">
        <w:rPr>
          <w:rFonts w:ascii="Arial" w:hAnsi="Arial" w:cs="Arial"/>
          <w:sz w:val="22"/>
          <w:szCs w:val="22"/>
        </w:rPr>
        <w:t>,</w:t>
      </w:r>
      <w:r w:rsidRPr="00CF37E4">
        <w:rPr>
          <w:rFonts w:ascii="Arial" w:hAnsi="Arial" w:cs="Arial"/>
          <w:sz w:val="22"/>
          <w:szCs w:val="22"/>
        </w:rPr>
        <w:t xml:space="preserve"> Bariatric Surgery</w:t>
      </w:r>
      <w:r w:rsidR="00003A58">
        <w:rPr>
          <w:rFonts w:ascii="Arial" w:hAnsi="Arial" w:cs="Arial"/>
          <w:sz w:val="22"/>
          <w:szCs w:val="22"/>
        </w:rPr>
        <w:t>,</w:t>
      </w:r>
      <w:r w:rsidRPr="00CF37E4">
        <w:rPr>
          <w:rFonts w:ascii="Arial" w:hAnsi="Arial" w:cs="Arial"/>
          <w:sz w:val="22"/>
          <w:szCs w:val="22"/>
        </w:rPr>
        <w:t xml:space="preserve"> 1 hour, 11/12/2015, 11/9/2017</w:t>
      </w:r>
    </w:p>
    <w:p w14:paraId="0B2427EA" w14:textId="77777777" w:rsidR="00003A58" w:rsidRDefault="00003A58" w:rsidP="000544B8">
      <w:pPr>
        <w:widowControl/>
        <w:numPr>
          <w:ilvl w:val="0"/>
          <w:numId w:val="45"/>
        </w:numPr>
        <w:autoSpaceDE/>
        <w:autoSpaceDN/>
        <w:adjustRightInd/>
        <w:rPr>
          <w:rFonts w:ascii="Arial" w:hAnsi="Arial" w:cs="Arial"/>
          <w:sz w:val="22"/>
          <w:szCs w:val="22"/>
        </w:rPr>
      </w:pPr>
      <w:r w:rsidRPr="00CF37E4">
        <w:rPr>
          <w:rFonts w:ascii="Arial" w:hAnsi="Arial" w:cs="Arial"/>
          <w:sz w:val="22"/>
          <w:szCs w:val="22"/>
        </w:rPr>
        <w:t>Junior Resident Lecture</w:t>
      </w:r>
      <w:r>
        <w:rPr>
          <w:rFonts w:ascii="Arial" w:hAnsi="Arial" w:cs="Arial"/>
          <w:sz w:val="22"/>
          <w:szCs w:val="22"/>
        </w:rPr>
        <w:t>,</w:t>
      </w:r>
      <w:r w:rsidRPr="00CF37E4">
        <w:rPr>
          <w:rFonts w:ascii="Arial" w:hAnsi="Arial" w:cs="Arial"/>
          <w:sz w:val="22"/>
          <w:szCs w:val="22"/>
        </w:rPr>
        <w:t xml:space="preserve"> Benign Esophageal Stricture, 1 hour, 11/3/2016</w:t>
      </w:r>
    </w:p>
    <w:p w14:paraId="051BE572" w14:textId="77777777" w:rsidR="000544B8" w:rsidRPr="00003A58" w:rsidRDefault="000544B8" w:rsidP="00003A58">
      <w:pPr>
        <w:widowControl/>
        <w:numPr>
          <w:ilvl w:val="0"/>
          <w:numId w:val="45"/>
        </w:numPr>
        <w:autoSpaceDE/>
        <w:autoSpaceDN/>
        <w:adjustRightInd/>
        <w:rPr>
          <w:rFonts w:ascii="Arial" w:hAnsi="Arial" w:cs="Arial"/>
          <w:sz w:val="22"/>
          <w:szCs w:val="22"/>
        </w:rPr>
      </w:pPr>
      <w:r w:rsidRPr="00CF37E4">
        <w:rPr>
          <w:rFonts w:ascii="Arial" w:hAnsi="Arial" w:cs="Arial"/>
          <w:sz w:val="22"/>
          <w:szCs w:val="22"/>
        </w:rPr>
        <w:t>Senior Resident Lecture</w:t>
      </w:r>
      <w:r w:rsidR="00003A58">
        <w:rPr>
          <w:rFonts w:ascii="Arial" w:hAnsi="Arial" w:cs="Arial"/>
          <w:sz w:val="22"/>
          <w:szCs w:val="22"/>
        </w:rPr>
        <w:t>,</w:t>
      </w:r>
      <w:r w:rsidRPr="00CF37E4">
        <w:rPr>
          <w:rFonts w:ascii="Arial" w:hAnsi="Arial" w:cs="Arial"/>
          <w:sz w:val="22"/>
          <w:szCs w:val="22"/>
        </w:rPr>
        <w:t xml:space="preserve"> Laparoscopic Inguinal Hernia Repair, 1 hour, 8/25/2016, 3/7/2019</w:t>
      </w:r>
    </w:p>
    <w:p w14:paraId="1A3E0B0D" w14:textId="77777777" w:rsidR="000544B8" w:rsidRPr="00CF37E4" w:rsidRDefault="000544B8" w:rsidP="000544B8">
      <w:pPr>
        <w:widowControl/>
        <w:numPr>
          <w:ilvl w:val="0"/>
          <w:numId w:val="45"/>
        </w:numPr>
        <w:autoSpaceDE/>
        <w:autoSpaceDN/>
        <w:adjustRightInd/>
        <w:rPr>
          <w:rFonts w:ascii="Arial" w:hAnsi="Arial" w:cs="Arial"/>
          <w:sz w:val="22"/>
          <w:szCs w:val="22"/>
        </w:rPr>
      </w:pPr>
      <w:r w:rsidRPr="00CF37E4">
        <w:rPr>
          <w:rFonts w:ascii="Arial" w:hAnsi="Arial" w:cs="Arial"/>
          <w:sz w:val="22"/>
          <w:szCs w:val="22"/>
        </w:rPr>
        <w:t>Junior/Senior Resident Lecture, Paraesophageal Hernia</w:t>
      </w:r>
      <w:r w:rsidR="00003A58">
        <w:rPr>
          <w:rFonts w:ascii="Arial" w:hAnsi="Arial" w:cs="Arial"/>
          <w:sz w:val="22"/>
          <w:szCs w:val="22"/>
        </w:rPr>
        <w:t>,</w:t>
      </w:r>
      <w:r w:rsidRPr="00CF37E4">
        <w:rPr>
          <w:rFonts w:ascii="Arial" w:hAnsi="Arial" w:cs="Arial"/>
          <w:sz w:val="22"/>
          <w:szCs w:val="22"/>
        </w:rPr>
        <w:t xml:space="preserve"> 1 hour, 2019</w:t>
      </w:r>
    </w:p>
    <w:p w14:paraId="593AB3E2" w14:textId="77777777" w:rsidR="000544B8" w:rsidRDefault="000544B8" w:rsidP="000544B8">
      <w:pPr>
        <w:widowControl/>
        <w:numPr>
          <w:ilvl w:val="0"/>
          <w:numId w:val="45"/>
        </w:numPr>
        <w:autoSpaceDE/>
        <w:autoSpaceDN/>
        <w:adjustRightInd/>
        <w:rPr>
          <w:rFonts w:ascii="Arial" w:hAnsi="Arial" w:cs="Arial"/>
          <w:sz w:val="22"/>
          <w:szCs w:val="22"/>
        </w:rPr>
      </w:pPr>
      <w:r w:rsidRPr="00CF37E4">
        <w:rPr>
          <w:rFonts w:ascii="Arial" w:hAnsi="Arial" w:cs="Arial"/>
          <w:sz w:val="22"/>
          <w:szCs w:val="22"/>
        </w:rPr>
        <w:t xml:space="preserve">Senior Reident Lecture, </w:t>
      </w:r>
      <w:r w:rsidR="00531EDC">
        <w:rPr>
          <w:rFonts w:ascii="Arial" w:hAnsi="Arial" w:cs="Arial"/>
          <w:sz w:val="22"/>
          <w:szCs w:val="22"/>
        </w:rPr>
        <w:t>Operative Techniques in Lower Esophageal Techniques</w:t>
      </w:r>
      <w:r w:rsidRPr="00CF37E4">
        <w:rPr>
          <w:rFonts w:ascii="Arial" w:hAnsi="Arial" w:cs="Arial"/>
          <w:sz w:val="22"/>
          <w:szCs w:val="22"/>
        </w:rPr>
        <w:t>, 1 hour, 2023</w:t>
      </w:r>
    </w:p>
    <w:p w14:paraId="3C13CDDA" w14:textId="77777777" w:rsidR="00531EDC" w:rsidRPr="00531EDC" w:rsidRDefault="00531EDC" w:rsidP="000544B8">
      <w:pPr>
        <w:widowControl/>
        <w:numPr>
          <w:ilvl w:val="0"/>
          <w:numId w:val="45"/>
        </w:numPr>
        <w:autoSpaceDE/>
        <w:autoSpaceDN/>
        <w:adjustRightInd/>
        <w:rPr>
          <w:rFonts w:ascii="Arial" w:hAnsi="Arial" w:cs="Arial"/>
          <w:color w:val="FF0000"/>
          <w:sz w:val="22"/>
          <w:szCs w:val="22"/>
        </w:rPr>
      </w:pPr>
      <w:r w:rsidRPr="00531EDC">
        <w:rPr>
          <w:rFonts w:ascii="Arial" w:hAnsi="Arial" w:cs="Arial"/>
          <w:color w:val="FF0000"/>
          <w:sz w:val="22"/>
          <w:szCs w:val="22"/>
        </w:rPr>
        <w:t>Check 2020-2021 calendar for missing lectures</w:t>
      </w:r>
    </w:p>
    <w:p w14:paraId="5ECCFB7C" w14:textId="77777777" w:rsidR="000C6F3E" w:rsidRPr="00CF37E4" w:rsidRDefault="000C6F3E" w:rsidP="000C6F3E">
      <w:pPr>
        <w:pStyle w:val="LightList-Accent5"/>
        <w:tabs>
          <w:tab w:val="left" w:pos="450"/>
        </w:tabs>
        <w:ind w:left="1080" w:hanging="360"/>
        <w:rPr>
          <w:rFonts w:ascii="Arial" w:hAnsi="Arial" w:cs="Arial"/>
          <w:iCs/>
          <w:sz w:val="22"/>
          <w:szCs w:val="22"/>
        </w:rPr>
      </w:pPr>
    </w:p>
    <w:p w14:paraId="78D8B556" w14:textId="77777777" w:rsidR="000C6F3E" w:rsidRPr="00CF37E4" w:rsidRDefault="00276173" w:rsidP="004446AA">
      <w:pPr>
        <w:pStyle w:val="LightList-Accent5"/>
        <w:numPr>
          <w:ilvl w:val="0"/>
          <w:numId w:val="43"/>
        </w:numPr>
        <w:tabs>
          <w:tab w:val="left" w:pos="450"/>
        </w:tabs>
        <w:rPr>
          <w:rFonts w:ascii="Arial" w:hAnsi="Arial" w:cs="Arial"/>
          <w:i/>
          <w:color w:val="0070C0"/>
          <w:sz w:val="22"/>
          <w:szCs w:val="22"/>
        </w:rPr>
      </w:pPr>
      <w:r w:rsidRPr="00CF37E4">
        <w:rPr>
          <w:rFonts w:ascii="Arial" w:hAnsi="Arial" w:cs="Arial"/>
          <w:sz w:val="22"/>
          <w:szCs w:val="22"/>
        </w:rPr>
        <w:t>Small Group and Multi-Disciplinary Teaching</w:t>
      </w:r>
      <w:r w:rsidR="0024770B" w:rsidRPr="00CF37E4">
        <w:rPr>
          <w:rFonts w:ascii="Arial" w:hAnsi="Arial" w:cs="Arial"/>
          <w:i/>
          <w:color w:val="0070C0"/>
          <w:sz w:val="22"/>
          <w:szCs w:val="22"/>
        </w:rPr>
        <w:t xml:space="preserve"> </w:t>
      </w:r>
      <w:r w:rsidR="005162D5" w:rsidRPr="00CF37E4">
        <w:rPr>
          <w:rFonts w:ascii="Arial" w:hAnsi="Arial" w:cs="Arial"/>
          <w:i/>
          <w:color w:val="0070C0"/>
          <w:sz w:val="22"/>
          <w:szCs w:val="22"/>
        </w:rPr>
        <w:t>(</w:t>
      </w:r>
      <w:r w:rsidR="0024770B" w:rsidRPr="00CF37E4">
        <w:rPr>
          <w:rFonts w:ascii="Arial" w:hAnsi="Arial" w:cs="Arial"/>
          <w:i/>
          <w:color w:val="0070C0"/>
          <w:sz w:val="22"/>
          <w:szCs w:val="22"/>
        </w:rPr>
        <w:t>e.g., journal clubs</w:t>
      </w:r>
      <w:r w:rsidR="005162D5" w:rsidRPr="00CF37E4">
        <w:rPr>
          <w:rFonts w:ascii="Arial" w:hAnsi="Arial" w:cs="Arial"/>
          <w:i/>
          <w:color w:val="0070C0"/>
          <w:sz w:val="22"/>
          <w:szCs w:val="22"/>
        </w:rPr>
        <w:t>)</w:t>
      </w:r>
    </w:p>
    <w:p w14:paraId="2CB196A9" w14:textId="77777777" w:rsidR="000C6F3E" w:rsidRPr="00CF37E4" w:rsidRDefault="00276173" w:rsidP="000C6F3E">
      <w:pPr>
        <w:pStyle w:val="LightList-Accent5"/>
        <w:tabs>
          <w:tab w:val="left" w:pos="450"/>
        </w:tabs>
        <w:rPr>
          <w:rFonts w:ascii="Arial" w:hAnsi="Arial" w:cs="Arial"/>
          <w:i/>
          <w:sz w:val="22"/>
          <w:szCs w:val="22"/>
        </w:rPr>
      </w:pPr>
      <w:r w:rsidRPr="00CF37E4">
        <w:rPr>
          <w:rFonts w:ascii="Arial" w:hAnsi="Arial" w:cs="Arial"/>
          <w:i/>
          <w:sz w:val="22"/>
          <w:szCs w:val="22"/>
        </w:rPr>
        <w:t>[Activity, audience, institution, quantity (</w:t>
      </w:r>
      <w:r w:rsidR="00CA144B" w:rsidRPr="00CF37E4">
        <w:rPr>
          <w:rFonts w:ascii="Arial" w:hAnsi="Arial" w:cs="Arial"/>
          <w:i/>
          <w:sz w:val="22"/>
          <w:szCs w:val="22"/>
        </w:rPr>
        <w:t xml:space="preserve">contact </w:t>
      </w:r>
      <w:r w:rsidRPr="00CF37E4">
        <w:rPr>
          <w:rFonts w:ascii="Arial" w:hAnsi="Arial" w:cs="Arial"/>
          <w:i/>
          <w:sz w:val="22"/>
          <w:szCs w:val="22"/>
        </w:rPr>
        <w:t>hours), year(s)]</w:t>
      </w:r>
    </w:p>
    <w:p w14:paraId="33ED92F5" w14:textId="77777777" w:rsidR="000C6F3E" w:rsidRPr="00CF37E4" w:rsidRDefault="000C6F3E" w:rsidP="000C6F3E">
      <w:pPr>
        <w:pStyle w:val="LightList-Accent5"/>
        <w:tabs>
          <w:tab w:val="left" w:pos="450"/>
        </w:tabs>
        <w:ind w:left="1080" w:hanging="360"/>
        <w:rPr>
          <w:rFonts w:ascii="Arial" w:hAnsi="Arial" w:cs="Arial"/>
          <w:iCs/>
          <w:sz w:val="22"/>
          <w:szCs w:val="22"/>
        </w:rPr>
      </w:pPr>
    </w:p>
    <w:p w14:paraId="3C2B985F" w14:textId="77777777" w:rsidR="000544B8" w:rsidRPr="00CF37E4" w:rsidRDefault="000544B8" w:rsidP="000544B8">
      <w:pPr>
        <w:widowControl/>
        <w:numPr>
          <w:ilvl w:val="1"/>
          <w:numId w:val="5"/>
        </w:numPr>
        <w:autoSpaceDE/>
        <w:autoSpaceDN/>
        <w:adjustRightInd/>
        <w:rPr>
          <w:rFonts w:ascii="Arial" w:hAnsi="Arial" w:cs="Arial"/>
          <w:sz w:val="22"/>
          <w:szCs w:val="22"/>
        </w:rPr>
      </w:pPr>
      <w:r w:rsidRPr="00CF37E4">
        <w:rPr>
          <w:rFonts w:ascii="Arial" w:hAnsi="Arial" w:cs="Arial"/>
          <w:sz w:val="22"/>
          <w:szCs w:val="22"/>
        </w:rPr>
        <w:t>Fundamentals of Laparoscopic Surgery Small Group Leader and Testing Instructor 5/2013 – March 2022, 8-10 hours yearly</w:t>
      </w:r>
    </w:p>
    <w:p w14:paraId="6F814668" w14:textId="77777777" w:rsidR="000544B8" w:rsidRPr="00CF37E4" w:rsidRDefault="000544B8" w:rsidP="000544B8">
      <w:pPr>
        <w:widowControl/>
        <w:numPr>
          <w:ilvl w:val="1"/>
          <w:numId w:val="5"/>
        </w:numPr>
        <w:autoSpaceDE/>
        <w:autoSpaceDN/>
        <w:adjustRightInd/>
        <w:rPr>
          <w:rFonts w:ascii="Arial" w:hAnsi="Arial" w:cs="Arial"/>
          <w:sz w:val="22"/>
          <w:szCs w:val="22"/>
        </w:rPr>
      </w:pPr>
      <w:r w:rsidRPr="00CF37E4">
        <w:rPr>
          <w:rFonts w:ascii="Arial" w:hAnsi="Arial" w:cs="Arial"/>
          <w:sz w:val="22"/>
          <w:szCs w:val="22"/>
        </w:rPr>
        <w:t xml:space="preserve">General Surgery Resident Mock Orals 10/19/2013, 04/26/2014, 10/11/2014, 4/4/2015, </w:t>
      </w:r>
      <w:r w:rsidRPr="00CF37E4">
        <w:rPr>
          <w:rFonts w:ascii="Arial" w:hAnsi="Arial" w:cs="Arial"/>
          <w:color w:val="000000"/>
          <w:sz w:val="22"/>
          <w:szCs w:val="22"/>
        </w:rPr>
        <w:t>10/8/2016, 4 hours</w:t>
      </w:r>
    </w:p>
    <w:p w14:paraId="4D76F213" w14:textId="77777777" w:rsidR="000C6F3E" w:rsidRPr="00CF37E4" w:rsidRDefault="000C6F3E" w:rsidP="000C6F3E">
      <w:pPr>
        <w:pStyle w:val="LightList-Accent5"/>
        <w:tabs>
          <w:tab w:val="left" w:pos="450"/>
        </w:tabs>
        <w:ind w:left="1080" w:hanging="360"/>
        <w:rPr>
          <w:rFonts w:ascii="Arial" w:hAnsi="Arial" w:cs="Arial"/>
          <w:iCs/>
          <w:sz w:val="22"/>
          <w:szCs w:val="22"/>
        </w:rPr>
      </w:pPr>
    </w:p>
    <w:p w14:paraId="6731AB20" w14:textId="77777777" w:rsidR="008B3157" w:rsidRPr="00CF37E4" w:rsidRDefault="008B3157" w:rsidP="004446AA">
      <w:pPr>
        <w:pStyle w:val="LightList-Accent5"/>
        <w:numPr>
          <w:ilvl w:val="0"/>
          <w:numId w:val="43"/>
        </w:numPr>
        <w:tabs>
          <w:tab w:val="left" w:pos="450"/>
        </w:tabs>
        <w:rPr>
          <w:rFonts w:ascii="Arial" w:hAnsi="Arial" w:cs="Arial"/>
          <w:color w:val="0070C0"/>
          <w:sz w:val="22"/>
          <w:szCs w:val="22"/>
        </w:rPr>
      </w:pPr>
      <w:r w:rsidRPr="00CF37E4">
        <w:rPr>
          <w:rFonts w:ascii="Arial" w:hAnsi="Arial" w:cs="Arial"/>
          <w:sz w:val="22"/>
          <w:szCs w:val="22"/>
        </w:rPr>
        <w:t>Other Categories</w:t>
      </w:r>
      <w:r w:rsidR="00336B2A" w:rsidRPr="00CF37E4">
        <w:rPr>
          <w:rFonts w:ascii="Arial" w:hAnsi="Arial" w:cs="Arial"/>
          <w:sz w:val="22"/>
          <w:szCs w:val="22"/>
        </w:rPr>
        <w:t>:</w:t>
      </w:r>
      <w:r w:rsidR="00970FC1" w:rsidRPr="00CF37E4">
        <w:rPr>
          <w:rFonts w:ascii="Arial" w:hAnsi="Arial" w:cs="Arial"/>
          <w:color w:val="0070C0"/>
          <w:sz w:val="22"/>
          <w:szCs w:val="22"/>
        </w:rPr>
        <w:t xml:space="preserve"> </w:t>
      </w:r>
      <w:r w:rsidR="00970FC1" w:rsidRPr="00CF37E4">
        <w:rPr>
          <w:rFonts w:ascii="Arial" w:hAnsi="Arial" w:cs="Arial"/>
          <w:i/>
          <w:color w:val="0070C0"/>
          <w:sz w:val="22"/>
          <w:szCs w:val="22"/>
        </w:rPr>
        <w:t>(</w:t>
      </w:r>
      <w:r w:rsidR="000376FD" w:rsidRPr="00CF37E4">
        <w:rPr>
          <w:rFonts w:ascii="Arial" w:hAnsi="Arial" w:cs="Arial"/>
          <w:i/>
          <w:color w:val="0070C0"/>
          <w:sz w:val="22"/>
          <w:szCs w:val="22"/>
        </w:rPr>
        <w:t xml:space="preserve">e.g., </w:t>
      </w:r>
      <w:r w:rsidR="00A42310" w:rsidRPr="00CF37E4">
        <w:rPr>
          <w:rFonts w:ascii="Arial" w:hAnsi="Arial" w:cs="Arial"/>
          <w:i/>
          <w:color w:val="0070C0"/>
          <w:sz w:val="22"/>
          <w:szCs w:val="22"/>
        </w:rPr>
        <w:t>educational podcasts</w:t>
      </w:r>
      <w:r w:rsidR="00970FC1" w:rsidRPr="00CF37E4">
        <w:rPr>
          <w:rFonts w:ascii="Arial" w:hAnsi="Arial" w:cs="Arial"/>
          <w:i/>
          <w:color w:val="0070C0"/>
          <w:sz w:val="22"/>
          <w:szCs w:val="22"/>
        </w:rPr>
        <w:t>,</w:t>
      </w:r>
      <w:r w:rsidR="005234C7" w:rsidRPr="00CF37E4">
        <w:rPr>
          <w:rFonts w:ascii="Arial" w:hAnsi="Arial" w:cs="Arial"/>
          <w:i/>
          <w:color w:val="0070C0"/>
          <w:sz w:val="22"/>
          <w:szCs w:val="22"/>
        </w:rPr>
        <w:t xml:space="preserve"> </w:t>
      </w:r>
      <w:r w:rsidR="004E05F2" w:rsidRPr="00CF37E4">
        <w:rPr>
          <w:rFonts w:ascii="Arial" w:hAnsi="Arial" w:cs="Arial"/>
          <w:i/>
          <w:color w:val="0070C0"/>
          <w:sz w:val="22"/>
          <w:szCs w:val="22"/>
        </w:rPr>
        <w:t xml:space="preserve">educational </w:t>
      </w:r>
      <w:r w:rsidR="00772054" w:rsidRPr="00CF37E4">
        <w:rPr>
          <w:rFonts w:ascii="Arial" w:hAnsi="Arial" w:cs="Arial"/>
          <w:i/>
          <w:color w:val="0070C0"/>
          <w:sz w:val="22"/>
          <w:szCs w:val="22"/>
        </w:rPr>
        <w:t xml:space="preserve">social media contributions, Tweetorials, </w:t>
      </w:r>
      <w:r w:rsidR="005234C7" w:rsidRPr="00CF37E4">
        <w:rPr>
          <w:rFonts w:ascii="Arial" w:hAnsi="Arial" w:cs="Arial"/>
          <w:i/>
          <w:color w:val="0070C0"/>
          <w:sz w:val="22"/>
          <w:szCs w:val="22"/>
        </w:rPr>
        <w:t>creating questions for Board Exams,</w:t>
      </w:r>
      <w:r w:rsidR="00970FC1" w:rsidRPr="00CF37E4">
        <w:rPr>
          <w:rFonts w:ascii="Arial" w:hAnsi="Arial" w:cs="Arial"/>
          <w:i/>
          <w:color w:val="0070C0"/>
          <w:sz w:val="22"/>
          <w:szCs w:val="22"/>
        </w:rPr>
        <w:t xml:space="preserve"> etc.)</w:t>
      </w:r>
    </w:p>
    <w:p w14:paraId="777EDDDD" w14:textId="77777777" w:rsidR="000C6F3E" w:rsidRPr="00CF37E4" w:rsidRDefault="000C6F3E" w:rsidP="000C6F3E">
      <w:pPr>
        <w:pStyle w:val="LightList-Accent5"/>
        <w:tabs>
          <w:tab w:val="left" w:pos="450"/>
        </w:tabs>
        <w:ind w:left="1080" w:hanging="360"/>
        <w:rPr>
          <w:rFonts w:ascii="Arial" w:hAnsi="Arial" w:cs="Arial"/>
          <w:iCs/>
          <w:sz w:val="22"/>
          <w:szCs w:val="22"/>
        </w:rPr>
      </w:pPr>
    </w:p>
    <w:p w14:paraId="59124F0F" w14:textId="77777777" w:rsidR="000C6F3E" w:rsidRPr="005038F5" w:rsidRDefault="005038F5" w:rsidP="005038F5">
      <w:pPr>
        <w:numPr>
          <w:ilvl w:val="0"/>
          <w:numId w:val="47"/>
        </w:numPr>
        <w:contextualSpacing/>
        <w:rPr>
          <w:rFonts w:ascii="Arial" w:hAnsi="Arial" w:cs="Arial"/>
          <w:iCs/>
          <w:sz w:val="22"/>
          <w:szCs w:val="22"/>
        </w:rPr>
      </w:pPr>
      <w:r w:rsidRPr="00CF37E4">
        <w:rPr>
          <w:rFonts w:ascii="Arial" w:hAnsi="Arial" w:cs="Arial"/>
          <w:iCs/>
          <w:sz w:val="22"/>
          <w:szCs w:val="22"/>
        </w:rPr>
        <w:t xml:space="preserve">Webinar. Closing Mesenteric Defects. SurgeOn </w:t>
      </w:r>
      <w:r>
        <w:rPr>
          <w:rFonts w:ascii="Arial" w:hAnsi="Arial" w:cs="Arial"/>
          <w:iCs/>
          <w:sz w:val="22"/>
          <w:szCs w:val="22"/>
        </w:rPr>
        <w:t xml:space="preserve">platform. </w:t>
      </w:r>
      <w:r w:rsidRPr="00CF37E4">
        <w:rPr>
          <w:rFonts w:ascii="Arial" w:hAnsi="Arial" w:cs="Arial"/>
          <w:iCs/>
          <w:sz w:val="22"/>
          <w:szCs w:val="22"/>
        </w:rPr>
        <w:t>March 2023</w:t>
      </w:r>
    </w:p>
    <w:p w14:paraId="2E6FE252" w14:textId="77777777" w:rsidR="000C6F3E" w:rsidRPr="00CF37E4" w:rsidRDefault="000C6F3E" w:rsidP="000C6F3E">
      <w:pPr>
        <w:pStyle w:val="LightList-Accent5"/>
        <w:tabs>
          <w:tab w:val="left" w:pos="450"/>
        </w:tabs>
        <w:ind w:left="1080" w:hanging="360"/>
        <w:rPr>
          <w:rFonts w:ascii="Arial" w:hAnsi="Arial" w:cs="Arial"/>
          <w:iCs/>
          <w:sz w:val="22"/>
          <w:szCs w:val="22"/>
        </w:rPr>
      </w:pPr>
    </w:p>
    <w:p w14:paraId="154A1E89" w14:textId="77777777" w:rsidR="00FD6570" w:rsidRPr="00CF37E4" w:rsidRDefault="008B3157" w:rsidP="004446AA">
      <w:pPr>
        <w:pStyle w:val="LightList-Accent5"/>
        <w:numPr>
          <w:ilvl w:val="0"/>
          <w:numId w:val="5"/>
        </w:numPr>
        <w:tabs>
          <w:tab w:val="left" w:pos="450"/>
        </w:tabs>
        <w:ind w:left="360"/>
        <w:rPr>
          <w:rFonts w:ascii="Arial" w:hAnsi="Arial" w:cs="Arial"/>
          <w:b/>
          <w:bCs/>
          <w:i/>
          <w:color w:val="3366FF"/>
          <w:sz w:val="22"/>
          <w:szCs w:val="22"/>
        </w:rPr>
      </w:pPr>
      <w:r w:rsidRPr="00CF37E4">
        <w:rPr>
          <w:rFonts w:ascii="Arial" w:hAnsi="Arial" w:cs="Arial"/>
          <w:b/>
          <w:bCs/>
          <w:sz w:val="22"/>
          <w:szCs w:val="22"/>
        </w:rPr>
        <w:t xml:space="preserve">Supervisory Teaching: </w:t>
      </w:r>
    </w:p>
    <w:p w14:paraId="578230D4" w14:textId="77777777" w:rsidR="00F7590A" w:rsidRPr="00CF37E4" w:rsidRDefault="00F7590A" w:rsidP="00970FC1">
      <w:pPr>
        <w:pStyle w:val="LightList-Accent5"/>
        <w:tabs>
          <w:tab w:val="left" w:pos="450"/>
        </w:tabs>
        <w:ind w:left="450" w:hanging="450"/>
        <w:rPr>
          <w:rFonts w:ascii="Arial" w:hAnsi="Arial" w:cs="Arial"/>
          <w:sz w:val="22"/>
          <w:szCs w:val="22"/>
        </w:rPr>
      </w:pPr>
    </w:p>
    <w:p w14:paraId="389824A9" w14:textId="77777777" w:rsidR="00592A1E" w:rsidRPr="00CF37E4" w:rsidRDefault="00592A1E" w:rsidP="004446AA">
      <w:pPr>
        <w:pStyle w:val="Quick1"/>
        <w:numPr>
          <w:ilvl w:val="0"/>
          <w:numId w:val="49"/>
        </w:numPr>
        <w:ind w:left="720"/>
        <w:rPr>
          <w:rFonts w:ascii="Arial" w:hAnsi="Arial" w:cs="Arial"/>
          <w:sz w:val="22"/>
          <w:szCs w:val="22"/>
        </w:rPr>
      </w:pPr>
      <w:bookmarkStart w:id="7" w:name="_Hlk119329608"/>
      <w:r w:rsidRPr="00CF37E4">
        <w:rPr>
          <w:rFonts w:ascii="Arial" w:hAnsi="Arial" w:cs="Arial"/>
          <w:sz w:val="22"/>
          <w:szCs w:val="22"/>
        </w:rPr>
        <w:t>Bedside Teaching</w:t>
      </w:r>
      <w:r w:rsidR="00591AD3" w:rsidRPr="00CF37E4">
        <w:rPr>
          <w:rFonts w:ascii="Arial" w:hAnsi="Arial" w:cs="Arial"/>
          <w:sz w:val="22"/>
          <w:szCs w:val="22"/>
        </w:rPr>
        <w:t>/Clinic Precepting</w:t>
      </w:r>
    </w:p>
    <w:p w14:paraId="3FC33399" w14:textId="77777777" w:rsidR="00592A1E" w:rsidRPr="00CF37E4" w:rsidRDefault="00592A1E" w:rsidP="00592A1E">
      <w:pPr>
        <w:pStyle w:val="Quick1"/>
        <w:ind w:firstLine="720"/>
        <w:rPr>
          <w:rFonts w:ascii="Arial" w:hAnsi="Arial" w:cs="Arial"/>
          <w:i/>
          <w:sz w:val="22"/>
          <w:szCs w:val="22"/>
        </w:rPr>
      </w:pPr>
      <w:r w:rsidRPr="00CF37E4">
        <w:rPr>
          <w:rFonts w:ascii="Arial" w:hAnsi="Arial" w:cs="Arial"/>
          <w:i/>
          <w:sz w:val="22"/>
          <w:szCs w:val="22"/>
        </w:rPr>
        <w:t>[Activity, audience, institution, quantity (</w:t>
      </w:r>
      <w:r w:rsidR="007238F1" w:rsidRPr="00CF37E4">
        <w:rPr>
          <w:rFonts w:ascii="Arial" w:hAnsi="Arial" w:cs="Arial"/>
          <w:i/>
          <w:sz w:val="22"/>
          <w:szCs w:val="22"/>
        </w:rPr>
        <w:t xml:space="preserve">contact </w:t>
      </w:r>
      <w:r w:rsidRPr="00CF37E4">
        <w:rPr>
          <w:rFonts w:ascii="Arial" w:hAnsi="Arial" w:cs="Arial"/>
          <w:i/>
          <w:sz w:val="22"/>
          <w:szCs w:val="22"/>
        </w:rPr>
        <w:t>hours), year(s)]</w:t>
      </w:r>
    </w:p>
    <w:p w14:paraId="3E9F4402" w14:textId="77777777" w:rsidR="002D1DFF" w:rsidRPr="00CF37E4" w:rsidRDefault="002D1DFF" w:rsidP="002D1DFF">
      <w:pPr>
        <w:pStyle w:val="LightList-Accent5"/>
        <w:tabs>
          <w:tab w:val="left" w:pos="450"/>
        </w:tabs>
        <w:ind w:left="1080" w:hanging="360"/>
        <w:rPr>
          <w:rFonts w:ascii="Arial" w:hAnsi="Arial" w:cs="Arial"/>
          <w:iCs/>
          <w:sz w:val="22"/>
          <w:szCs w:val="22"/>
        </w:rPr>
      </w:pPr>
      <w:bookmarkStart w:id="8" w:name="_Hlk119329878"/>
      <w:bookmarkEnd w:id="7"/>
    </w:p>
    <w:p w14:paraId="7F00C8E1" w14:textId="77777777" w:rsidR="00502725" w:rsidRPr="00CF37E4" w:rsidRDefault="00502725" w:rsidP="00502725">
      <w:pPr>
        <w:widowControl/>
        <w:numPr>
          <w:ilvl w:val="0"/>
          <w:numId w:val="48"/>
        </w:numPr>
        <w:autoSpaceDE/>
        <w:autoSpaceDN/>
        <w:adjustRightInd/>
        <w:rPr>
          <w:rFonts w:ascii="Arial" w:hAnsi="Arial" w:cs="Arial"/>
          <w:sz w:val="22"/>
          <w:szCs w:val="22"/>
        </w:rPr>
      </w:pPr>
      <w:r w:rsidRPr="00CF37E4">
        <w:rPr>
          <w:rFonts w:ascii="Arial" w:hAnsi="Arial" w:cs="Arial"/>
          <w:sz w:val="22"/>
          <w:szCs w:val="22"/>
        </w:rPr>
        <w:t>VA Medical Center General Surgery Site Coordinator 2013 - 2017</w:t>
      </w:r>
    </w:p>
    <w:p w14:paraId="5C275CDE" w14:textId="77777777" w:rsidR="002D1DFF" w:rsidRPr="00CF37E4" w:rsidRDefault="00502725" w:rsidP="00502725">
      <w:pPr>
        <w:widowControl/>
        <w:numPr>
          <w:ilvl w:val="0"/>
          <w:numId w:val="48"/>
        </w:numPr>
        <w:autoSpaceDE/>
        <w:autoSpaceDN/>
        <w:adjustRightInd/>
        <w:rPr>
          <w:rFonts w:ascii="Arial" w:hAnsi="Arial" w:cs="Arial"/>
          <w:sz w:val="22"/>
          <w:szCs w:val="22"/>
        </w:rPr>
      </w:pPr>
      <w:r w:rsidRPr="00CF37E4">
        <w:rPr>
          <w:rFonts w:ascii="Arial" w:hAnsi="Arial" w:cs="Arial"/>
          <w:sz w:val="22"/>
          <w:szCs w:val="22"/>
        </w:rPr>
        <w:t>Emory Saint Joseph’s General Surgery Resident Site Coordinator, 2-3 hours monthly, 8/2017-present</w:t>
      </w:r>
    </w:p>
    <w:p w14:paraId="6D2297AC" w14:textId="77777777" w:rsidR="002D1DFF" w:rsidRPr="00CF37E4" w:rsidRDefault="002D1DFF" w:rsidP="002D1DFF">
      <w:pPr>
        <w:pStyle w:val="LightList-Accent5"/>
        <w:tabs>
          <w:tab w:val="left" w:pos="450"/>
        </w:tabs>
        <w:ind w:left="1080" w:hanging="360"/>
        <w:rPr>
          <w:rFonts w:ascii="Arial" w:hAnsi="Arial" w:cs="Arial"/>
          <w:iCs/>
          <w:sz w:val="22"/>
          <w:szCs w:val="22"/>
        </w:rPr>
      </w:pPr>
    </w:p>
    <w:p w14:paraId="63219852" w14:textId="77777777" w:rsidR="001E1D1E" w:rsidRPr="00CF37E4" w:rsidRDefault="000C6F3E" w:rsidP="004446AA">
      <w:pPr>
        <w:pStyle w:val="Quick1"/>
        <w:numPr>
          <w:ilvl w:val="0"/>
          <w:numId w:val="49"/>
        </w:numPr>
        <w:ind w:left="720"/>
        <w:rPr>
          <w:rFonts w:ascii="Arial" w:hAnsi="Arial" w:cs="Arial"/>
          <w:i/>
          <w:sz w:val="22"/>
          <w:szCs w:val="22"/>
        </w:rPr>
      </w:pPr>
      <w:r w:rsidRPr="00CF37E4">
        <w:rPr>
          <w:rFonts w:ascii="Arial" w:hAnsi="Arial" w:cs="Arial"/>
          <w:iCs/>
          <w:sz w:val="22"/>
          <w:szCs w:val="22"/>
        </w:rPr>
        <w:t>Men</w:t>
      </w:r>
      <w:r w:rsidR="00592A1E" w:rsidRPr="00CF37E4">
        <w:rPr>
          <w:rFonts w:ascii="Arial" w:hAnsi="Arial" w:cs="Arial"/>
          <w:iCs/>
          <w:sz w:val="22"/>
          <w:szCs w:val="22"/>
        </w:rPr>
        <w:t>toring Activities</w:t>
      </w:r>
      <w:bookmarkEnd w:id="8"/>
      <w:r w:rsidR="00D11136" w:rsidRPr="00CF37E4">
        <w:rPr>
          <w:rFonts w:ascii="Arial" w:hAnsi="Arial" w:cs="Arial"/>
          <w:i/>
          <w:color w:val="3366FF"/>
          <w:sz w:val="22"/>
          <w:szCs w:val="22"/>
        </w:rPr>
        <w:t xml:space="preserve"> </w:t>
      </w:r>
      <w:r w:rsidR="00D11136" w:rsidRPr="00CF37E4">
        <w:rPr>
          <w:rFonts w:ascii="Arial" w:hAnsi="Arial" w:cs="Arial"/>
          <w:i/>
          <w:color w:val="0070C0"/>
          <w:sz w:val="22"/>
          <w:szCs w:val="22"/>
        </w:rPr>
        <w:t>(List mentees whom you have supervised in a meaningful way, not just a month-long rotation through your clinic. If not applicable, put N/A.</w:t>
      </w:r>
      <w:r w:rsidR="0096581A" w:rsidRPr="00CF37E4">
        <w:rPr>
          <w:rFonts w:ascii="Arial" w:hAnsi="Arial" w:cs="Arial"/>
          <w:i/>
          <w:color w:val="0070C0"/>
          <w:sz w:val="22"/>
          <w:szCs w:val="22"/>
        </w:rPr>
        <w:t xml:space="preserve"> Begin with a paragraph describing mentoring during rotations, if applicable (e.g., mentored one medical student and two </w:t>
      </w:r>
      <w:r w:rsidR="0096581A" w:rsidRPr="00CF37E4">
        <w:rPr>
          <w:rFonts w:ascii="Arial" w:hAnsi="Arial" w:cs="Arial"/>
          <w:i/>
          <w:color w:val="0070C0"/>
          <w:sz w:val="22"/>
          <w:szCs w:val="22"/>
        </w:rPr>
        <w:lastRenderedPageBreak/>
        <w:t>residents during one-month rotation four times a year</w:t>
      </w:r>
      <w:r w:rsidR="002329F9" w:rsidRPr="00CF37E4">
        <w:rPr>
          <w:rFonts w:ascii="Arial" w:hAnsi="Arial" w:cs="Arial"/>
          <w:i/>
          <w:color w:val="0070C0"/>
          <w:sz w:val="22"/>
          <w:szCs w:val="22"/>
        </w:rPr>
        <w:t xml:space="preserve"> from 20xx-20yy</w:t>
      </w:r>
      <w:r w:rsidR="0096581A" w:rsidRPr="00CF37E4">
        <w:rPr>
          <w:rFonts w:ascii="Arial" w:hAnsi="Arial" w:cs="Arial"/>
          <w:i/>
          <w:color w:val="0070C0"/>
          <w:sz w:val="22"/>
          <w:szCs w:val="22"/>
        </w:rPr>
        <w:t>).</w:t>
      </w:r>
      <w:r w:rsidR="00592A1E" w:rsidRPr="00CF37E4">
        <w:rPr>
          <w:rFonts w:ascii="Arial" w:hAnsi="Arial" w:cs="Arial"/>
          <w:color w:val="0070C0"/>
          <w:sz w:val="22"/>
          <w:szCs w:val="22"/>
        </w:rPr>
        <w:br/>
      </w:r>
    </w:p>
    <w:p w14:paraId="1ADD5EED" w14:textId="77777777" w:rsidR="00D672A2" w:rsidRPr="00CF37E4" w:rsidRDefault="00D672A2" w:rsidP="000C6F3E">
      <w:pPr>
        <w:pStyle w:val="Quick1"/>
        <w:ind w:left="720" w:hanging="360"/>
        <w:rPr>
          <w:rFonts w:ascii="Arial" w:hAnsi="Arial" w:cs="Arial"/>
          <w:i/>
          <w:sz w:val="22"/>
          <w:szCs w:val="22"/>
        </w:rPr>
      </w:pPr>
    </w:p>
    <w:p w14:paraId="398F7B78" w14:textId="77777777" w:rsidR="008C221A" w:rsidRPr="00CF37E4" w:rsidRDefault="008C221A" w:rsidP="008B516F">
      <w:pPr>
        <w:rPr>
          <w:rFonts w:ascii="Arial" w:hAnsi="Arial" w:cs="Arial"/>
          <w:i/>
          <w:sz w:val="22"/>
          <w:szCs w:val="22"/>
        </w:rPr>
      </w:pPr>
      <w:bookmarkStart w:id="9" w:name="_Hlk119330149"/>
      <w:r w:rsidRPr="00CF37E4">
        <w:rPr>
          <w:rFonts w:ascii="Arial" w:hAnsi="Arial" w:cs="Arial"/>
          <w:i/>
          <w:sz w:val="22"/>
          <w:szCs w:val="22"/>
        </w:rPr>
        <w:t xml:space="preserve">Postdoctoral </w:t>
      </w:r>
      <w:r w:rsidR="00E923E5" w:rsidRPr="00CF37E4">
        <w:rPr>
          <w:rFonts w:ascii="Arial" w:hAnsi="Arial" w:cs="Arial"/>
          <w:i/>
          <w:sz w:val="22"/>
          <w:szCs w:val="22"/>
        </w:rPr>
        <w:t xml:space="preserve">or Clinical </w:t>
      </w:r>
      <w:r w:rsidRPr="00CF37E4">
        <w:rPr>
          <w:rFonts w:ascii="Arial" w:hAnsi="Arial" w:cs="Arial"/>
          <w:i/>
          <w:sz w:val="22"/>
          <w:szCs w:val="22"/>
        </w:rPr>
        <w:t xml:space="preserve">Fellows </w:t>
      </w:r>
      <w:r w:rsidR="00502725" w:rsidRPr="00CF37E4">
        <w:rPr>
          <w:rFonts w:ascii="Arial" w:hAnsi="Arial" w:cs="Arial"/>
          <w:i/>
          <w:sz w:val="22"/>
          <w:szCs w:val="22"/>
        </w:rPr>
        <w:t>– 6 month clinical rotation at Saint Josephs, one-on-one preceptoring</w:t>
      </w:r>
    </w:p>
    <w:p w14:paraId="50808E79" w14:textId="77777777" w:rsidR="001E1D1E" w:rsidRPr="00CF37E4" w:rsidRDefault="001E1D1E" w:rsidP="001E1D1E">
      <w:pPr>
        <w:rPr>
          <w:rFonts w:ascii="Arial" w:hAnsi="Arial" w:cs="Arial"/>
          <w:i/>
          <w:sz w:val="22"/>
          <w:szCs w:val="22"/>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2250"/>
        <w:gridCol w:w="4950"/>
      </w:tblGrid>
      <w:tr w:rsidR="00D672A2" w:rsidRPr="00CF37E4" w14:paraId="341CB1A3" w14:textId="77777777" w:rsidTr="00D672A2">
        <w:tc>
          <w:tcPr>
            <w:tcW w:w="3078" w:type="dxa"/>
            <w:shd w:val="clear" w:color="auto" w:fill="auto"/>
          </w:tcPr>
          <w:p w14:paraId="6EE696AA" w14:textId="77777777" w:rsidR="00D672A2" w:rsidRPr="00CF37E4" w:rsidRDefault="00D672A2" w:rsidP="00D672A2">
            <w:pPr>
              <w:rPr>
                <w:rFonts w:ascii="Arial" w:hAnsi="Arial" w:cs="Arial"/>
                <w:b/>
                <w:bCs/>
                <w:sz w:val="22"/>
                <w:szCs w:val="22"/>
              </w:rPr>
            </w:pPr>
            <w:bookmarkStart w:id="10" w:name="_Hlk119322789"/>
            <w:r w:rsidRPr="00CF37E4">
              <w:rPr>
                <w:rFonts w:ascii="Arial" w:hAnsi="Arial" w:cs="Arial"/>
                <w:b/>
                <w:bCs/>
                <w:sz w:val="22"/>
                <w:szCs w:val="22"/>
              </w:rPr>
              <w:t>Name</w:t>
            </w:r>
          </w:p>
        </w:tc>
        <w:tc>
          <w:tcPr>
            <w:tcW w:w="2250" w:type="dxa"/>
          </w:tcPr>
          <w:p w14:paraId="1F2EE861" w14:textId="77777777" w:rsidR="00D672A2" w:rsidRPr="00CF37E4" w:rsidRDefault="00D672A2" w:rsidP="00D672A2">
            <w:pPr>
              <w:rPr>
                <w:rFonts w:ascii="Arial" w:hAnsi="Arial" w:cs="Arial"/>
                <w:b/>
                <w:bCs/>
                <w:sz w:val="22"/>
                <w:szCs w:val="22"/>
              </w:rPr>
            </w:pPr>
            <w:r w:rsidRPr="00CF37E4">
              <w:rPr>
                <w:rFonts w:ascii="Arial" w:hAnsi="Arial" w:cs="Arial"/>
                <w:b/>
                <w:bCs/>
                <w:sz w:val="22"/>
                <w:szCs w:val="22"/>
              </w:rPr>
              <w:t>Year(s) supervised</w:t>
            </w:r>
          </w:p>
        </w:tc>
        <w:tc>
          <w:tcPr>
            <w:tcW w:w="4950" w:type="dxa"/>
            <w:shd w:val="clear" w:color="auto" w:fill="auto"/>
          </w:tcPr>
          <w:p w14:paraId="65958503" w14:textId="77777777" w:rsidR="00D672A2" w:rsidRPr="00CF37E4" w:rsidRDefault="00D672A2" w:rsidP="00D672A2">
            <w:pPr>
              <w:rPr>
                <w:rFonts w:ascii="Arial" w:hAnsi="Arial" w:cs="Arial"/>
                <w:b/>
                <w:bCs/>
                <w:sz w:val="22"/>
                <w:szCs w:val="22"/>
              </w:rPr>
            </w:pPr>
            <w:r w:rsidRPr="00CF37E4">
              <w:rPr>
                <w:rFonts w:ascii="Arial" w:hAnsi="Arial" w:cs="Arial"/>
                <w:b/>
                <w:bCs/>
                <w:sz w:val="22"/>
                <w:szCs w:val="22"/>
              </w:rPr>
              <w:t>Current position and employer</w:t>
            </w:r>
          </w:p>
        </w:tc>
      </w:tr>
      <w:tr w:rsidR="00D672A2" w:rsidRPr="00CF37E4" w14:paraId="0339420D" w14:textId="77777777" w:rsidTr="00D672A2">
        <w:tc>
          <w:tcPr>
            <w:tcW w:w="3078" w:type="dxa"/>
            <w:shd w:val="clear" w:color="auto" w:fill="auto"/>
          </w:tcPr>
          <w:p w14:paraId="4BD7831F" w14:textId="77777777" w:rsidR="00D672A2" w:rsidRPr="00CF37E4" w:rsidRDefault="00502725" w:rsidP="00D672A2">
            <w:pPr>
              <w:rPr>
                <w:rFonts w:ascii="Arial" w:hAnsi="Arial" w:cs="Arial"/>
                <w:sz w:val="22"/>
                <w:szCs w:val="22"/>
              </w:rPr>
            </w:pPr>
            <w:r w:rsidRPr="00CF37E4">
              <w:rPr>
                <w:rFonts w:ascii="Arial" w:hAnsi="Arial" w:cs="Arial"/>
                <w:sz w:val="22"/>
                <w:szCs w:val="22"/>
              </w:rPr>
              <w:t>Katherine Fay</w:t>
            </w:r>
          </w:p>
        </w:tc>
        <w:tc>
          <w:tcPr>
            <w:tcW w:w="2250" w:type="dxa"/>
          </w:tcPr>
          <w:p w14:paraId="25CE0BFD" w14:textId="77777777" w:rsidR="00D672A2" w:rsidRPr="00CF37E4" w:rsidRDefault="00502725" w:rsidP="00D672A2">
            <w:pPr>
              <w:rPr>
                <w:rFonts w:ascii="Arial" w:hAnsi="Arial" w:cs="Arial"/>
                <w:sz w:val="22"/>
                <w:szCs w:val="22"/>
              </w:rPr>
            </w:pPr>
            <w:r w:rsidRPr="00CF37E4">
              <w:rPr>
                <w:rFonts w:ascii="Arial" w:hAnsi="Arial" w:cs="Arial"/>
                <w:sz w:val="22"/>
                <w:szCs w:val="22"/>
              </w:rPr>
              <w:t>2022-2023</w:t>
            </w:r>
          </w:p>
        </w:tc>
        <w:tc>
          <w:tcPr>
            <w:tcW w:w="4950" w:type="dxa"/>
            <w:shd w:val="clear" w:color="auto" w:fill="auto"/>
          </w:tcPr>
          <w:p w14:paraId="6CAEA693" w14:textId="77777777" w:rsidR="00D672A2" w:rsidRPr="00CF37E4" w:rsidRDefault="00502725" w:rsidP="00D672A2">
            <w:pPr>
              <w:rPr>
                <w:rFonts w:ascii="Arial" w:hAnsi="Arial" w:cs="Arial"/>
                <w:sz w:val="22"/>
                <w:szCs w:val="22"/>
              </w:rPr>
            </w:pPr>
            <w:r w:rsidRPr="00CF37E4">
              <w:rPr>
                <w:rFonts w:ascii="Arial" w:hAnsi="Arial" w:cs="Arial"/>
                <w:sz w:val="22"/>
                <w:szCs w:val="22"/>
              </w:rPr>
              <w:t xml:space="preserve">Minimally Invasive Fellow, Assist Prof </w:t>
            </w:r>
            <w:r w:rsidR="005038F5">
              <w:rPr>
                <w:rFonts w:ascii="Arial" w:hAnsi="Arial" w:cs="Arial"/>
                <w:sz w:val="22"/>
                <w:szCs w:val="22"/>
              </w:rPr>
              <w:t xml:space="preserve">at </w:t>
            </w:r>
            <w:r w:rsidRPr="00CF37E4">
              <w:rPr>
                <w:rFonts w:ascii="Arial" w:hAnsi="Arial" w:cs="Arial"/>
                <w:sz w:val="22"/>
                <w:szCs w:val="22"/>
              </w:rPr>
              <w:t>Grady</w:t>
            </w:r>
          </w:p>
        </w:tc>
      </w:tr>
      <w:tr w:rsidR="00D672A2" w:rsidRPr="00CF37E4" w14:paraId="248414A3" w14:textId="77777777" w:rsidTr="00D672A2">
        <w:tc>
          <w:tcPr>
            <w:tcW w:w="3078" w:type="dxa"/>
            <w:shd w:val="clear" w:color="auto" w:fill="auto"/>
          </w:tcPr>
          <w:p w14:paraId="46A7AEE2" w14:textId="77777777" w:rsidR="00D672A2" w:rsidRPr="00CF37E4" w:rsidRDefault="00502725" w:rsidP="00D672A2">
            <w:pPr>
              <w:rPr>
                <w:rFonts w:ascii="Arial" w:hAnsi="Arial" w:cs="Arial"/>
                <w:sz w:val="22"/>
                <w:szCs w:val="22"/>
              </w:rPr>
            </w:pPr>
            <w:r w:rsidRPr="00CF37E4">
              <w:rPr>
                <w:rFonts w:ascii="Arial" w:hAnsi="Arial" w:cs="Arial"/>
                <w:sz w:val="22"/>
                <w:szCs w:val="22"/>
              </w:rPr>
              <w:t>Carrie Hall</w:t>
            </w:r>
          </w:p>
        </w:tc>
        <w:tc>
          <w:tcPr>
            <w:tcW w:w="2250" w:type="dxa"/>
          </w:tcPr>
          <w:p w14:paraId="29ECFCDB" w14:textId="77777777" w:rsidR="00D672A2" w:rsidRPr="00CF37E4" w:rsidRDefault="00502725" w:rsidP="00D672A2">
            <w:pPr>
              <w:rPr>
                <w:rFonts w:ascii="Arial" w:hAnsi="Arial" w:cs="Arial"/>
                <w:sz w:val="22"/>
                <w:szCs w:val="22"/>
              </w:rPr>
            </w:pPr>
            <w:r w:rsidRPr="00CF37E4">
              <w:rPr>
                <w:rFonts w:ascii="Arial" w:hAnsi="Arial" w:cs="Arial"/>
                <w:sz w:val="22"/>
                <w:szCs w:val="22"/>
              </w:rPr>
              <w:t>2022-2023</w:t>
            </w:r>
          </w:p>
        </w:tc>
        <w:tc>
          <w:tcPr>
            <w:tcW w:w="4950" w:type="dxa"/>
            <w:shd w:val="clear" w:color="auto" w:fill="auto"/>
          </w:tcPr>
          <w:p w14:paraId="03AD257E" w14:textId="77777777" w:rsidR="00D672A2" w:rsidRPr="00CF37E4" w:rsidRDefault="00502725" w:rsidP="00D672A2">
            <w:pPr>
              <w:rPr>
                <w:rFonts w:ascii="Arial" w:hAnsi="Arial" w:cs="Arial"/>
                <w:sz w:val="22"/>
                <w:szCs w:val="22"/>
              </w:rPr>
            </w:pPr>
            <w:r w:rsidRPr="00CF37E4">
              <w:rPr>
                <w:rFonts w:ascii="Arial" w:hAnsi="Arial" w:cs="Arial"/>
                <w:sz w:val="22"/>
                <w:szCs w:val="22"/>
              </w:rPr>
              <w:t>Minimally Invasive Fellow, Private Practice</w:t>
            </w:r>
            <w:r w:rsidR="005038F5">
              <w:rPr>
                <w:rFonts w:ascii="Arial" w:hAnsi="Arial" w:cs="Arial"/>
                <w:sz w:val="22"/>
                <w:szCs w:val="22"/>
              </w:rPr>
              <w:t>,</w:t>
            </w:r>
            <w:r w:rsidRPr="00CF37E4">
              <w:rPr>
                <w:rFonts w:ascii="Arial" w:hAnsi="Arial" w:cs="Arial"/>
                <w:sz w:val="22"/>
                <w:szCs w:val="22"/>
              </w:rPr>
              <w:t xml:space="preserve"> Wellstar</w:t>
            </w:r>
          </w:p>
        </w:tc>
      </w:tr>
      <w:tr w:rsidR="00D672A2" w:rsidRPr="00CF37E4" w14:paraId="6F458FAA" w14:textId="77777777" w:rsidTr="00D672A2">
        <w:tc>
          <w:tcPr>
            <w:tcW w:w="3078" w:type="dxa"/>
            <w:shd w:val="clear" w:color="auto" w:fill="auto"/>
          </w:tcPr>
          <w:p w14:paraId="7A187E17" w14:textId="77777777" w:rsidR="00D672A2" w:rsidRPr="00CF37E4" w:rsidRDefault="00D672A2" w:rsidP="00D672A2">
            <w:pPr>
              <w:rPr>
                <w:rFonts w:ascii="Arial" w:hAnsi="Arial" w:cs="Arial"/>
                <w:sz w:val="22"/>
                <w:szCs w:val="22"/>
              </w:rPr>
            </w:pPr>
          </w:p>
        </w:tc>
        <w:tc>
          <w:tcPr>
            <w:tcW w:w="2250" w:type="dxa"/>
          </w:tcPr>
          <w:p w14:paraId="18AA2022" w14:textId="77777777" w:rsidR="00D672A2" w:rsidRPr="00CF37E4" w:rsidRDefault="00D672A2" w:rsidP="00D672A2">
            <w:pPr>
              <w:rPr>
                <w:rFonts w:ascii="Arial" w:hAnsi="Arial" w:cs="Arial"/>
                <w:sz w:val="22"/>
                <w:szCs w:val="22"/>
              </w:rPr>
            </w:pPr>
          </w:p>
        </w:tc>
        <w:tc>
          <w:tcPr>
            <w:tcW w:w="4950" w:type="dxa"/>
            <w:shd w:val="clear" w:color="auto" w:fill="auto"/>
          </w:tcPr>
          <w:p w14:paraId="519F81DB" w14:textId="77777777" w:rsidR="00D672A2" w:rsidRPr="00CF37E4" w:rsidRDefault="00D672A2" w:rsidP="00D672A2">
            <w:pPr>
              <w:rPr>
                <w:rFonts w:ascii="Arial" w:hAnsi="Arial" w:cs="Arial"/>
                <w:sz w:val="22"/>
                <w:szCs w:val="22"/>
              </w:rPr>
            </w:pPr>
          </w:p>
        </w:tc>
      </w:tr>
      <w:tr w:rsidR="00D672A2" w:rsidRPr="00CF37E4" w14:paraId="32F1B8A8" w14:textId="77777777" w:rsidTr="00D672A2">
        <w:tc>
          <w:tcPr>
            <w:tcW w:w="3078" w:type="dxa"/>
            <w:shd w:val="clear" w:color="auto" w:fill="auto"/>
          </w:tcPr>
          <w:p w14:paraId="5AA5562E" w14:textId="77777777" w:rsidR="00D672A2" w:rsidRPr="00CF37E4" w:rsidRDefault="00D672A2" w:rsidP="00D672A2">
            <w:pPr>
              <w:rPr>
                <w:rFonts w:ascii="Arial" w:hAnsi="Arial" w:cs="Arial"/>
                <w:sz w:val="22"/>
                <w:szCs w:val="22"/>
              </w:rPr>
            </w:pPr>
          </w:p>
        </w:tc>
        <w:tc>
          <w:tcPr>
            <w:tcW w:w="2250" w:type="dxa"/>
          </w:tcPr>
          <w:p w14:paraId="13E8126F" w14:textId="77777777" w:rsidR="00D672A2" w:rsidRPr="00CF37E4" w:rsidRDefault="00D672A2" w:rsidP="00D672A2">
            <w:pPr>
              <w:rPr>
                <w:rFonts w:ascii="Arial" w:hAnsi="Arial" w:cs="Arial"/>
                <w:sz w:val="22"/>
                <w:szCs w:val="22"/>
              </w:rPr>
            </w:pPr>
          </w:p>
        </w:tc>
        <w:tc>
          <w:tcPr>
            <w:tcW w:w="4950" w:type="dxa"/>
            <w:shd w:val="clear" w:color="auto" w:fill="auto"/>
          </w:tcPr>
          <w:p w14:paraId="4917D922" w14:textId="77777777" w:rsidR="00D672A2" w:rsidRPr="00CF37E4" w:rsidRDefault="00D672A2" w:rsidP="00D672A2">
            <w:pPr>
              <w:rPr>
                <w:rFonts w:ascii="Arial" w:hAnsi="Arial" w:cs="Arial"/>
                <w:sz w:val="22"/>
                <w:szCs w:val="22"/>
              </w:rPr>
            </w:pPr>
          </w:p>
        </w:tc>
      </w:tr>
      <w:bookmarkEnd w:id="10"/>
    </w:tbl>
    <w:p w14:paraId="7E45CD8F" w14:textId="77777777" w:rsidR="001E1D1E" w:rsidRPr="00CF37E4" w:rsidRDefault="001E1D1E" w:rsidP="001E1D1E">
      <w:pPr>
        <w:rPr>
          <w:rFonts w:ascii="Arial" w:hAnsi="Arial" w:cs="Arial"/>
          <w:i/>
          <w:sz w:val="22"/>
          <w:szCs w:val="22"/>
        </w:rPr>
      </w:pPr>
    </w:p>
    <w:p w14:paraId="56EBE08F" w14:textId="77777777" w:rsidR="00D672A2" w:rsidRPr="00CF37E4" w:rsidRDefault="00D672A2" w:rsidP="001E1D1E">
      <w:pPr>
        <w:rPr>
          <w:rFonts w:ascii="Arial" w:hAnsi="Arial" w:cs="Arial"/>
          <w:i/>
          <w:sz w:val="22"/>
          <w:szCs w:val="22"/>
        </w:rPr>
      </w:pPr>
    </w:p>
    <w:p w14:paraId="3212A04C" w14:textId="77777777" w:rsidR="008C221A" w:rsidRPr="00CF37E4" w:rsidRDefault="008C221A" w:rsidP="008B516F">
      <w:pPr>
        <w:rPr>
          <w:rFonts w:ascii="Arial" w:hAnsi="Arial" w:cs="Arial"/>
          <w:i/>
          <w:sz w:val="22"/>
          <w:szCs w:val="22"/>
        </w:rPr>
      </w:pPr>
      <w:r w:rsidRPr="00CF37E4">
        <w:rPr>
          <w:rFonts w:ascii="Arial" w:hAnsi="Arial" w:cs="Arial"/>
          <w:i/>
          <w:sz w:val="22"/>
          <w:szCs w:val="22"/>
        </w:rPr>
        <w:t xml:space="preserve">Residents </w:t>
      </w:r>
      <w:r w:rsidR="00502725" w:rsidRPr="00CF37E4">
        <w:rPr>
          <w:rFonts w:ascii="Arial" w:hAnsi="Arial" w:cs="Arial"/>
          <w:i/>
          <w:sz w:val="22"/>
          <w:szCs w:val="22"/>
        </w:rPr>
        <w:t xml:space="preserve">– Personal and clinical mentor, quarterly meeting to evaluate progress during the program. Also address any clinical concerns throughout the year. </w:t>
      </w:r>
    </w:p>
    <w:p w14:paraId="0F9C4EFE" w14:textId="77777777" w:rsidR="008C221A" w:rsidRPr="00CF37E4" w:rsidRDefault="008C221A" w:rsidP="001E1D1E">
      <w:pPr>
        <w:rPr>
          <w:rFonts w:ascii="Arial" w:hAnsi="Arial" w:cs="Arial"/>
          <w:i/>
          <w:sz w:val="22"/>
          <w:szCs w:val="22"/>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2250"/>
        <w:gridCol w:w="4950"/>
      </w:tblGrid>
      <w:tr w:rsidR="00D672A2" w:rsidRPr="00CF37E4" w14:paraId="7933805D" w14:textId="77777777" w:rsidTr="00D672A2">
        <w:tc>
          <w:tcPr>
            <w:tcW w:w="3078" w:type="dxa"/>
            <w:shd w:val="clear" w:color="auto" w:fill="auto"/>
          </w:tcPr>
          <w:p w14:paraId="7A8F0F68" w14:textId="77777777" w:rsidR="00D672A2" w:rsidRPr="00CF37E4" w:rsidRDefault="00D672A2" w:rsidP="00CA105F">
            <w:pPr>
              <w:rPr>
                <w:rFonts w:ascii="Arial" w:hAnsi="Arial" w:cs="Arial"/>
                <w:b/>
                <w:bCs/>
                <w:sz w:val="22"/>
                <w:szCs w:val="22"/>
              </w:rPr>
            </w:pPr>
            <w:r w:rsidRPr="00CF37E4">
              <w:rPr>
                <w:rFonts w:ascii="Arial" w:hAnsi="Arial" w:cs="Arial"/>
                <w:b/>
                <w:bCs/>
                <w:sz w:val="22"/>
                <w:szCs w:val="22"/>
              </w:rPr>
              <w:t>Name</w:t>
            </w:r>
          </w:p>
        </w:tc>
        <w:tc>
          <w:tcPr>
            <w:tcW w:w="2250" w:type="dxa"/>
          </w:tcPr>
          <w:p w14:paraId="5D4EFE44" w14:textId="77777777" w:rsidR="00D672A2" w:rsidRPr="00CF37E4" w:rsidRDefault="00D672A2" w:rsidP="00CA105F">
            <w:pPr>
              <w:rPr>
                <w:rFonts w:ascii="Arial" w:hAnsi="Arial" w:cs="Arial"/>
                <w:b/>
                <w:bCs/>
                <w:sz w:val="22"/>
                <w:szCs w:val="22"/>
              </w:rPr>
            </w:pPr>
            <w:r w:rsidRPr="00CF37E4">
              <w:rPr>
                <w:rFonts w:ascii="Arial" w:hAnsi="Arial" w:cs="Arial"/>
                <w:b/>
                <w:bCs/>
                <w:sz w:val="22"/>
                <w:szCs w:val="22"/>
              </w:rPr>
              <w:t>Year(s) supervised</w:t>
            </w:r>
          </w:p>
        </w:tc>
        <w:tc>
          <w:tcPr>
            <w:tcW w:w="4950" w:type="dxa"/>
            <w:shd w:val="clear" w:color="auto" w:fill="auto"/>
          </w:tcPr>
          <w:p w14:paraId="3A7D6FB7" w14:textId="77777777" w:rsidR="00D672A2" w:rsidRPr="00CF37E4" w:rsidRDefault="00D672A2" w:rsidP="00CA105F">
            <w:pPr>
              <w:rPr>
                <w:rFonts w:ascii="Arial" w:hAnsi="Arial" w:cs="Arial"/>
                <w:b/>
                <w:bCs/>
                <w:sz w:val="22"/>
                <w:szCs w:val="22"/>
              </w:rPr>
            </w:pPr>
            <w:r w:rsidRPr="00CF37E4">
              <w:rPr>
                <w:rFonts w:ascii="Arial" w:hAnsi="Arial" w:cs="Arial"/>
                <w:b/>
                <w:bCs/>
                <w:sz w:val="22"/>
                <w:szCs w:val="22"/>
              </w:rPr>
              <w:t>Current position and employer</w:t>
            </w:r>
          </w:p>
        </w:tc>
      </w:tr>
      <w:tr w:rsidR="00D672A2" w:rsidRPr="00CF37E4" w14:paraId="2872BCA9" w14:textId="77777777" w:rsidTr="00D672A2">
        <w:tc>
          <w:tcPr>
            <w:tcW w:w="3078" w:type="dxa"/>
            <w:shd w:val="clear" w:color="auto" w:fill="auto"/>
          </w:tcPr>
          <w:p w14:paraId="47D07B87" w14:textId="77777777" w:rsidR="00D672A2" w:rsidRPr="00CF37E4" w:rsidRDefault="0013747D" w:rsidP="00CA105F">
            <w:pPr>
              <w:rPr>
                <w:rFonts w:ascii="Arial" w:hAnsi="Arial" w:cs="Arial"/>
                <w:sz w:val="22"/>
                <w:szCs w:val="22"/>
              </w:rPr>
            </w:pPr>
            <w:r w:rsidRPr="00CF37E4">
              <w:rPr>
                <w:rFonts w:ascii="Arial" w:hAnsi="Arial" w:cs="Arial"/>
                <w:sz w:val="22"/>
                <w:szCs w:val="22"/>
              </w:rPr>
              <w:t>Shayanne Lajud</w:t>
            </w:r>
          </w:p>
        </w:tc>
        <w:tc>
          <w:tcPr>
            <w:tcW w:w="2250" w:type="dxa"/>
          </w:tcPr>
          <w:p w14:paraId="241FBABE" w14:textId="77777777" w:rsidR="00D672A2" w:rsidRPr="00CF37E4" w:rsidRDefault="0013747D" w:rsidP="00CA105F">
            <w:pPr>
              <w:rPr>
                <w:rFonts w:ascii="Arial" w:hAnsi="Arial" w:cs="Arial"/>
                <w:sz w:val="22"/>
                <w:szCs w:val="22"/>
              </w:rPr>
            </w:pPr>
            <w:r w:rsidRPr="00CF37E4">
              <w:rPr>
                <w:rFonts w:ascii="Arial" w:hAnsi="Arial" w:cs="Arial"/>
                <w:sz w:val="22"/>
                <w:szCs w:val="22"/>
              </w:rPr>
              <w:t>2014-2015</w:t>
            </w:r>
          </w:p>
        </w:tc>
        <w:tc>
          <w:tcPr>
            <w:tcW w:w="4950" w:type="dxa"/>
            <w:shd w:val="clear" w:color="auto" w:fill="auto"/>
          </w:tcPr>
          <w:p w14:paraId="704BD68C" w14:textId="77777777" w:rsidR="00D672A2" w:rsidRPr="00CF37E4" w:rsidRDefault="0013747D" w:rsidP="00CA105F">
            <w:pPr>
              <w:rPr>
                <w:rFonts w:ascii="Arial" w:hAnsi="Arial" w:cs="Arial"/>
                <w:sz w:val="22"/>
                <w:szCs w:val="22"/>
              </w:rPr>
            </w:pPr>
            <w:r w:rsidRPr="00CF37E4">
              <w:rPr>
                <w:rFonts w:ascii="Arial" w:hAnsi="Arial" w:cs="Arial"/>
                <w:sz w:val="22"/>
                <w:szCs w:val="22"/>
              </w:rPr>
              <w:t>ENT attending, private practice</w:t>
            </w:r>
          </w:p>
        </w:tc>
      </w:tr>
      <w:tr w:rsidR="00D672A2" w:rsidRPr="00CF37E4" w14:paraId="39E786AD" w14:textId="77777777" w:rsidTr="00D672A2">
        <w:tc>
          <w:tcPr>
            <w:tcW w:w="3078" w:type="dxa"/>
            <w:shd w:val="clear" w:color="auto" w:fill="auto"/>
          </w:tcPr>
          <w:p w14:paraId="54BC665A" w14:textId="77777777" w:rsidR="00D672A2" w:rsidRPr="00CF37E4" w:rsidRDefault="0013747D" w:rsidP="00CA105F">
            <w:pPr>
              <w:rPr>
                <w:rFonts w:ascii="Arial" w:hAnsi="Arial" w:cs="Arial"/>
                <w:sz w:val="22"/>
                <w:szCs w:val="22"/>
              </w:rPr>
            </w:pPr>
            <w:r w:rsidRPr="00CF37E4">
              <w:rPr>
                <w:rFonts w:ascii="Arial" w:hAnsi="Arial" w:cs="Arial"/>
                <w:sz w:val="22"/>
                <w:szCs w:val="22"/>
              </w:rPr>
              <w:t>Caitlyn Fitzgerald</w:t>
            </w:r>
          </w:p>
        </w:tc>
        <w:tc>
          <w:tcPr>
            <w:tcW w:w="2250" w:type="dxa"/>
          </w:tcPr>
          <w:p w14:paraId="5AAF650F" w14:textId="77777777" w:rsidR="00D672A2" w:rsidRPr="00CF37E4" w:rsidRDefault="0013747D" w:rsidP="00CA105F">
            <w:pPr>
              <w:rPr>
                <w:rFonts w:ascii="Arial" w:hAnsi="Arial" w:cs="Arial"/>
                <w:sz w:val="22"/>
                <w:szCs w:val="22"/>
              </w:rPr>
            </w:pPr>
            <w:r w:rsidRPr="00CF37E4">
              <w:rPr>
                <w:rFonts w:ascii="Arial" w:hAnsi="Arial" w:cs="Arial"/>
                <w:sz w:val="22"/>
                <w:szCs w:val="22"/>
              </w:rPr>
              <w:t>2014-2018</w:t>
            </w:r>
          </w:p>
        </w:tc>
        <w:tc>
          <w:tcPr>
            <w:tcW w:w="4950" w:type="dxa"/>
            <w:shd w:val="clear" w:color="auto" w:fill="auto"/>
          </w:tcPr>
          <w:p w14:paraId="15C4CC8A" w14:textId="77777777" w:rsidR="00D672A2" w:rsidRPr="00CF37E4" w:rsidRDefault="0013747D" w:rsidP="00CA105F">
            <w:pPr>
              <w:rPr>
                <w:rFonts w:ascii="Arial" w:hAnsi="Arial" w:cs="Arial"/>
                <w:sz w:val="22"/>
                <w:szCs w:val="22"/>
              </w:rPr>
            </w:pPr>
            <w:r w:rsidRPr="00CF37E4">
              <w:rPr>
                <w:rFonts w:ascii="Arial" w:hAnsi="Arial" w:cs="Arial"/>
                <w:sz w:val="22"/>
                <w:szCs w:val="22"/>
              </w:rPr>
              <w:t>Trauma/Critical Care Fellow</w:t>
            </w:r>
          </w:p>
        </w:tc>
      </w:tr>
      <w:tr w:rsidR="00D672A2" w:rsidRPr="00CF37E4" w14:paraId="4D6181B5" w14:textId="77777777" w:rsidTr="00D672A2">
        <w:tc>
          <w:tcPr>
            <w:tcW w:w="3078" w:type="dxa"/>
            <w:shd w:val="clear" w:color="auto" w:fill="auto"/>
          </w:tcPr>
          <w:p w14:paraId="02266BB3" w14:textId="77777777" w:rsidR="00D672A2" w:rsidRPr="00CF37E4" w:rsidRDefault="0013747D" w:rsidP="00CA105F">
            <w:pPr>
              <w:rPr>
                <w:rFonts w:ascii="Arial" w:hAnsi="Arial" w:cs="Arial"/>
                <w:sz w:val="22"/>
                <w:szCs w:val="22"/>
              </w:rPr>
            </w:pPr>
            <w:r w:rsidRPr="00CF37E4">
              <w:rPr>
                <w:rFonts w:ascii="Arial" w:hAnsi="Arial" w:cs="Arial"/>
                <w:sz w:val="22"/>
                <w:szCs w:val="22"/>
              </w:rPr>
              <w:t>Martha Ingram</w:t>
            </w:r>
          </w:p>
        </w:tc>
        <w:tc>
          <w:tcPr>
            <w:tcW w:w="2250" w:type="dxa"/>
          </w:tcPr>
          <w:p w14:paraId="16FE6522" w14:textId="77777777" w:rsidR="00D672A2" w:rsidRPr="00CF37E4" w:rsidRDefault="0013747D" w:rsidP="00CA105F">
            <w:pPr>
              <w:rPr>
                <w:rFonts w:ascii="Arial" w:hAnsi="Arial" w:cs="Arial"/>
                <w:sz w:val="22"/>
                <w:szCs w:val="22"/>
              </w:rPr>
            </w:pPr>
            <w:r w:rsidRPr="00CF37E4">
              <w:rPr>
                <w:rFonts w:ascii="Arial" w:hAnsi="Arial" w:cs="Arial"/>
                <w:sz w:val="22"/>
                <w:szCs w:val="22"/>
              </w:rPr>
              <w:t>2016-2020</w:t>
            </w:r>
          </w:p>
        </w:tc>
        <w:tc>
          <w:tcPr>
            <w:tcW w:w="4950" w:type="dxa"/>
            <w:shd w:val="clear" w:color="auto" w:fill="auto"/>
          </w:tcPr>
          <w:p w14:paraId="387A782F" w14:textId="77777777" w:rsidR="00D672A2" w:rsidRPr="00CF37E4" w:rsidRDefault="0013747D" w:rsidP="00CA105F">
            <w:pPr>
              <w:rPr>
                <w:rFonts w:ascii="Arial" w:hAnsi="Arial" w:cs="Arial"/>
                <w:sz w:val="22"/>
                <w:szCs w:val="22"/>
              </w:rPr>
            </w:pPr>
            <w:r w:rsidRPr="00CF37E4">
              <w:rPr>
                <w:rFonts w:ascii="Arial" w:hAnsi="Arial" w:cs="Arial"/>
                <w:sz w:val="22"/>
                <w:szCs w:val="22"/>
              </w:rPr>
              <w:t>Fellow</w:t>
            </w:r>
          </w:p>
        </w:tc>
      </w:tr>
      <w:tr w:rsidR="0013747D" w:rsidRPr="00CF37E4" w14:paraId="30A3475B" w14:textId="77777777" w:rsidTr="00D672A2">
        <w:tc>
          <w:tcPr>
            <w:tcW w:w="3078" w:type="dxa"/>
            <w:shd w:val="clear" w:color="auto" w:fill="auto"/>
          </w:tcPr>
          <w:p w14:paraId="30B9E667" w14:textId="77777777" w:rsidR="0013747D" w:rsidRPr="00CF37E4" w:rsidRDefault="0013747D" w:rsidP="0013747D">
            <w:pPr>
              <w:rPr>
                <w:rFonts w:ascii="Arial" w:hAnsi="Arial" w:cs="Arial"/>
                <w:sz w:val="22"/>
                <w:szCs w:val="22"/>
              </w:rPr>
            </w:pPr>
            <w:r w:rsidRPr="00CF37E4">
              <w:rPr>
                <w:rFonts w:ascii="Arial" w:hAnsi="Arial" w:cs="Arial"/>
                <w:sz w:val="22"/>
                <w:szCs w:val="22"/>
              </w:rPr>
              <w:t>Francis Simpson</w:t>
            </w:r>
          </w:p>
        </w:tc>
        <w:tc>
          <w:tcPr>
            <w:tcW w:w="2250" w:type="dxa"/>
          </w:tcPr>
          <w:p w14:paraId="66C8DB9A" w14:textId="77777777" w:rsidR="0013747D" w:rsidRPr="00CF37E4" w:rsidRDefault="0013747D" w:rsidP="0013747D">
            <w:pPr>
              <w:rPr>
                <w:rFonts w:ascii="Arial" w:hAnsi="Arial" w:cs="Arial"/>
                <w:sz w:val="22"/>
                <w:szCs w:val="22"/>
              </w:rPr>
            </w:pPr>
            <w:r w:rsidRPr="00CF37E4">
              <w:rPr>
                <w:rFonts w:ascii="Arial" w:hAnsi="Arial" w:cs="Arial"/>
                <w:sz w:val="22"/>
                <w:szCs w:val="22"/>
              </w:rPr>
              <w:t>2021-2023</w:t>
            </w:r>
          </w:p>
        </w:tc>
        <w:tc>
          <w:tcPr>
            <w:tcW w:w="4950" w:type="dxa"/>
            <w:shd w:val="clear" w:color="auto" w:fill="auto"/>
          </w:tcPr>
          <w:p w14:paraId="429D8926" w14:textId="77777777" w:rsidR="0013747D" w:rsidRPr="00CF37E4" w:rsidRDefault="0013747D" w:rsidP="0013747D">
            <w:pPr>
              <w:rPr>
                <w:rFonts w:ascii="Arial" w:hAnsi="Arial" w:cs="Arial"/>
                <w:sz w:val="22"/>
                <w:szCs w:val="22"/>
              </w:rPr>
            </w:pPr>
            <w:r w:rsidRPr="00CF37E4">
              <w:rPr>
                <w:rFonts w:ascii="Arial" w:hAnsi="Arial" w:cs="Arial"/>
                <w:sz w:val="22"/>
                <w:szCs w:val="22"/>
              </w:rPr>
              <w:t>General Surgery Resident</w:t>
            </w:r>
          </w:p>
        </w:tc>
      </w:tr>
    </w:tbl>
    <w:p w14:paraId="02F52BA7" w14:textId="77777777" w:rsidR="00D672A2" w:rsidRPr="00CF37E4" w:rsidRDefault="00D672A2" w:rsidP="008B516F">
      <w:pPr>
        <w:rPr>
          <w:rFonts w:ascii="Arial" w:hAnsi="Arial" w:cs="Arial"/>
          <w:i/>
          <w:sz w:val="22"/>
          <w:szCs w:val="22"/>
        </w:rPr>
      </w:pPr>
    </w:p>
    <w:p w14:paraId="129864FC" w14:textId="77777777" w:rsidR="008C221A" w:rsidRPr="00CF37E4" w:rsidRDefault="00E923E5" w:rsidP="008B516F">
      <w:pPr>
        <w:rPr>
          <w:rFonts w:ascii="Arial" w:hAnsi="Arial" w:cs="Arial"/>
          <w:i/>
          <w:sz w:val="22"/>
          <w:szCs w:val="22"/>
        </w:rPr>
      </w:pPr>
      <w:r w:rsidRPr="00CF37E4">
        <w:rPr>
          <w:rFonts w:ascii="Arial" w:hAnsi="Arial" w:cs="Arial"/>
          <w:i/>
          <w:sz w:val="22"/>
          <w:szCs w:val="22"/>
        </w:rPr>
        <w:t xml:space="preserve">Medical </w:t>
      </w:r>
      <w:r w:rsidR="008C221A" w:rsidRPr="00CF37E4">
        <w:rPr>
          <w:rFonts w:ascii="Arial" w:hAnsi="Arial" w:cs="Arial"/>
          <w:i/>
          <w:sz w:val="22"/>
          <w:szCs w:val="22"/>
        </w:rPr>
        <w:t>Students</w:t>
      </w:r>
      <w:r w:rsidR="0013747D" w:rsidRPr="00CF37E4">
        <w:rPr>
          <w:rFonts w:ascii="Arial" w:hAnsi="Arial" w:cs="Arial"/>
          <w:i/>
          <w:sz w:val="22"/>
          <w:szCs w:val="22"/>
        </w:rPr>
        <w:t xml:space="preserve"> - none</w:t>
      </w:r>
    </w:p>
    <w:p w14:paraId="7B66DDAE" w14:textId="77777777" w:rsidR="008C221A" w:rsidRPr="00CF37E4" w:rsidRDefault="008C221A" w:rsidP="001E1D1E">
      <w:pPr>
        <w:rPr>
          <w:rFonts w:ascii="Arial" w:hAnsi="Arial" w:cs="Arial"/>
          <w:i/>
          <w:sz w:val="22"/>
          <w:szCs w:val="22"/>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2250"/>
        <w:gridCol w:w="4950"/>
      </w:tblGrid>
      <w:tr w:rsidR="00D672A2" w:rsidRPr="00CF37E4" w14:paraId="7231F5A7" w14:textId="77777777" w:rsidTr="00D672A2">
        <w:tc>
          <w:tcPr>
            <w:tcW w:w="3078" w:type="dxa"/>
            <w:shd w:val="clear" w:color="auto" w:fill="auto"/>
          </w:tcPr>
          <w:p w14:paraId="34534DA7" w14:textId="77777777" w:rsidR="00D672A2" w:rsidRPr="00CF37E4" w:rsidRDefault="00D672A2" w:rsidP="00CA105F">
            <w:pPr>
              <w:rPr>
                <w:rFonts w:ascii="Arial" w:hAnsi="Arial" w:cs="Arial"/>
                <w:b/>
                <w:bCs/>
                <w:sz w:val="22"/>
                <w:szCs w:val="22"/>
              </w:rPr>
            </w:pPr>
            <w:r w:rsidRPr="00CF37E4">
              <w:rPr>
                <w:rFonts w:ascii="Arial" w:hAnsi="Arial" w:cs="Arial"/>
                <w:b/>
                <w:bCs/>
                <w:sz w:val="22"/>
                <w:szCs w:val="22"/>
              </w:rPr>
              <w:t>Name</w:t>
            </w:r>
          </w:p>
        </w:tc>
        <w:tc>
          <w:tcPr>
            <w:tcW w:w="2250" w:type="dxa"/>
          </w:tcPr>
          <w:p w14:paraId="7AD6D9CE" w14:textId="77777777" w:rsidR="00D672A2" w:rsidRPr="00CF37E4" w:rsidRDefault="00D672A2" w:rsidP="00CA105F">
            <w:pPr>
              <w:rPr>
                <w:rFonts w:ascii="Arial" w:hAnsi="Arial" w:cs="Arial"/>
                <w:b/>
                <w:bCs/>
                <w:sz w:val="22"/>
                <w:szCs w:val="22"/>
              </w:rPr>
            </w:pPr>
            <w:r w:rsidRPr="00CF37E4">
              <w:rPr>
                <w:rFonts w:ascii="Arial" w:hAnsi="Arial" w:cs="Arial"/>
                <w:b/>
                <w:bCs/>
                <w:sz w:val="22"/>
                <w:szCs w:val="22"/>
              </w:rPr>
              <w:t>Year(s) supervised</w:t>
            </w:r>
          </w:p>
        </w:tc>
        <w:tc>
          <w:tcPr>
            <w:tcW w:w="4950" w:type="dxa"/>
            <w:shd w:val="clear" w:color="auto" w:fill="auto"/>
          </w:tcPr>
          <w:p w14:paraId="1F6EA162" w14:textId="77777777" w:rsidR="00D672A2" w:rsidRPr="00CF37E4" w:rsidRDefault="00D672A2" w:rsidP="00CA105F">
            <w:pPr>
              <w:rPr>
                <w:rFonts w:ascii="Arial" w:hAnsi="Arial" w:cs="Arial"/>
                <w:b/>
                <w:bCs/>
                <w:sz w:val="22"/>
                <w:szCs w:val="22"/>
              </w:rPr>
            </w:pPr>
            <w:r w:rsidRPr="00CF37E4">
              <w:rPr>
                <w:rFonts w:ascii="Arial" w:hAnsi="Arial" w:cs="Arial"/>
                <w:b/>
                <w:bCs/>
                <w:sz w:val="22"/>
                <w:szCs w:val="22"/>
              </w:rPr>
              <w:t>Current position and employer</w:t>
            </w:r>
          </w:p>
        </w:tc>
      </w:tr>
      <w:tr w:rsidR="00D672A2" w:rsidRPr="00CF37E4" w14:paraId="2A33749E" w14:textId="77777777" w:rsidTr="00D672A2">
        <w:tc>
          <w:tcPr>
            <w:tcW w:w="3078" w:type="dxa"/>
            <w:shd w:val="clear" w:color="auto" w:fill="auto"/>
          </w:tcPr>
          <w:p w14:paraId="01AA0BB2" w14:textId="77777777" w:rsidR="00D672A2" w:rsidRPr="00CF37E4" w:rsidRDefault="00D672A2" w:rsidP="00CA105F">
            <w:pPr>
              <w:rPr>
                <w:rFonts w:ascii="Arial" w:hAnsi="Arial" w:cs="Arial"/>
                <w:sz w:val="22"/>
                <w:szCs w:val="22"/>
              </w:rPr>
            </w:pPr>
          </w:p>
        </w:tc>
        <w:tc>
          <w:tcPr>
            <w:tcW w:w="2250" w:type="dxa"/>
          </w:tcPr>
          <w:p w14:paraId="738F613C" w14:textId="77777777" w:rsidR="00D672A2" w:rsidRPr="00CF37E4" w:rsidRDefault="00D672A2" w:rsidP="00CA105F">
            <w:pPr>
              <w:rPr>
                <w:rFonts w:ascii="Arial" w:hAnsi="Arial" w:cs="Arial"/>
                <w:sz w:val="22"/>
                <w:szCs w:val="22"/>
              </w:rPr>
            </w:pPr>
          </w:p>
        </w:tc>
        <w:tc>
          <w:tcPr>
            <w:tcW w:w="4950" w:type="dxa"/>
            <w:shd w:val="clear" w:color="auto" w:fill="auto"/>
          </w:tcPr>
          <w:p w14:paraId="5E923621" w14:textId="77777777" w:rsidR="00D672A2" w:rsidRPr="00CF37E4" w:rsidRDefault="00D672A2" w:rsidP="00CA105F">
            <w:pPr>
              <w:rPr>
                <w:rFonts w:ascii="Arial" w:hAnsi="Arial" w:cs="Arial"/>
                <w:sz w:val="22"/>
                <w:szCs w:val="22"/>
              </w:rPr>
            </w:pPr>
          </w:p>
        </w:tc>
      </w:tr>
      <w:tr w:rsidR="00D672A2" w:rsidRPr="00CF37E4" w14:paraId="02DB25EA" w14:textId="77777777" w:rsidTr="00D672A2">
        <w:tc>
          <w:tcPr>
            <w:tcW w:w="3078" w:type="dxa"/>
            <w:shd w:val="clear" w:color="auto" w:fill="auto"/>
          </w:tcPr>
          <w:p w14:paraId="130DA911" w14:textId="77777777" w:rsidR="00D672A2" w:rsidRPr="00CF37E4" w:rsidRDefault="00D672A2" w:rsidP="00CA105F">
            <w:pPr>
              <w:rPr>
                <w:rFonts w:ascii="Arial" w:hAnsi="Arial" w:cs="Arial"/>
                <w:sz w:val="22"/>
                <w:szCs w:val="22"/>
              </w:rPr>
            </w:pPr>
          </w:p>
        </w:tc>
        <w:tc>
          <w:tcPr>
            <w:tcW w:w="2250" w:type="dxa"/>
          </w:tcPr>
          <w:p w14:paraId="0E1BB896" w14:textId="77777777" w:rsidR="00D672A2" w:rsidRPr="00CF37E4" w:rsidRDefault="00D672A2" w:rsidP="00CA105F">
            <w:pPr>
              <w:rPr>
                <w:rFonts w:ascii="Arial" w:hAnsi="Arial" w:cs="Arial"/>
                <w:sz w:val="22"/>
                <w:szCs w:val="22"/>
              </w:rPr>
            </w:pPr>
          </w:p>
        </w:tc>
        <w:tc>
          <w:tcPr>
            <w:tcW w:w="4950" w:type="dxa"/>
            <w:shd w:val="clear" w:color="auto" w:fill="auto"/>
          </w:tcPr>
          <w:p w14:paraId="588509F0" w14:textId="77777777" w:rsidR="00D672A2" w:rsidRPr="00CF37E4" w:rsidRDefault="00D672A2" w:rsidP="00CA105F">
            <w:pPr>
              <w:rPr>
                <w:rFonts w:ascii="Arial" w:hAnsi="Arial" w:cs="Arial"/>
                <w:sz w:val="22"/>
                <w:szCs w:val="22"/>
              </w:rPr>
            </w:pPr>
          </w:p>
        </w:tc>
      </w:tr>
      <w:tr w:rsidR="00D672A2" w:rsidRPr="00CF37E4" w14:paraId="0812EDF1" w14:textId="77777777" w:rsidTr="00D672A2">
        <w:tc>
          <w:tcPr>
            <w:tcW w:w="3078" w:type="dxa"/>
            <w:shd w:val="clear" w:color="auto" w:fill="auto"/>
          </w:tcPr>
          <w:p w14:paraId="2C4A40CD" w14:textId="77777777" w:rsidR="00D672A2" w:rsidRPr="00CF37E4" w:rsidRDefault="00D672A2" w:rsidP="00CA105F">
            <w:pPr>
              <w:rPr>
                <w:rFonts w:ascii="Arial" w:hAnsi="Arial" w:cs="Arial"/>
                <w:sz w:val="22"/>
                <w:szCs w:val="22"/>
              </w:rPr>
            </w:pPr>
          </w:p>
        </w:tc>
        <w:tc>
          <w:tcPr>
            <w:tcW w:w="2250" w:type="dxa"/>
          </w:tcPr>
          <w:p w14:paraId="37A4B432" w14:textId="77777777" w:rsidR="00D672A2" w:rsidRPr="00CF37E4" w:rsidRDefault="00D672A2" w:rsidP="00CA105F">
            <w:pPr>
              <w:rPr>
                <w:rFonts w:ascii="Arial" w:hAnsi="Arial" w:cs="Arial"/>
                <w:sz w:val="22"/>
                <w:szCs w:val="22"/>
              </w:rPr>
            </w:pPr>
          </w:p>
        </w:tc>
        <w:tc>
          <w:tcPr>
            <w:tcW w:w="4950" w:type="dxa"/>
            <w:shd w:val="clear" w:color="auto" w:fill="auto"/>
          </w:tcPr>
          <w:p w14:paraId="44A1A3BA" w14:textId="77777777" w:rsidR="00D672A2" w:rsidRPr="00CF37E4" w:rsidRDefault="00D672A2" w:rsidP="00CA105F">
            <w:pPr>
              <w:rPr>
                <w:rFonts w:ascii="Arial" w:hAnsi="Arial" w:cs="Arial"/>
                <w:sz w:val="22"/>
                <w:szCs w:val="22"/>
              </w:rPr>
            </w:pPr>
          </w:p>
        </w:tc>
      </w:tr>
      <w:tr w:rsidR="00D672A2" w:rsidRPr="00CF37E4" w14:paraId="1569103F" w14:textId="77777777" w:rsidTr="00D672A2">
        <w:tc>
          <w:tcPr>
            <w:tcW w:w="3078" w:type="dxa"/>
            <w:shd w:val="clear" w:color="auto" w:fill="auto"/>
          </w:tcPr>
          <w:p w14:paraId="593EE215" w14:textId="77777777" w:rsidR="00D672A2" w:rsidRPr="00CF37E4" w:rsidRDefault="00D672A2" w:rsidP="00CA105F">
            <w:pPr>
              <w:rPr>
                <w:rFonts w:ascii="Arial" w:hAnsi="Arial" w:cs="Arial"/>
                <w:sz w:val="22"/>
                <w:szCs w:val="22"/>
              </w:rPr>
            </w:pPr>
          </w:p>
        </w:tc>
        <w:tc>
          <w:tcPr>
            <w:tcW w:w="2250" w:type="dxa"/>
          </w:tcPr>
          <w:p w14:paraId="5C742DEC" w14:textId="77777777" w:rsidR="00D672A2" w:rsidRPr="00CF37E4" w:rsidRDefault="00D672A2" w:rsidP="00CA105F">
            <w:pPr>
              <w:rPr>
                <w:rFonts w:ascii="Arial" w:hAnsi="Arial" w:cs="Arial"/>
                <w:sz w:val="22"/>
                <w:szCs w:val="22"/>
              </w:rPr>
            </w:pPr>
          </w:p>
        </w:tc>
        <w:tc>
          <w:tcPr>
            <w:tcW w:w="4950" w:type="dxa"/>
            <w:shd w:val="clear" w:color="auto" w:fill="auto"/>
          </w:tcPr>
          <w:p w14:paraId="70129EF5" w14:textId="77777777" w:rsidR="00D672A2" w:rsidRPr="00CF37E4" w:rsidRDefault="00D672A2" w:rsidP="00CA105F">
            <w:pPr>
              <w:rPr>
                <w:rFonts w:ascii="Arial" w:hAnsi="Arial" w:cs="Arial"/>
                <w:sz w:val="22"/>
                <w:szCs w:val="22"/>
              </w:rPr>
            </w:pPr>
          </w:p>
        </w:tc>
      </w:tr>
    </w:tbl>
    <w:p w14:paraId="7AA10272" w14:textId="77777777" w:rsidR="008B516F" w:rsidRPr="00CF37E4" w:rsidRDefault="008B516F" w:rsidP="0013747D">
      <w:pPr>
        <w:pStyle w:val="LightList-Accent5"/>
        <w:tabs>
          <w:tab w:val="left" w:pos="810"/>
        </w:tabs>
        <w:ind w:left="0"/>
        <w:rPr>
          <w:rFonts w:ascii="Arial" w:hAnsi="Arial" w:cs="Arial"/>
          <w:sz w:val="22"/>
          <w:szCs w:val="22"/>
        </w:rPr>
      </w:pPr>
    </w:p>
    <w:p w14:paraId="0DE7CD26" w14:textId="77777777" w:rsidR="00E923E5" w:rsidRPr="00CF37E4" w:rsidRDefault="00E923E5" w:rsidP="008B516F">
      <w:pPr>
        <w:rPr>
          <w:rFonts w:ascii="Arial" w:hAnsi="Arial" w:cs="Arial"/>
          <w:i/>
          <w:sz w:val="22"/>
          <w:szCs w:val="22"/>
        </w:rPr>
      </w:pPr>
      <w:r w:rsidRPr="00CF37E4">
        <w:rPr>
          <w:rFonts w:ascii="Arial" w:hAnsi="Arial" w:cs="Arial"/>
          <w:i/>
          <w:sz w:val="22"/>
          <w:szCs w:val="22"/>
        </w:rPr>
        <w:t>Undergraduate Students</w:t>
      </w:r>
      <w:r w:rsidR="0013747D" w:rsidRPr="00CF37E4">
        <w:rPr>
          <w:rFonts w:ascii="Arial" w:hAnsi="Arial" w:cs="Arial"/>
          <w:i/>
          <w:sz w:val="22"/>
          <w:szCs w:val="22"/>
        </w:rPr>
        <w:t xml:space="preserve"> - none</w:t>
      </w:r>
    </w:p>
    <w:p w14:paraId="10B5D67E" w14:textId="77777777" w:rsidR="00E923E5" w:rsidRPr="00CF37E4" w:rsidRDefault="00E923E5" w:rsidP="00E923E5">
      <w:pPr>
        <w:rPr>
          <w:rFonts w:ascii="Arial" w:hAnsi="Arial" w:cs="Arial"/>
          <w:i/>
          <w:sz w:val="22"/>
          <w:szCs w:val="22"/>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2250"/>
        <w:gridCol w:w="4950"/>
      </w:tblGrid>
      <w:tr w:rsidR="00D672A2" w:rsidRPr="00CF37E4" w14:paraId="6CE6411A" w14:textId="77777777" w:rsidTr="00D672A2">
        <w:tc>
          <w:tcPr>
            <w:tcW w:w="3078" w:type="dxa"/>
            <w:shd w:val="clear" w:color="auto" w:fill="auto"/>
          </w:tcPr>
          <w:p w14:paraId="2AF24F48" w14:textId="77777777" w:rsidR="00D672A2" w:rsidRPr="00CF37E4" w:rsidRDefault="00D672A2" w:rsidP="00CA105F">
            <w:pPr>
              <w:rPr>
                <w:rFonts w:ascii="Arial" w:hAnsi="Arial" w:cs="Arial"/>
                <w:b/>
                <w:bCs/>
                <w:sz w:val="22"/>
                <w:szCs w:val="22"/>
              </w:rPr>
            </w:pPr>
            <w:r w:rsidRPr="00CF37E4">
              <w:rPr>
                <w:rFonts w:ascii="Arial" w:hAnsi="Arial" w:cs="Arial"/>
                <w:b/>
                <w:bCs/>
                <w:sz w:val="22"/>
                <w:szCs w:val="22"/>
              </w:rPr>
              <w:t>Name</w:t>
            </w:r>
          </w:p>
        </w:tc>
        <w:tc>
          <w:tcPr>
            <w:tcW w:w="2250" w:type="dxa"/>
          </w:tcPr>
          <w:p w14:paraId="2CD836C7" w14:textId="77777777" w:rsidR="00D672A2" w:rsidRPr="00CF37E4" w:rsidRDefault="00D672A2" w:rsidP="00CA105F">
            <w:pPr>
              <w:rPr>
                <w:rFonts w:ascii="Arial" w:hAnsi="Arial" w:cs="Arial"/>
                <w:b/>
                <w:bCs/>
                <w:sz w:val="22"/>
                <w:szCs w:val="22"/>
              </w:rPr>
            </w:pPr>
            <w:r w:rsidRPr="00CF37E4">
              <w:rPr>
                <w:rFonts w:ascii="Arial" w:hAnsi="Arial" w:cs="Arial"/>
                <w:b/>
                <w:bCs/>
                <w:sz w:val="22"/>
                <w:szCs w:val="22"/>
              </w:rPr>
              <w:t>Year(s) supervised</w:t>
            </w:r>
          </w:p>
        </w:tc>
        <w:tc>
          <w:tcPr>
            <w:tcW w:w="4950" w:type="dxa"/>
            <w:shd w:val="clear" w:color="auto" w:fill="auto"/>
          </w:tcPr>
          <w:p w14:paraId="7DBA3DEA" w14:textId="77777777" w:rsidR="00D672A2" w:rsidRPr="00CF37E4" w:rsidRDefault="00D672A2" w:rsidP="00CA105F">
            <w:pPr>
              <w:rPr>
                <w:rFonts w:ascii="Arial" w:hAnsi="Arial" w:cs="Arial"/>
                <w:b/>
                <w:bCs/>
                <w:sz w:val="22"/>
                <w:szCs w:val="22"/>
              </w:rPr>
            </w:pPr>
            <w:r w:rsidRPr="00CF37E4">
              <w:rPr>
                <w:rFonts w:ascii="Arial" w:hAnsi="Arial" w:cs="Arial"/>
                <w:b/>
                <w:bCs/>
                <w:sz w:val="22"/>
                <w:szCs w:val="22"/>
              </w:rPr>
              <w:t>Current position and employer</w:t>
            </w:r>
          </w:p>
        </w:tc>
      </w:tr>
      <w:tr w:rsidR="00D672A2" w:rsidRPr="00CF37E4" w14:paraId="6ED5AEF9" w14:textId="77777777" w:rsidTr="00D672A2">
        <w:tc>
          <w:tcPr>
            <w:tcW w:w="3078" w:type="dxa"/>
            <w:shd w:val="clear" w:color="auto" w:fill="auto"/>
          </w:tcPr>
          <w:p w14:paraId="585C6F77" w14:textId="77777777" w:rsidR="00D672A2" w:rsidRPr="00CF37E4" w:rsidRDefault="00D672A2" w:rsidP="00CA105F">
            <w:pPr>
              <w:rPr>
                <w:rFonts w:ascii="Arial" w:hAnsi="Arial" w:cs="Arial"/>
                <w:sz w:val="22"/>
                <w:szCs w:val="22"/>
              </w:rPr>
            </w:pPr>
          </w:p>
        </w:tc>
        <w:tc>
          <w:tcPr>
            <w:tcW w:w="2250" w:type="dxa"/>
          </w:tcPr>
          <w:p w14:paraId="6D2D0D28" w14:textId="77777777" w:rsidR="00D672A2" w:rsidRPr="00CF37E4" w:rsidRDefault="00D672A2" w:rsidP="00CA105F">
            <w:pPr>
              <w:rPr>
                <w:rFonts w:ascii="Arial" w:hAnsi="Arial" w:cs="Arial"/>
                <w:sz w:val="22"/>
                <w:szCs w:val="22"/>
              </w:rPr>
            </w:pPr>
          </w:p>
        </w:tc>
        <w:tc>
          <w:tcPr>
            <w:tcW w:w="4950" w:type="dxa"/>
            <w:shd w:val="clear" w:color="auto" w:fill="auto"/>
          </w:tcPr>
          <w:p w14:paraId="745EAB11" w14:textId="77777777" w:rsidR="00D672A2" w:rsidRPr="00CF37E4" w:rsidRDefault="00D672A2" w:rsidP="00CA105F">
            <w:pPr>
              <w:rPr>
                <w:rFonts w:ascii="Arial" w:hAnsi="Arial" w:cs="Arial"/>
                <w:sz w:val="22"/>
                <w:szCs w:val="22"/>
              </w:rPr>
            </w:pPr>
          </w:p>
        </w:tc>
      </w:tr>
      <w:tr w:rsidR="00D672A2" w:rsidRPr="00CF37E4" w14:paraId="79145BB1" w14:textId="77777777" w:rsidTr="00D672A2">
        <w:tc>
          <w:tcPr>
            <w:tcW w:w="3078" w:type="dxa"/>
            <w:shd w:val="clear" w:color="auto" w:fill="auto"/>
          </w:tcPr>
          <w:p w14:paraId="16A673C8" w14:textId="77777777" w:rsidR="00D672A2" w:rsidRPr="00CF37E4" w:rsidRDefault="00D672A2" w:rsidP="00CA105F">
            <w:pPr>
              <w:rPr>
                <w:rFonts w:ascii="Arial" w:hAnsi="Arial" w:cs="Arial"/>
                <w:sz w:val="22"/>
                <w:szCs w:val="22"/>
              </w:rPr>
            </w:pPr>
          </w:p>
        </w:tc>
        <w:tc>
          <w:tcPr>
            <w:tcW w:w="2250" w:type="dxa"/>
          </w:tcPr>
          <w:p w14:paraId="0AB473BC" w14:textId="77777777" w:rsidR="00D672A2" w:rsidRPr="00CF37E4" w:rsidRDefault="00D672A2" w:rsidP="00CA105F">
            <w:pPr>
              <w:rPr>
                <w:rFonts w:ascii="Arial" w:hAnsi="Arial" w:cs="Arial"/>
                <w:sz w:val="22"/>
                <w:szCs w:val="22"/>
              </w:rPr>
            </w:pPr>
          </w:p>
        </w:tc>
        <w:tc>
          <w:tcPr>
            <w:tcW w:w="4950" w:type="dxa"/>
            <w:shd w:val="clear" w:color="auto" w:fill="auto"/>
          </w:tcPr>
          <w:p w14:paraId="47C8AFFD" w14:textId="77777777" w:rsidR="00D672A2" w:rsidRPr="00CF37E4" w:rsidRDefault="00D672A2" w:rsidP="00CA105F">
            <w:pPr>
              <w:rPr>
                <w:rFonts w:ascii="Arial" w:hAnsi="Arial" w:cs="Arial"/>
                <w:sz w:val="22"/>
                <w:szCs w:val="22"/>
              </w:rPr>
            </w:pPr>
          </w:p>
        </w:tc>
      </w:tr>
      <w:tr w:rsidR="00D672A2" w:rsidRPr="00CF37E4" w14:paraId="164DE7CE" w14:textId="77777777" w:rsidTr="00D672A2">
        <w:tc>
          <w:tcPr>
            <w:tcW w:w="3078" w:type="dxa"/>
            <w:shd w:val="clear" w:color="auto" w:fill="auto"/>
          </w:tcPr>
          <w:p w14:paraId="1D0E8CE4" w14:textId="77777777" w:rsidR="00D672A2" w:rsidRPr="00CF37E4" w:rsidRDefault="00D672A2" w:rsidP="00CA105F">
            <w:pPr>
              <w:rPr>
                <w:rFonts w:ascii="Arial" w:hAnsi="Arial" w:cs="Arial"/>
                <w:sz w:val="22"/>
                <w:szCs w:val="22"/>
              </w:rPr>
            </w:pPr>
          </w:p>
        </w:tc>
        <w:tc>
          <w:tcPr>
            <w:tcW w:w="2250" w:type="dxa"/>
          </w:tcPr>
          <w:p w14:paraId="523FB668" w14:textId="77777777" w:rsidR="00D672A2" w:rsidRPr="00CF37E4" w:rsidRDefault="00D672A2" w:rsidP="00CA105F">
            <w:pPr>
              <w:rPr>
                <w:rFonts w:ascii="Arial" w:hAnsi="Arial" w:cs="Arial"/>
                <w:sz w:val="22"/>
                <w:szCs w:val="22"/>
              </w:rPr>
            </w:pPr>
          </w:p>
        </w:tc>
        <w:tc>
          <w:tcPr>
            <w:tcW w:w="4950" w:type="dxa"/>
            <w:shd w:val="clear" w:color="auto" w:fill="auto"/>
          </w:tcPr>
          <w:p w14:paraId="71459ABB" w14:textId="77777777" w:rsidR="00D672A2" w:rsidRPr="00CF37E4" w:rsidRDefault="00D672A2" w:rsidP="00CA105F">
            <w:pPr>
              <w:rPr>
                <w:rFonts w:ascii="Arial" w:hAnsi="Arial" w:cs="Arial"/>
                <w:sz w:val="22"/>
                <w:szCs w:val="22"/>
              </w:rPr>
            </w:pPr>
          </w:p>
        </w:tc>
      </w:tr>
      <w:tr w:rsidR="00D672A2" w:rsidRPr="00CF37E4" w14:paraId="7106E208" w14:textId="77777777" w:rsidTr="00D672A2">
        <w:tc>
          <w:tcPr>
            <w:tcW w:w="3078" w:type="dxa"/>
            <w:shd w:val="clear" w:color="auto" w:fill="auto"/>
          </w:tcPr>
          <w:p w14:paraId="45C284A8" w14:textId="77777777" w:rsidR="00D672A2" w:rsidRPr="00CF37E4" w:rsidRDefault="00D672A2" w:rsidP="00CA105F">
            <w:pPr>
              <w:rPr>
                <w:rFonts w:ascii="Arial" w:hAnsi="Arial" w:cs="Arial"/>
                <w:sz w:val="22"/>
                <w:szCs w:val="22"/>
              </w:rPr>
            </w:pPr>
          </w:p>
        </w:tc>
        <w:tc>
          <w:tcPr>
            <w:tcW w:w="2250" w:type="dxa"/>
          </w:tcPr>
          <w:p w14:paraId="5267EB0F" w14:textId="77777777" w:rsidR="00D672A2" w:rsidRPr="00CF37E4" w:rsidRDefault="00D672A2" w:rsidP="00CA105F">
            <w:pPr>
              <w:rPr>
                <w:rFonts w:ascii="Arial" w:hAnsi="Arial" w:cs="Arial"/>
                <w:sz w:val="22"/>
                <w:szCs w:val="22"/>
              </w:rPr>
            </w:pPr>
          </w:p>
        </w:tc>
        <w:tc>
          <w:tcPr>
            <w:tcW w:w="4950" w:type="dxa"/>
            <w:shd w:val="clear" w:color="auto" w:fill="auto"/>
          </w:tcPr>
          <w:p w14:paraId="77B189F8" w14:textId="77777777" w:rsidR="00D672A2" w:rsidRPr="00CF37E4" w:rsidRDefault="00D672A2" w:rsidP="00CA105F">
            <w:pPr>
              <w:rPr>
                <w:rFonts w:ascii="Arial" w:hAnsi="Arial" w:cs="Arial"/>
                <w:sz w:val="22"/>
                <w:szCs w:val="22"/>
              </w:rPr>
            </w:pPr>
          </w:p>
        </w:tc>
      </w:tr>
    </w:tbl>
    <w:p w14:paraId="301A3F53" w14:textId="77777777" w:rsidR="008B516F" w:rsidRPr="00CF37E4" w:rsidRDefault="008B516F" w:rsidP="00CD74FF">
      <w:pPr>
        <w:pStyle w:val="LightList-Accent5"/>
        <w:tabs>
          <w:tab w:val="left" w:pos="810"/>
        </w:tabs>
        <w:ind w:left="0"/>
        <w:rPr>
          <w:rFonts w:ascii="Arial" w:hAnsi="Arial" w:cs="Arial"/>
          <w:sz w:val="22"/>
          <w:szCs w:val="22"/>
        </w:rPr>
      </w:pPr>
    </w:p>
    <w:p w14:paraId="79FC14B6" w14:textId="77777777" w:rsidR="00E923E5" w:rsidRPr="00CF37E4" w:rsidRDefault="00E923E5" w:rsidP="008B516F">
      <w:pPr>
        <w:rPr>
          <w:rFonts w:ascii="Arial" w:hAnsi="Arial" w:cs="Arial"/>
          <w:i/>
          <w:sz w:val="22"/>
          <w:szCs w:val="22"/>
        </w:rPr>
      </w:pPr>
      <w:r w:rsidRPr="00CF37E4">
        <w:rPr>
          <w:rFonts w:ascii="Arial" w:hAnsi="Arial" w:cs="Arial"/>
          <w:i/>
          <w:sz w:val="22"/>
          <w:szCs w:val="22"/>
        </w:rPr>
        <w:t>Other (e.g.,</w:t>
      </w:r>
      <w:r w:rsidR="008B516F" w:rsidRPr="00CF37E4">
        <w:rPr>
          <w:rFonts w:ascii="Arial" w:hAnsi="Arial" w:cs="Arial"/>
          <w:i/>
          <w:sz w:val="22"/>
          <w:szCs w:val="22"/>
        </w:rPr>
        <w:t xml:space="preserve"> Visiting Scho</w:t>
      </w:r>
      <w:r w:rsidRPr="00CF37E4">
        <w:rPr>
          <w:rFonts w:ascii="Arial" w:hAnsi="Arial" w:cs="Arial"/>
          <w:i/>
          <w:sz w:val="22"/>
          <w:szCs w:val="22"/>
        </w:rPr>
        <w:t>lars</w:t>
      </w:r>
      <w:r w:rsidR="007238F1" w:rsidRPr="00CF37E4">
        <w:rPr>
          <w:rFonts w:ascii="Arial" w:hAnsi="Arial" w:cs="Arial"/>
          <w:i/>
          <w:sz w:val="22"/>
          <w:szCs w:val="22"/>
        </w:rPr>
        <w:t>, Junior Faculty</w:t>
      </w:r>
      <w:r w:rsidRPr="00CF37E4">
        <w:rPr>
          <w:rFonts w:ascii="Arial" w:hAnsi="Arial" w:cs="Arial"/>
          <w:i/>
          <w:sz w:val="22"/>
          <w:szCs w:val="22"/>
        </w:rPr>
        <w:t>)</w:t>
      </w:r>
      <w:r w:rsidR="0013747D" w:rsidRPr="00CF37E4">
        <w:rPr>
          <w:rFonts w:ascii="Arial" w:hAnsi="Arial" w:cs="Arial"/>
          <w:i/>
          <w:sz w:val="22"/>
          <w:szCs w:val="22"/>
        </w:rPr>
        <w:t xml:space="preserve"> - none</w:t>
      </w:r>
    </w:p>
    <w:p w14:paraId="56B387D9" w14:textId="77777777" w:rsidR="00E923E5" w:rsidRPr="00CF37E4" w:rsidRDefault="00E923E5" w:rsidP="00E923E5">
      <w:pPr>
        <w:rPr>
          <w:rFonts w:ascii="Arial" w:hAnsi="Arial" w:cs="Arial"/>
          <w:i/>
          <w:sz w:val="22"/>
          <w:szCs w:val="22"/>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2250"/>
        <w:gridCol w:w="4950"/>
      </w:tblGrid>
      <w:tr w:rsidR="00D672A2" w:rsidRPr="00CF37E4" w14:paraId="74AC16DE" w14:textId="77777777" w:rsidTr="00D672A2">
        <w:tc>
          <w:tcPr>
            <w:tcW w:w="3078" w:type="dxa"/>
            <w:shd w:val="clear" w:color="auto" w:fill="auto"/>
          </w:tcPr>
          <w:p w14:paraId="406F61E1" w14:textId="77777777" w:rsidR="00D672A2" w:rsidRPr="00CF37E4" w:rsidRDefault="00D672A2" w:rsidP="00CA105F">
            <w:pPr>
              <w:rPr>
                <w:rFonts w:ascii="Arial" w:hAnsi="Arial" w:cs="Arial"/>
                <w:b/>
                <w:bCs/>
                <w:sz w:val="22"/>
                <w:szCs w:val="22"/>
              </w:rPr>
            </w:pPr>
            <w:r w:rsidRPr="00CF37E4">
              <w:rPr>
                <w:rFonts w:ascii="Arial" w:hAnsi="Arial" w:cs="Arial"/>
                <w:b/>
                <w:bCs/>
                <w:sz w:val="22"/>
                <w:szCs w:val="22"/>
              </w:rPr>
              <w:t>Name</w:t>
            </w:r>
          </w:p>
        </w:tc>
        <w:tc>
          <w:tcPr>
            <w:tcW w:w="2250" w:type="dxa"/>
          </w:tcPr>
          <w:p w14:paraId="0C0ACA9C" w14:textId="77777777" w:rsidR="00D672A2" w:rsidRPr="00CF37E4" w:rsidRDefault="00D672A2" w:rsidP="00CA105F">
            <w:pPr>
              <w:rPr>
                <w:rFonts w:ascii="Arial" w:hAnsi="Arial" w:cs="Arial"/>
                <w:b/>
                <w:bCs/>
                <w:sz w:val="22"/>
                <w:szCs w:val="22"/>
              </w:rPr>
            </w:pPr>
            <w:r w:rsidRPr="00CF37E4">
              <w:rPr>
                <w:rFonts w:ascii="Arial" w:hAnsi="Arial" w:cs="Arial"/>
                <w:b/>
                <w:bCs/>
                <w:sz w:val="22"/>
                <w:szCs w:val="22"/>
              </w:rPr>
              <w:t>Year(s) supervised</w:t>
            </w:r>
          </w:p>
        </w:tc>
        <w:tc>
          <w:tcPr>
            <w:tcW w:w="4950" w:type="dxa"/>
            <w:shd w:val="clear" w:color="auto" w:fill="auto"/>
          </w:tcPr>
          <w:p w14:paraId="150B7C4B" w14:textId="77777777" w:rsidR="00D672A2" w:rsidRPr="00CF37E4" w:rsidRDefault="00D672A2" w:rsidP="00CA105F">
            <w:pPr>
              <w:rPr>
                <w:rFonts w:ascii="Arial" w:hAnsi="Arial" w:cs="Arial"/>
                <w:b/>
                <w:bCs/>
                <w:sz w:val="22"/>
                <w:szCs w:val="22"/>
              </w:rPr>
            </w:pPr>
            <w:r w:rsidRPr="00CF37E4">
              <w:rPr>
                <w:rFonts w:ascii="Arial" w:hAnsi="Arial" w:cs="Arial"/>
                <w:b/>
                <w:bCs/>
                <w:sz w:val="22"/>
                <w:szCs w:val="22"/>
              </w:rPr>
              <w:t>Current position and employer</w:t>
            </w:r>
          </w:p>
        </w:tc>
      </w:tr>
      <w:tr w:rsidR="00D672A2" w:rsidRPr="00CF37E4" w14:paraId="5698168D" w14:textId="77777777" w:rsidTr="00D672A2">
        <w:tc>
          <w:tcPr>
            <w:tcW w:w="3078" w:type="dxa"/>
            <w:shd w:val="clear" w:color="auto" w:fill="auto"/>
          </w:tcPr>
          <w:p w14:paraId="08F649BF" w14:textId="77777777" w:rsidR="00D672A2" w:rsidRPr="00CF37E4" w:rsidRDefault="00D672A2" w:rsidP="00CA105F">
            <w:pPr>
              <w:rPr>
                <w:rFonts w:ascii="Arial" w:hAnsi="Arial" w:cs="Arial"/>
                <w:sz w:val="22"/>
                <w:szCs w:val="22"/>
              </w:rPr>
            </w:pPr>
          </w:p>
        </w:tc>
        <w:tc>
          <w:tcPr>
            <w:tcW w:w="2250" w:type="dxa"/>
          </w:tcPr>
          <w:p w14:paraId="6B77EB0B" w14:textId="77777777" w:rsidR="00D672A2" w:rsidRPr="00CF37E4" w:rsidRDefault="00D672A2" w:rsidP="00CA105F">
            <w:pPr>
              <w:rPr>
                <w:rFonts w:ascii="Arial" w:hAnsi="Arial" w:cs="Arial"/>
                <w:sz w:val="22"/>
                <w:szCs w:val="22"/>
              </w:rPr>
            </w:pPr>
          </w:p>
        </w:tc>
        <w:tc>
          <w:tcPr>
            <w:tcW w:w="4950" w:type="dxa"/>
            <w:shd w:val="clear" w:color="auto" w:fill="auto"/>
          </w:tcPr>
          <w:p w14:paraId="7280E9D9" w14:textId="77777777" w:rsidR="00D672A2" w:rsidRPr="00CF37E4" w:rsidRDefault="00D672A2" w:rsidP="00CA105F">
            <w:pPr>
              <w:rPr>
                <w:rFonts w:ascii="Arial" w:hAnsi="Arial" w:cs="Arial"/>
                <w:sz w:val="22"/>
                <w:szCs w:val="22"/>
              </w:rPr>
            </w:pPr>
          </w:p>
        </w:tc>
      </w:tr>
      <w:tr w:rsidR="00D672A2" w:rsidRPr="00CF37E4" w14:paraId="7109D34F" w14:textId="77777777" w:rsidTr="00D672A2">
        <w:tc>
          <w:tcPr>
            <w:tcW w:w="3078" w:type="dxa"/>
            <w:shd w:val="clear" w:color="auto" w:fill="auto"/>
          </w:tcPr>
          <w:p w14:paraId="23A60EA5" w14:textId="77777777" w:rsidR="00D672A2" w:rsidRPr="00CF37E4" w:rsidRDefault="00D672A2" w:rsidP="00CA105F">
            <w:pPr>
              <w:rPr>
                <w:rFonts w:ascii="Arial" w:hAnsi="Arial" w:cs="Arial"/>
                <w:sz w:val="22"/>
                <w:szCs w:val="22"/>
              </w:rPr>
            </w:pPr>
          </w:p>
        </w:tc>
        <w:tc>
          <w:tcPr>
            <w:tcW w:w="2250" w:type="dxa"/>
          </w:tcPr>
          <w:p w14:paraId="348C873D" w14:textId="77777777" w:rsidR="00D672A2" w:rsidRPr="00CF37E4" w:rsidRDefault="00D672A2" w:rsidP="00CA105F">
            <w:pPr>
              <w:rPr>
                <w:rFonts w:ascii="Arial" w:hAnsi="Arial" w:cs="Arial"/>
                <w:sz w:val="22"/>
                <w:szCs w:val="22"/>
              </w:rPr>
            </w:pPr>
          </w:p>
        </w:tc>
        <w:tc>
          <w:tcPr>
            <w:tcW w:w="4950" w:type="dxa"/>
            <w:shd w:val="clear" w:color="auto" w:fill="auto"/>
          </w:tcPr>
          <w:p w14:paraId="0E2D0AF3" w14:textId="77777777" w:rsidR="00D672A2" w:rsidRPr="00CF37E4" w:rsidRDefault="00D672A2" w:rsidP="00CA105F">
            <w:pPr>
              <w:rPr>
                <w:rFonts w:ascii="Arial" w:hAnsi="Arial" w:cs="Arial"/>
                <w:sz w:val="22"/>
                <w:szCs w:val="22"/>
              </w:rPr>
            </w:pPr>
          </w:p>
        </w:tc>
      </w:tr>
      <w:tr w:rsidR="00D672A2" w:rsidRPr="00CF37E4" w14:paraId="76527F76" w14:textId="77777777" w:rsidTr="00D672A2">
        <w:tc>
          <w:tcPr>
            <w:tcW w:w="3078" w:type="dxa"/>
            <w:shd w:val="clear" w:color="auto" w:fill="auto"/>
          </w:tcPr>
          <w:p w14:paraId="20FC5F09" w14:textId="77777777" w:rsidR="00D672A2" w:rsidRPr="00CF37E4" w:rsidRDefault="00D672A2" w:rsidP="00CA105F">
            <w:pPr>
              <w:rPr>
                <w:rFonts w:ascii="Arial" w:hAnsi="Arial" w:cs="Arial"/>
                <w:sz w:val="22"/>
                <w:szCs w:val="22"/>
              </w:rPr>
            </w:pPr>
          </w:p>
        </w:tc>
        <w:tc>
          <w:tcPr>
            <w:tcW w:w="2250" w:type="dxa"/>
          </w:tcPr>
          <w:p w14:paraId="0CD68DF3" w14:textId="77777777" w:rsidR="00D672A2" w:rsidRPr="00CF37E4" w:rsidRDefault="00D672A2" w:rsidP="00CA105F">
            <w:pPr>
              <w:rPr>
                <w:rFonts w:ascii="Arial" w:hAnsi="Arial" w:cs="Arial"/>
                <w:sz w:val="22"/>
                <w:szCs w:val="22"/>
              </w:rPr>
            </w:pPr>
          </w:p>
        </w:tc>
        <w:tc>
          <w:tcPr>
            <w:tcW w:w="4950" w:type="dxa"/>
            <w:shd w:val="clear" w:color="auto" w:fill="auto"/>
          </w:tcPr>
          <w:p w14:paraId="1E10672A" w14:textId="77777777" w:rsidR="00D672A2" w:rsidRPr="00CF37E4" w:rsidRDefault="00D672A2" w:rsidP="00CA105F">
            <w:pPr>
              <w:rPr>
                <w:rFonts w:ascii="Arial" w:hAnsi="Arial" w:cs="Arial"/>
                <w:sz w:val="22"/>
                <w:szCs w:val="22"/>
              </w:rPr>
            </w:pPr>
          </w:p>
        </w:tc>
      </w:tr>
      <w:tr w:rsidR="00D672A2" w:rsidRPr="00CF37E4" w14:paraId="19DB3E32" w14:textId="77777777" w:rsidTr="00D672A2">
        <w:tc>
          <w:tcPr>
            <w:tcW w:w="3078" w:type="dxa"/>
            <w:shd w:val="clear" w:color="auto" w:fill="auto"/>
          </w:tcPr>
          <w:p w14:paraId="55F0BD77" w14:textId="77777777" w:rsidR="00D672A2" w:rsidRPr="00CF37E4" w:rsidRDefault="00D672A2" w:rsidP="00CA105F">
            <w:pPr>
              <w:rPr>
                <w:rFonts w:ascii="Arial" w:hAnsi="Arial" w:cs="Arial"/>
                <w:sz w:val="22"/>
                <w:szCs w:val="22"/>
              </w:rPr>
            </w:pPr>
          </w:p>
        </w:tc>
        <w:tc>
          <w:tcPr>
            <w:tcW w:w="2250" w:type="dxa"/>
          </w:tcPr>
          <w:p w14:paraId="0FA151C7" w14:textId="77777777" w:rsidR="00D672A2" w:rsidRPr="00CF37E4" w:rsidRDefault="00D672A2" w:rsidP="00CA105F">
            <w:pPr>
              <w:rPr>
                <w:rFonts w:ascii="Arial" w:hAnsi="Arial" w:cs="Arial"/>
                <w:sz w:val="22"/>
                <w:szCs w:val="22"/>
              </w:rPr>
            </w:pPr>
          </w:p>
        </w:tc>
        <w:tc>
          <w:tcPr>
            <w:tcW w:w="4950" w:type="dxa"/>
            <w:shd w:val="clear" w:color="auto" w:fill="auto"/>
          </w:tcPr>
          <w:p w14:paraId="3ACB0713" w14:textId="77777777" w:rsidR="00D672A2" w:rsidRPr="00CF37E4" w:rsidRDefault="00D672A2" w:rsidP="00CA105F">
            <w:pPr>
              <w:rPr>
                <w:rFonts w:ascii="Arial" w:hAnsi="Arial" w:cs="Arial"/>
                <w:sz w:val="22"/>
                <w:szCs w:val="22"/>
              </w:rPr>
            </w:pPr>
          </w:p>
        </w:tc>
      </w:tr>
    </w:tbl>
    <w:p w14:paraId="0AEDB2EC" w14:textId="77777777" w:rsidR="000C6F3E" w:rsidRPr="00CF37E4" w:rsidRDefault="000C6F3E" w:rsidP="000C6F3E">
      <w:pPr>
        <w:pStyle w:val="LightList-Accent5"/>
        <w:tabs>
          <w:tab w:val="left" w:pos="810"/>
        </w:tabs>
        <w:rPr>
          <w:rFonts w:ascii="Arial" w:hAnsi="Arial" w:cs="Arial"/>
          <w:sz w:val="22"/>
          <w:szCs w:val="22"/>
        </w:rPr>
      </w:pPr>
      <w:bookmarkStart w:id="11" w:name="_Hlk119329835"/>
      <w:bookmarkEnd w:id="9"/>
    </w:p>
    <w:bookmarkEnd w:id="11"/>
    <w:p w14:paraId="5BF5C865" w14:textId="77777777" w:rsidR="008B516F" w:rsidRPr="00CF37E4" w:rsidRDefault="008B516F" w:rsidP="0013747D">
      <w:pPr>
        <w:pStyle w:val="LightList-Accent5"/>
        <w:tabs>
          <w:tab w:val="left" w:pos="450"/>
        </w:tabs>
        <w:ind w:left="0"/>
        <w:rPr>
          <w:rFonts w:ascii="Arial" w:hAnsi="Arial" w:cs="Arial"/>
          <w:sz w:val="22"/>
          <w:szCs w:val="22"/>
        </w:rPr>
      </w:pPr>
    </w:p>
    <w:p w14:paraId="7F15C186" w14:textId="77777777" w:rsidR="000C6F3E" w:rsidRPr="00CF37E4" w:rsidRDefault="00CD2456" w:rsidP="004446AA">
      <w:pPr>
        <w:pStyle w:val="LightList-Accent5"/>
        <w:numPr>
          <w:ilvl w:val="0"/>
          <w:numId w:val="5"/>
        </w:numPr>
        <w:tabs>
          <w:tab w:val="left" w:pos="450"/>
        </w:tabs>
        <w:ind w:left="360"/>
        <w:rPr>
          <w:rFonts w:ascii="Arial" w:hAnsi="Arial" w:cs="Arial"/>
          <w:i/>
          <w:color w:val="0070C0"/>
          <w:sz w:val="22"/>
          <w:szCs w:val="22"/>
        </w:rPr>
      </w:pPr>
      <w:r w:rsidRPr="00CF37E4">
        <w:rPr>
          <w:rFonts w:ascii="Arial" w:hAnsi="Arial" w:cs="Arial"/>
          <w:b/>
          <w:bCs/>
          <w:sz w:val="22"/>
          <w:szCs w:val="22"/>
        </w:rPr>
        <w:t>Lectureships, Seminar Invitations, and Visiting Professorships:</w:t>
      </w:r>
      <w:r w:rsidR="000376FD" w:rsidRPr="00CF37E4">
        <w:rPr>
          <w:rFonts w:ascii="Arial" w:hAnsi="Arial" w:cs="Arial"/>
          <w:sz w:val="22"/>
          <w:szCs w:val="22"/>
        </w:rPr>
        <w:t xml:space="preserve"> </w:t>
      </w:r>
      <w:r w:rsidR="000376FD" w:rsidRPr="00CF37E4">
        <w:rPr>
          <w:rFonts w:ascii="Arial" w:hAnsi="Arial" w:cs="Arial"/>
          <w:i/>
          <w:color w:val="0070C0"/>
          <w:sz w:val="22"/>
          <w:szCs w:val="22"/>
        </w:rPr>
        <w:t>(T</w:t>
      </w:r>
      <w:r w:rsidR="00336B2A" w:rsidRPr="00CF37E4">
        <w:rPr>
          <w:rFonts w:ascii="Arial" w:hAnsi="Arial" w:cs="Arial"/>
          <w:i/>
          <w:color w:val="0070C0"/>
          <w:sz w:val="22"/>
          <w:szCs w:val="22"/>
        </w:rPr>
        <w:t>his category includes</w:t>
      </w:r>
      <w:r w:rsidR="00591AD3" w:rsidRPr="00CF37E4">
        <w:rPr>
          <w:rFonts w:ascii="Arial" w:hAnsi="Arial" w:cs="Arial"/>
          <w:i/>
          <w:color w:val="0070C0"/>
          <w:sz w:val="22"/>
          <w:szCs w:val="22"/>
        </w:rPr>
        <w:t xml:space="preserve"> </w:t>
      </w:r>
      <w:r w:rsidR="00C1250A" w:rsidRPr="00CF37E4">
        <w:rPr>
          <w:rFonts w:ascii="Arial" w:hAnsi="Arial" w:cs="Arial"/>
          <w:i/>
          <w:color w:val="0070C0"/>
          <w:sz w:val="22"/>
          <w:szCs w:val="22"/>
        </w:rPr>
        <w:t xml:space="preserve">invited </w:t>
      </w:r>
      <w:r w:rsidR="00591AD3" w:rsidRPr="00CF37E4">
        <w:rPr>
          <w:rFonts w:ascii="Arial" w:hAnsi="Arial" w:cs="Arial"/>
          <w:i/>
          <w:color w:val="0070C0"/>
          <w:sz w:val="22"/>
          <w:szCs w:val="22"/>
        </w:rPr>
        <w:t>educational and scientific</w:t>
      </w:r>
      <w:r w:rsidR="00336B2A" w:rsidRPr="00CF37E4">
        <w:rPr>
          <w:rFonts w:ascii="Arial" w:hAnsi="Arial" w:cs="Arial"/>
          <w:i/>
          <w:color w:val="0070C0"/>
          <w:sz w:val="22"/>
          <w:szCs w:val="22"/>
        </w:rPr>
        <w:t xml:space="preserve"> talks given at </w:t>
      </w:r>
      <w:r w:rsidR="00591AD3" w:rsidRPr="00CF37E4">
        <w:rPr>
          <w:rFonts w:ascii="Arial" w:hAnsi="Arial" w:cs="Arial"/>
          <w:i/>
          <w:color w:val="0070C0"/>
          <w:sz w:val="22"/>
          <w:szCs w:val="22"/>
        </w:rPr>
        <w:t xml:space="preserve">an academic institution </w:t>
      </w:r>
      <w:r w:rsidR="00F6446C" w:rsidRPr="00CF37E4">
        <w:rPr>
          <w:rFonts w:ascii="Arial" w:hAnsi="Arial" w:cs="Arial"/>
          <w:i/>
          <w:color w:val="0070C0"/>
          <w:sz w:val="22"/>
          <w:szCs w:val="22"/>
        </w:rPr>
        <w:t>[</w:t>
      </w:r>
      <w:r w:rsidR="00591AD3" w:rsidRPr="00CF37E4">
        <w:rPr>
          <w:rFonts w:ascii="Arial" w:hAnsi="Arial" w:cs="Arial"/>
          <w:i/>
          <w:color w:val="0070C0"/>
          <w:sz w:val="22"/>
          <w:szCs w:val="22"/>
        </w:rPr>
        <w:t>e.g., grand rounds</w:t>
      </w:r>
      <w:r w:rsidR="00F6446C" w:rsidRPr="00CF37E4">
        <w:rPr>
          <w:rFonts w:ascii="Arial" w:hAnsi="Arial" w:cs="Arial"/>
          <w:i/>
          <w:color w:val="0070C0"/>
          <w:sz w:val="22"/>
          <w:szCs w:val="22"/>
        </w:rPr>
        <w:t>])</w:t>
      </w:r>
      <w:r w:rsidR="002329F9" w:rsidRPr="00CF37E4">
        <w:rPr>
          <w:rFonts w:ascii="Arial" w:hAnsi="Arial" w:cs="Arial"/>
          <w:i/>
          <w:color w:val="0070C0"/>
          <w:sz w:val="22"/>
          <w:szCs w:val="22"/>
        </w:rPr>
        <w:t>.</w:t>
      </w:r>
      <w:r w:rsidR="00336B2A" w:rsidRPr="00CF37E4">
        <w:rPr>
          <w:rFonts w:ascii="Arial" w:hAnsi="Arial" w:cs="Arial"/>
          <w:i/>
          <w:color w:val="0070C0"/>
          <w:sz w:val="22"/>
          <w:szCs w:val="22"/>
        </w:rPr>
        <w:t xml:space="preserve">  </w:t>
      </w:r>
    </w:p>
    <w:p w14:paraId="00AE3508" w14:textId="77777777" w:rsidR="000C6F3E" w:rsidRPr="00CF37E4" w:rsidRDefault="000C6F3E" w:rsidP="000C6F3E">
      <w:pPr>
        <w:pStyle w:val="LightList-Accent5"/>
        <w:tabs>
          <w:tab w:val="left" w:pos="360"/>
        </w:tabs>
        <w:ind w:left="360" w:hanging="360"/>
        <w:rPr>
          <w:rFonts w:ascii="Arial" w:hAnsi="Arial" w:cs="Arial"/>
          <w:iCs/>
          <w:sz w:val="22"/>
          <w:szCs w:val="22"/>
        </w:rPr>
      </w:pPr>
    </w:p>
    <w:p w14:paraId="3635376B" w14:textId="77777777" w:rsidR="000C6F3E" w:rsidRPr="00CF37E4" w:rsidRDefault="00AF3B45" w:rsidP="004446AA">
      <w:pPr>
        <w:pStyle w:val="LightList-Accent5"/>
        <w:numPr>
          <w:ilvl w:val="1"/>
          <w:numId w:val="50"/>
        </w:numPr>
        <w:tabs>
          <w:tab w:val="left" w:pos="720"/>
        </w:tabs>
        <w:ind w:left="720"/>
        <w:rPr>
          <w:rFonts w:ascii="Arial" w:hAnsi="Arial" w:cs="Arial"/>
          <w:i/>
          <w:sz w:val="22"/>
          <w:szCs w:val="22"/>
        </w:rPr>
      </w:pPr>
      <w:r w:rsidRPr="00CF37E4">
        <w:rPr>
          <w:rFonts w:ascii="Arial" w:hAnsi="Arial" w:cs="Arial"/>
          <w:sz w:val="22"/>
          <w:szCs w:val="22"/>
        </w:rPr>
        <w:t>National and International</w:t>
      </w:r>
      <w:r w:rsidR="00D22A47" w:rsidRPr="00CF37E4">
        <w:rPr>
          <w:rFonts w:ascii="Arial" w:hAnsi="Arial" w:cs="Arial"/>
          <w:sz w:val="22"/>
          <w:szCs w:val="22"/>
        </w:rPr>
        <w:t>:</w:t>
      </w:r>
    </w:p>
    <w:p w14:paraId="329BD09A" w14:textId="77777777" w:rsidR="000C6F3E" w:rsidRPr="00CF37E4" w:rsidRDefault="0086169D" w:rsidP="000C6F3E">
      <w:pPr>
        <w:pStyle w:val="LightList-Accent5"/>
        <w:tabs>
          <w:tab w:val="left" w:pos="720"/>
        </w:tabs>
        <w:rPr>
          <w:rFonts w:ascii="Arial" w:hAnsi="Arial" w:cs="Arial"/>
          <w:i/>
          <w:sz w:val="22"/>
          <w:szCs w:val="22"/>
        </w:rPr>
      </w:pPr>
      <w:r w:rsidRPr="00CF37E4">
        <w:rPr>
          <w:rFonts w:ascii="Arial" w:hAnsi="Arial" w:cs="Arial"/>
          <w:i/>
          <w:sz w:val="22"/>
          <w:szCs w:val="22"/>
        </w:rPr>
        <w:t xml:space="preserve">[Title of lecture, </w:t>
      </w:r>
      <w:r w:rsidR="007E35E8" w:rsidRPr="00CF37E4">
        <w:rPr>
          <w:rFonts w:ascii="Arial" w:hAnsi="Arial" w:cs="Arial"/>
          <w:i/>
          <w:sz w:val="22"/>
          <w:szCs w:val="22"/>
        </w:rPr>
        <w:t xml:space="preserve">institution, </w:t>
      </w:r>
      <w:r w:rsidRPr="00CF37E4">
        <w:rPr>
          <w:rFonts w:ascii="Arial" w:hAnsi="Arial" w:cs="Arial"/>
          <w:i/>
          <w:sz w:val="22"/>
          <w:szCs w:val="22"/>
        </w:rPr>
        <w:t>location</w:t>
      </w:r>
      <w:r w:rsidR="00B1324B" w:rsidRPr="00CF37E4">
        <w:rPr>
          <w:rFonts w:ascii="Arial" w:hAnsi="Arial" w:cs="Arial"/>
          <w:i/>
          <w:sz w:val="22"/>
          <w:szCs w:val="22"/>
        </w:rPr>
        <w:t>,</w:t>
      </w:r>
      <w:r w:rsidRPr="00CF37E4">
        <w:rPr>
          <w:rFonts w:ascii="Arial" w:hAnsi="Arial" w:cs="Arial"/>
          <w:i/>
          <w:sz w:val="22"/>
          <w:szCs w:val="22"/>
        </w:rPr>
        <w:t xml:space="preserve"> and </w:t>
      </w:r>
      <w:r w:rsidR="0016534C" w:rsidRPr="00CF37E4">
        <w:rPr>
          <w:rFonts w:ascii="Arial" w:hAnsi="Arial" w:cs="Arial"/>
          <w:i/>
          <w:sz w:val="22"/>
          <w:szCs w:val="22"/>
        </w:rPr>
        <w:t>year</w:t>
      </w:r>
      <w:r w:rsidRPr="00CF37E4">
        <w:rPr>
          <w:rFonts w:ascii="Arial" w:hAnsi="Arial" w:cs="Arial"/>
          <w:i/>
          <w:sz w:val="22"/>
          <w:szCs w:val="22"/>
        </w:rPr>
        <w:t>]</w:t>
      </w:r>
    </w:p>
    <w:p w14:paraId="1E9E62E3" w14:textId="77777777" w:rsidR="008E71F6" w:rsidRPr="00CF37E4" w:rsidRDefault="008E71F6" w:rsidP="0013747D">
      <w:pPr>
        <w:pStyle w:val="LightList-Accent5"/>
        <w:tabs>
          <w:tab w:val="left" w:pos="450"/>
        </w:tabs>
        <w:ind w:left="810" w:hanging="360"/>
        <w:rPr>
          <w:rFonts w:ascii="Arial" w:hAnsi="Arial" w:cs="Arial"/>
          <w:iCs/>
          <w:sz w:val="22"/>
          <w:szCs w:val="22"/>
        </w:rPr>
      </w:pPr>
    </w:p>
    <w:p w14:paraId="3D44681F" w14:textId="77777777" w:rsidR="0013747D" w:rsidRPr="00CF37E4" w:rsidRDefault="0013747D" w:rsidP="0013747D">
      <w:pPr>
        <w:widowControl/>
        <w:numPr>
          <w:ilvl w:val="0"/>
          <w:numId w:val="51"/>
        </w:numPr>
        <w:tabs>
          <w:tab w:val="left" w:pos="450"/>
          <w:tab w:val="left" w:pos="810"/>
        </w:tabs>
        <w:autoSpaceDE/>
        <w:autoSpaceDN/>
        <w:adjustRightInd/>
        <w:ind w:left="1080"/>
        <w:contextualSpacing/>
        <w:rPr>
          <w:rFonts w:ascii="Arial" w:hAnsi="Arial" w:cs="Arial"/>
          <w:sz w:val="22"/>
          <w:szCs w:val="22"/>
        </w:rPr>
      </w:pPr>
      <w:r w:rsidRPr="00CF37E4">
        <w:rPr>
          <w:rFonts w:ascii="Arial" w:hAnsi="Arial" w:cs="Arial"/>
          <w:sz w:val="22"/>
          <w:szCs w:val="22"/>
        </w:rPr>
        <w:t>Treating GERD and Obesity, Congreso Internacional de Cirugía - 60 years of the section of general surgery, University of Antioquia, Medellin, Colombia. 6/1/2018</w:t>
      </w:r>
    </w:p>
    <w:p w14:paraId="045B35F2" w14:textId="77777777" w:rsidR="0013747D" w:rsidRPr="00CF37E4" w:rsidRDefault="0013747D" w:rsidP="0013747D">
      <w:pPr>
        <w:widowControl/>
        <w:numPr>
          <w:ilvl w:val="0"/>
          <w:numId w:val="51"/>
        </w:numPr>
        <w:tabs>
          <w:tab w:val="left" w:pos="450"/>
          <w:tab w:val="left" w:pos="810"/>
        </w:tabs>
        <w:autoSpaceDE/>
        <w:autoSpaceDN/>
        <w:adjustRightInd/>
        <w:ind w:left="1080"/>
        <w:contextualSpacing/>
        <w:rPr>
          <w:rFonts w:ascii="Arial" w:hAnsi="Arial" w:cs="Arial"/>
          <w:sz w:val="22"/>
          <w:szCs w:val="22"/>
        </w:rPr>
      </w:pPr>
      <w:r w:rsidRPr="00CF37E4">
        <w:rPr>
          <w:rFonts w:ascii="Arial" w:hAnsi="Arial" w:cs="Arial"/>
          <w:sz w:val="22"/>
          <w:szCs w:val="22"/>
        </w:rPr>
        <w:t>Starting a GI Robotic Program, Congreso Internacional de Cirugía - 60 years of the section of general surgery, University of Antioquia, Medellin, Colombia, 6/1/2018</w:t>
      </w:r>
    </w:p>
    <w:p w14:paraId="3A313FBC" w14:textId="77777777" w:rsidR="0013747D" w:rsidRPr="00CF37E4" w:rsidRDefault="0013747D" w:rsidP="0013747D">
      <w:pPr>
        <w:widowControl/>
        <w:numPr>
          <w:ilvl w:val="0"/>
          <w:numId w:val="51"/>
        </w:numPr>
        <w:tabs>
          <w:tab w:val="left" w:pos="450"/>
          <w:tab w:val="left" w:pos="810"/>
        </w:tabs>
        <w:autoSpaceDE/>
        <w:autoSpaceDN/>
        <w:adjustRightInd/>
        <w:ind w:left="1080"/>
        <w:contextualSpacing/>
        <w:rPr>
          <w:rFonts w:ascii="Arial" w:hAnsi="Arial" w:cs="Arial"/>
          <w:sz w:val="22"/>
          <w:szCs w:val="22"/>
        </w:rPr>
      </w:pPr>
      <w:r w:rsidRPr="00CF37E4">
        <w:rPr>
          <w:rFonts w:ascii="Arial" w:hAnsi="Arial" w:cs="Arial"/>
          <w:sz w:val="22"/>
          <w:szCs w:val="22"/>
        </w:rPr>
        <w:t xml:space="preserve">Robotic Surgery: Time to Embrace or Move on. Surgical Grand Rounds, Houston Methodist, </w:t>
      </w:r>
      <w:r w:rsidRPr="00CF37E4">
        <w:rPr>
          <w:rFonts w:ascii="Arial" w:hAnsi="Arial" w:cs="Arial"/>
          <w:color w:val="000000"/>
          <w:sz w:val="22"/>
          <w:szCs w:val="22"/>
        </w:rPr>
        <w:t>1/6/2021</w:t>
      </w:r>
    </w:p>
    <w:p w14:paraId="0E66D954" w14:textId="77777777" w:rsidR="008E71F6" w:rsidRPr="00CF37E4" w:rsidRDefault="008E71F6" w:rsidP="008E71F6">
      <w:pPr>
        <w:pStyle w:val="LightList-Accent5"/>
        <w:tabs>
          <w:tab w:val="left" w:pos="450"/>
        </w:tabs>
        <w:ind w:left="1080" w:hanging="360"/>
        <w:rPr>
          <w:rFonts w:ascii="Arial" w:hAnsi="Arial" w:cs="Arial"/>
          <w:iCs/>
          <w:sz w:val="22"/>
          <w:szCs w:val="22"/>
        </w:rPr>
      </w:pPr>
    </w:p>
    <w:p w14:paraId="1AAC30AD" w14:textId="77777777" w:rsidR="000C6F3E" w:rsidRPr="00CF37E4" w:rsidRDefault="00AF3B45" w:rsidP="004446AA">
      <w:pPr>
        <w:pStyle w:val="LightList-Accent5"/>
        <w:numPr>
          <w:ilvl w:val="0"/>
          <w:numId w:val="50"/>
        </w:numPr>
        <w:tabs>
          <w:tab w:val="left" w:pos="720"/>
        </w:tabs>
        <w:rPr>
          <w:rFonts w:ascii="Arial" w:hAnsi="Arial" w:cs="Arial"/>
          <w:i/>
          <w:sz w:val="22"/>
          <w:szCs w:val="22"/>
        </w:rPr>
      </w:pPr>
      <w:r w:rsidRPr="00CF37E4">
        <w:rPr>
          <w:rFonts w:ascii="Arial" w:hAnsi="Arial" w:cs="Arial"/>
          <w:sz w:val="22"/>
          <w:szCs w:val="22"/>
        </w:rPr>
        <w:t>Regional</w:t>
      </w:r>
      <w:r w:rsidR="00D22A47" w:rsidRPr="00CF37E4">
        <w:rPr>
          <w:rFonts w:ascii="Arial" w:hAnsi="Arial" w:cs="Arial"/>
          <w:sz w:val="22"/>
          <w:szCs w:val="22"/>
        </w:rPr>
        <w:t>:</w:t>
      </w:r>
    </w:p>
    <w:p w14:paraId="5AD4296C" w14:textId="77777777" w:rsidR="000C6F3E" w:rsidRPr="00CF37E4" w:rsidRDefault="0086169D" w:rsidP="000C6F3E">
      <w:pPr>
        <w:pStyle w:val="LightList-Accent5"/>
        <w:tabs>
          <w:tab w:val="left" w:pos="720"/>
        </w:tabs>
        <w:rPr>
          <w:rFonts w:ascii="Arial" w:hAnsi="Arial" w:cs="Arial"/>
          <w:i/>
          <w:sz w:val="22"/>
          <w:szCs w:val="22"/>
        </w:rPr>
      </w:pPr>
      <w:r w:rsidRPr="00CF37E4">
        <w:rPr>
          <w:rFonts w:ascii="Arial" w:hAnsi="Arial" w:cs="Arial"/>
          <w:i/>
          <w:sz w:val="22"/>
          <w:szCs w:val="22"/>
        </w:rPr>
        <w:t xml:space="preserve">[Title of lecture, </w:t>
      </w:r>
      <w:r w:rsidR="007E35E8" w:rsidRPr="00CF37E4">
        <w:rPr>
          <w:rFonts w:ascii="Arial" w:hAnsi="Arial" w:cs="Arial"/>
          <w:i/>
          <w:sz w:val="22"/>
          <w:szCs w:val="22"/>
        </w:rPr>
        <w:t xml:space="preserve">institution, </w:t>
      </w:r>
      <w:r w:rsidRPr="00CF37E4">
        <w:rPr>
          <w:rFonts w:ascii="Arial" w:hAnsi="Arial" w:cs="Arial"/>
          <w:i/>
          <w:sz w:val="22"/>
          <w:szCs w:val="22"/>
        </w:rPr>
        <w:t>location</w:t>
      </w:r>
      <w:r w:rsidR="00B1324B" w:rsidRPr="00CF37E4">
        <w:rPr>
          <w:rFonts w:ascii="Arial" w:hAnsi="Arial" w:cs="Arial"/>
          <w:i/>
          <w:sz w:val="22"/>
          <w:szCs w:val="22"/>
        </w:rPr>
        <w:t>,</w:t>
      </w:r>
      <w:r w:rsidRPr="00CF37E4">
        <w:rPr>
          <w:rFonts w:ascii="Arial" w:hAnsi="Arial" w:cs="Arial"/>
          <w:i/>
          <w:sz w:val="22"/>
          <w:szCs w:val="22"/>
        </w:rPr>
        <w:t xml:space="preserve"> and </w:t>
      </w:r>
      <w:r w:rsidR="0016534C" w:rsidRPr="00CF37E4">
        <w:rPr>
          <w:rFonts w:ascii="Arial" w:hAnsi="Arial" w:cs="Arial"/>
          <w:i/>
          <w:sz w:val="22"/>
          <w:szCs w:val="22"/>
        </w:rPr>
        <w:t>year</w:t>
      </w:r>
      <w:r w:rsidRPr="00CF37E4">
        <w:rPr>
          <w:rFonts w:ascii="Arial" w:hAnsi="Arial" w:cs="Arial"/>
          <w:i/>
          <w:sz w:val="22"/>
          <w:szCs w:val="22"/>
        </w:rPr>
        <w:t>]</w:t>
      </w:r>
    </w:p>
    <w:p w14:paraId="18460681" w14:textId="77777777" w:rsidR="008E71F6" w:rsidRPr="00CF37E4" w:rsidRDefault="008E71F6" w:rsidP="005038F5">
      <w:pPr>
        <w:pStyle w:val="LightList-Accent5"/>
        <w:tabs>
          <w:tab w:val="left" w:pos="450"/>
        </w:tabs>
        <w:ind w:left="0"/>
        <w:rPr>
          <w:rFonts w:ascii="Arial" w:hAnsi="Arial" w:cs="Arial"/>
          <w:iCs/>
          <w:sz w:val="22"/>
          <w:szCs w:val="22"/>
        </w:rPr>
      </w:pPr>
    </w:p>
    <w:p w14:paraId="5174366A" w14:textId="77777777" w:rsidR="000C6F3E" w:rsidRPr="00CF37E4" w:rsidRDefault="00AF3B45" w:rsidP="004446AA">
      <w:pPr>
        <w:pStyle w:val="LightList-Accent5"/>
        <w:numPr>
          <w:ilvl w:val="0"/>
          <w:numId w:val="50"/>
        </w:numPr>
        <w:tabs>
          <w:tab w:val="left" w:pos="720"/>
        </w:tabs>
        <w:rPr>
          <w:rFonts w:ascii="Arial" w:hAnsi="Arial" w:cs="Arial"/>
          <w:i/>
          <w:sz w:val="22"/>
          <w:szCs w:val="22"/>
        </w:rPr>
      </w:pPr>
      <w:r w:rsidRPr="00CF37E4">
        <w:rPr>
          <w:rFonts w:ascii="Arial" w:hAnsi="Arial" w:cs="Arial"/>
          <w:sz w:val="22"/>
          <w:szCs w:val="22"/>
        </w:rPr>
        <w:t>Institutional</w:t>
      </w:r>
      <w:r w:rsidR="00D22A47" w:rsidRPr="00CF37E4">
        <w:rPr>
          <w:rFonts w:ascii="Arial" w:hAnsi="Arial" w:cs="Arial"/>
          <w:sz w:val="22"/>
          <w:szCs w:val="22"/>
        </w:rPr>
        <w:t>:</w:t>
      </w:r>
      <w:r w:rsidRPr="00CF37E4" w:rsidDel="00121A09">
        <w:rPr>
          <w:rFonts w:ascii="Arial" w:hAnsi="Arial" w:cs="Arial"/>
          <w:i/>
          <w:sz w:val="22"/>
          <w:szCs w:val="22"/>
        </w:rPr>
        <w:t xml:space="preserve"> </w:t>
      </w:r>
    </w:p>
    <w:p w14:paraId="72585925" w14:textId="77777777" w:rsidR="0086169D" w:rsidRPr="00CF37E4" w:rsidRDefault="0086169D" w:rsidP="000C6F3E">
      <w:pPr>
        <w:pStyle w:val="LightList-Accent5"/>
        <w:tabs>
          <w:tab w:val="left" w:pos="720"/>
        </w:tabs>
        <w:rPr>
          <w:rFonts w:ascii="Arial" w:hAnsi="Arial" w:cs="Arial"/>
          <w:i/>
          <w:sz w:val="22"/>
          <w:szCs w:val="22"/>
        </w:rPr>
      </w:pPr>
      <w:r w:rsidRPr="00CF37E4">
        <w:rPr>
          <w:rFonts w:ascii="Arial" w:hAnsi="Arial" w:cs="Arial"/>
          <w:i/>
          <w:sz w:val="22"/>
          <w:szCs w:val="22"/>
        </w:rPr>
        <w:t>[Title of lecture,</w:t>
      </w:r>
      <w:r w:rsidR="007E35E8" w:rsidRPr="00CF37E4">
        <w:rPr>
          <w:rFonts w:ascii="Arial" w:hAnsi="Arial" w:cs="Arial"/>
          <w:i/>
          <w:sz w:val="22"/>
          <w:szCs w:val="22"/>
        </w:rPr>
        <w:t xml:space="preserve"> institution,</w:t>
      </w:r>
      <w:r w:rsidRPr="00CF37E4">
        <w:rPr>
          <w:rFonts w:ascii="Arial" w:hAnsi="Arial" w:cs="Arial"/>
          <w:i/>
          <w:sz w:val="22"/>
          <w:szCs w:val="22"/>
        </w:rPr>
        <w:t xml:space="preserve"> location</w:t>
      </w:r>
      <w:r w:rsidR="00B1324B" w:rsidRPr="00CF37E4">
        <w:rPr>
          <w:rFonts w:ascii="Arial" w:hAnsi="Arial" w:cs="Arial"/>
          <w:i/>
          <w:sz w:val="22"/>
          <w:szCs w:val="22"/>
        </w:rPr>
        <w:t>,</w:t>
      </w:r>
      <w:r w:rsidRPr="00CF37E4">
        <w:rPr>
          <w:rFonts w:ascii="Arial" w:hAnsi="Arial" w:cs="Arial"/>
          <w:i/>
          <w:sz w:val="22"/>
          <w:szCs w:val="22"/>
        </w:rPr>
        <w:t xml:space="preserve"> and </w:t>
      </w:r>
      <w:r w:rsidR="0016534C" w:rsidRPr="00CF37E4">
        <w:rPr>
          <w:rFonts w:ascii="Arial" w:hAnsi="Arial" w:cs="Arial"/>
          <w:i/>
          <w:sz w:val="22"/>
          <w:szCs w:val="22"/>
        </w:rPr>
        <w:t>year</w:t>
      </w:r>
      <w:r w:rsidRPr="00CF37E4">
        <w:rPr>
          <w:rFonts w:ascii="Arial" w:hAnsi="Arial" w:cs="Arial"/>
          <w:i/>
          <w:sz w:val="22"/>
          <w:szCs w:val="22"/>
        </w:rPr>
        <w:t>]</w:t>
      </w:r>
    </w:p>
    <w:p w14:paraId="4260DC13" w14:textId="77777777" w:rsidR="008E71F6" w:rsidRPr="00CF37E4" w:rsidRDefault="008E71F6" w:rsidP="008E71F6">
      <w:pPr>
        <w:pStyle w:val="LightList-Accent5"/>
        <w:tabs>
          <w:tab w:val="left" w:pos="450"/>
        </w:tabs>
        <w:ind w:left="1080" w:hanging="360"/>
        <w:rPr>
          <w:rFonts w:ascii="Arial" w:hAnsi="Arial" w:cs="Arial"/>
          <w:iCs/>
          <w:sz w:val="22"/>
          <w:szCs w:val="22"/>
        </w:rPr>
      </w:pPr>
    </w:p>
    <w:p w14:paraId="18E793A8" w14:textId="77777777" w:rsidR="0019256D" w:rsidRDefault="0019256D" w:rsidP="0019256D">
      <w:pPr>
        <w:widowControl/>
        <w:numPr>
          <w:ilvl w:val="0"/>
          <w:numId w:val="53"/>
        </w:numPr>
        <w:tabs>
          <w:tab w:val="left" w:pos="450"/>
          <w:tab w:val="left" w:pos="810"/>
        </w:tabs>
        <w:autoSpaceDE/>
        <w:autoSpaceDN/>
        <w:adjustRightInd/>
        <w:contextualSpacing/>
        <w:rPr>
          <w:rFonts w:ascii="Arial" w:hAnsi="Arial" w:cs="Arial"/>
          <w:iCs/>
          <w:color w:val="000000"/>
          <w:sz w:val="22"/>
          <w:szCs w:val="22"/>
        </w:rPr>
      </w:pPr>
      <w:r>
        <w:rPr>
          <w:rFonts w:ascii="Arial" w:hAnsi="Arial" w:cs="Arial"/>
          <w:iCs/>
          <w:color w:val="000000"/>
          <w:sz w:val="22"/>
          <w:szCs w:val="22"/>
        </w:rPr>
        <w:t>Evolution of Minimally Invasive Surgery, Emory Surgical Grand Rounds, Emory Hospital, April 12, 2012</w:t>
      </w:r>
    </w:p>
    <w:p w14:paraId="071843D7" w14:textId="77777777" w:rsidR="0019256D" w:rsidRDefault="0019256D" w:rsidP="0019256D">
      <w:pPr>
        <w:pStyle w:val="Quicka"/>
        <w:numPr>
          <w:ilvl w:val="0"/>
          <w:numId w:val="53"/>
        </w:numPr>
        <w:rPr>
          <w:rFonts w:ascii="Arial" w:hAnsi="Arial" w:cs="Arial"/>
          <w:color w:val="000000"/>
          <w:sz w:val="22"/>
          <w:szCs w:val="22"/>
        </w:rPr>
      </w:pPr>
      <w:r>
        <w:rPr>
          <w:rFonts w:ascii="Arial" w:hAnsi="Arial" w:cs="Arial"/>
          <w:color w:val="000000"/>
          <w:sz w:val="22"/>
          <w:szCs w:val="22"/>
        </w:rPr>
        <w:t>Bariatric Surgery, Anesthesia Grand Rounds, Emory Saint Joseph Hospital, 11/11/2015</w:t>
      </w:r>
    </w:p>
    <w:p w14:paraId="48EF3E3C" w14:textId="77777777" w:rsidR="008E71F6" w:rsidRDefault="0019256D" w:rsidP="0019256D">
      <w:pPr>
        <w:widowControl/>
        <w:numPr>
          <w:ilvl w:val="0"/>
          <w:numId w:val="53"/>
        </w:numPr>
        <w:tabs>
          <w:tab w:val="left" w:pos="450"/>
          <w:tab w:val="left" w:pos="810"/>
        </w:tabs>
        <w:autoSpaceDE/>
        <w:autoSpaceDN/>
        <w:adjustRightInd/>
        <w:contextualSpacing/>
        <w:rPr>
          <w:rFonts w:ascii="Arial" w:hAnsi="Arial" w:cs="Arial"/>
          <w:iCs/>
          <w:color w:val="000000"/>
          <w:sz w:val="22"/>
          <w:szCs w:val="22"/>
        </w:rPr>
      </w:pPr>
      <w:r>
        <w:rPr>
          <w:rFonts w:ascii="Arial" w:hAnsi="Arial" w:cs="Arial"/>
          <w:color w:val="000000"/>
          <w:sz w:val="22"/>
          <w:szCs w:val="22"/>
          <w:shd w:val="clear" w:color="auto" w:fill="FFFFFF"/>
        </w:rPr>
        <w:t xml:space="preserve">Updates in Robotic Technology and Training in Surgical Education. </w:t>
      </w:r>
      <w:r>
        <w:rPr>
          <w:rFonts w:ascii="Arial" w:hAnsi="Arial" w:cs="Arial"/>
          <w:iCs/>
          <w:color w:val="000000"/>
          <w:sz w:val="22"/>
          <w:szCs w:val="22"/>
        </w:rPr>
        <w:t>Emory Surgical Grand Rounds, Emory Hospital, Sept 30, 2021</w:t>
      </w:r>
    </w:p>
    <w:p w14:paraId="1D33674E" w14:textId="77777777" w:rsidR="008E71F6" w:rsidRPr="00CF37E4" w:rsidRDefault="008E71F6" w:rsidP="008E71F6">
      <w:pPr>
        <w:pStyle w:val="LightList-Accent5"/>
        <w:tabs>
          <w:tab w:val="left" w:pos="450"/>
        </w:tabs>
        <w:ind w:left="1080" w:hanging="360"/>
        <w:rPr>
          <w:rFonts w:ascii="Arial" w:hAnsi="Arial" w:cs="Arial"/>
          <w:iCs/>
          <w:sz w:val="22"/>
          <w:szCs w:val="22"/>
        </w:rPr>
      </w:pPr>
    </w:p>
    <w:p w14:paraId="580ED734" w14:textId="77777777" w:rsidR="00622F67" w:rsidRPr="00CF37E4" w:rsidRDefault="00CD2456" w:rsidP="004446AA">
      <w:pPr>
        <w:pStyle w:val="LightList-Accent5"/>
        <w:numPr>
          <w:ilvl w:val="0"/>
          <w:numId w:val="5"/>
        </w:numPr>
        <w:tabs>
          <w:tab w:val="left" w:pos="450"/>
        </w:tabs>
        <w:ind w:left="360"/>
        <w:rPr>
          <w:rFonts w:ascii="Arial" w:hAnsi="Arial" w:cs="Arial"/>
          <w:color w:val="0070C0"/>
          <w:sz w:val="22"/>
          <w:szCs w:val="22"/>
        </w:rPr>
      </w:pPr>
      <w:bookmarkStart w:id="12" w:name="_Hlk98859478"/>
      <w:r w:rsidRPr="00CF37E4">
        <w:rPr>
          <w:rFonts w:ascii="Arial" w:hAnsi="Arial" w:cs="Arial"/>
          <w:b/>
          <w:bCs/>
          <w:sz w:val="22"/>
          <w:szCs w:val="22"/>
        </w:rPr>
        <w:t xml:space="preserve">Invitations to </w:t>
      </w:r>
      <w:r w:rsidR="007B40D7" w:rsidRPr="00CF37E4">
        <w:rPr>
          <w:rFonts w:ascii="Arial" w:hAnsi="Arial" w:cs="Arial"/>
          <w:b/>
          <w:bCs/>
          <w:sz w:val="22"/>
          <w:szCs w:val="22"/>
        </w:rPr>
        <w:t>National/International, Regional, and Institutional</w:t>
      </w:r>
      <w:r w:rsidR="00AF3B45" w:rsidRPr="00CF37E4">
        <w:rPr>
          <w:rFonts w:ascii="Arial" w:hAnsi="Arial" w:cs="Arial"/>
          <w:b/>
          <w:bCs/>
          <w:sz w:val="22"/>
          <w:szCs w:val="22"/>
        </w:rPr>
        <w:t xml:space="preserve"> </w:t>
      </w:r>
      <w:r w:rsidRPr="00CF37E4">
        <w:rPr>
          <w:rFonts w:ascii="Arial" w:hAnsi="Arial" w:cs="Arial"/>
          <w:b/>
          <w:bCs/>
          <w:sz w:val="22"/>
          <w:szCs w:val="22"/>
        </w:rPr>
        <w:t>Conferences</w:t>
      </w:r>
      <w:bookmarkEnd w:id="12"/>
      <w:r w:rsidRPr="00CF37E4">
        <w:rPr>
          <w:rFonts w:ascii="Arial" w:hAnsi="Arial" w:cs="Arial"/>
          <w:b/>
          <w:bCs/>
          <w:sz w:val="22"/>
          <w:szCs w:val="22"/>
        </w:rPr>
        <w:t>:</w:t>
      </w:r>
      <w:r w:rsidR="00AF3B45" w:rsidRPr="00CF37E4">
        <w:rPr>
          <w:rFonts w:ascii="Arial" w:hAnsi="Arial" w:cs="Arial"/>
          <w:sz w:val="22"/>
          <w:szCs w:val="22"/>
        </w:rPr>
        <w:t xml:space="preserve"> </w:t>
      </w:r>
      <w:r w:rsidR="003662CD" w:rsidRPr="00CF37E4">
        <w:rPr>
          <w:rFonts w:ascii="Arial" w:hAnsi="Arial" w:cs="Arial"/>
          <w:i/>
          <w:iCs/>
          <w:color w:val="0070C0"/>
          <w:sz w:val="22"/>
          <w:szCs w:val="22"/>
        </w:rPr>
        <w:t>(</w:t>
      </w:r>
      <w:r w:rsidR="00336B2A" w:rsidRPr="00CF37E4">
        <w:rPr>
          <w:rFonts w:ascii="Arial" w:hAnsi="Arial" w:cs="Arial"/>
          <w:i/>
          <w:color w:val="0070C0"/>
          <w:sz w:val="22"/>
          <w:szCs w:val="22"/>
        </w:rPr>
        <w:t>This category includes invite</w:t>
      </w:r>
      <w:r w:rsidR="00876CA1" w:rsidRPr="00CF37E4">
        <w:rPr>
          <w:rFonts w:ascii="Arial" w:hAnsi="Arial" w:cs="Arial"/>
          <w:i/>
          <w:color w:val="0070C0"/>
          <w:sz w:val="22"/>
          <w:szCs w:val="22"/>
        </w:rPr>
        <w:t>d</w:t>
      </w:r>
      <w:r w:rsidR="00336B2A" w:rsidRPr="00CF37E4">
        <w:rPr>
          <w:rFonts w:ascii="Arial" w:hAnsi="Arial" w:cs="Arial"/>
          <w:i/>
          <w:color w:val="0070C0"/>
          <w:sz w:val="22"/>
          <w:szCs w:val="22"/>
        </w:rPr>
        <w:t xml:space="preserve"> presentations at meetings of your society or at institution-wide conferences. Do not include oral or poster presentations of selected abstracts</w:t>
      </w:r>
      <w:r w:rsidR="00325246" w:rsidRPr="00CF37E4">
        <w:rPr>
          <w:rFonts w:ascii="Arial" w:hAnsi="Arial" w:cs="Arial"/>
          <w:i/>
          <w:color w:val="0070C0"/>
          <w:sz w:val="22"/>
          <w:szCs w:val="22"/>
        </w:rPr>
        <w:t>.</w:t>
      </w:r>
      <w:r w:rsidR="004008DF" w:rsidRPr="00CF37E4">
        <w:rPr>
          <w:rFonts w:ascii="Arial" w:hAnsi="Arial" w:cs="Arial"/>
          <w:i/>
          <w:color w:val="0070C0"/>
          <w:sz w:val="22"/>
          <w:szCs w:val="22"/>
        </w:rPr>
        <w:t xml:space="preserve"> </w:t>
      </w:r>
      <w:r w:rsidR="003662CD" w:rsidRPr="00CF37E4">
        <w:rPr>
          <w:rFonts w:ascii="Arial" w:hAnsi="Arial" w:cs="Arial"/>
          <w:i/>
          <w:color w:val="0070C0"/>
          <w:sz w:val="22"/>
          <w:szCs w:val="22"/>
        </w:rPr>
        <w:t>[</w:t>
      </w:r>
      <w:r w:rsidR="00325246" w:rsidRPr="00CF37E4">
        <w:rPr>
          <w:rFonts w:ascii="Arial" w:hAnsi="Arial" w:cs="Arial"/>
          <w:i/>
          <w:color w:val="0070C0"/>
          <w:sz w:val="22"/>
          <w:szCs w:val="22"/>
        </w:rPr>
        <w:t>S</w:t>
      </w:r>
      <w:r w:rsidR="004008DF" w:rsidRPr="00CF37E4">
        <w:rPr>
          <w:rFonts w:ascii="Arial" w:hAnsi="Arial" w:cs="Arial"/>
          <w:i/>
          <w:color w:val="0070C0"/>
          <w:sz w:val="22"/>
          <w:szCs w:val="22"/>
        </w:rPr>
        <w:t xml:space="preserve">ee </w:t>
      </w:r>
      <w:r w:rsidR="00B03FD3" w:rsidRPr="00CF37E4">
        <w:rPr>
          <w:rFonts w:ascii="Arial" w:hAnsi="Arial" w:cs="Arial"/>
          <w:i/>
          <w:color w:val="0070C0"/>
          <w:sz w:val="22"/>
          <w:szCs w:val="22"/>
        </w:rPr>
        <w:t xml:space="preserve">section </w:t>
      </w:r>
      <w:r w:rsidR="004008DF" w:rsidRPr="00CF37E4">
        <w:rPr>
          <w:rFonts w:ascii="Arial" w:hAnsi="Arial" w:cs="Arial"/>
          <w:i/>
          <w:color w:val="0070C0"/>
          <w:sz w:val="22"/>
          <w:szCs w:val="22"/>
        </w:rPr>
        <w:t>27</w:t>
      </w:r>
      <w:r w:rsidR="00BE63E0" w:rsidRPr="00CF37E4">
        <w:rPr>
          <w:rFonts w:ascii="Arial" w:hAnsi="Arial" w:cs="Arial"/>
          <w:i/>
          <w:color w:val="0070C0"/>
          <w:sz w:val="22"/>
          <w:szCs w:val="22"/>
        </w:rPr>
        <w:t>.</w:t>
      </w:r>
      <w:r w:rsidR="003662CD" w:rsidRPr="00CF37E4">
        <w:rPr>
          <w:rFonts w:ascii="Arial" w:hAnsi="Arial" w:cs="Arial"/>
          <w:i/>
          <w:color w:val="0070C0"/>
          <w:sz w:val="22"/>
          <w:szCs w:val="22"/>
        </w:rPr>
        <w:t>]</w:t>
      </w:r>
      <w:r w:rsidR="004008DF" w:rsidRPr="00CF37E4">
        <w:rPr>
          <w:rFonts w:ascii="Arial" w:hAnsi="Arial" w:cs="Arial"/>
          <w:i/>
          <w:color w:val="0070C0"/>
          <w:sz w:val="22"/>
          <w:szCs w:val="22"/>
        </w:rPr>
        <w:t>)</w:t>
      </w:r>
      <w:r w:rsidR="004008DF" w:rsidRPr="00CF37E4">
        <w:rPr>
          <w:rFonts w:ascii="Arial" w:hAnsi="Arial" w:cs="Arial"/>
          <w:color w:val="0070C0"/>
          <w:sz w:val="22"/>
          <w:szCs w:val="22"/>
        </w:rPr>
        <w:t xml:space="preserve">  </w:t>
      </w:r>
    </w:p>
    <w:p w14:paraId="4C62C4C0" w14:textId="77777777" w:rsidR="002D5F63" w:rsidRPr="00CF37E4" w:rsidRDefault="002D5F63" w:rsidP="002D5F63">
      <w:pPr>
        <w:pStyle w:val="LightList-Accent5"/>
        <w:tabs>
          <w:tab w:val="left" w:pos="360"/>
        </w:tabs>
        <w:ind w:left="360" w:hanging="360"/>
        <w:rPr>
          <w:rFonts w:ascii="Arial" w:hAnsi="Arial" w:cs="Arial"/>
          <w:iCs/>
          <w:sz w:val="22"/>
          <w:szCs w:val="22"/>
        </w:rPr>
      </w:pPr>
    </w:p>
    <w:p w14:paraId="0422D1F2" w14:textId="77777777" w:rsidR="002D5F63" w:rsidRPr="00CF37E4" w:rsidRDefault="002D5F63" w:rsidP="004446AA">
      <w:pPr>
        <w:pStyle w:val="LightList-Accent5"/>
        <w:numPr>
          <w:ilvl w:val="1"/>
          <w:numId w:val="57"/>
        </w:numPr>
        <w:tabs>
          <w:tab w:val="left" w:pos="720"/>
        </w:tabs>
        <w:ind w:left="720"/>
        <w:rPr>
          <w:rFonts w:ascii="Arial" w:hAnsi="Arial" w:cs="Arial"/>
          <w:i/>
          <w:sz w:val="22"/>
          <w:szCs w:val="22"/>
        </w:rPr>
      </w:pPr>
      <w:r w:rsidRPr="00CF37E4">
        <w:rPr>
          <w:rFonts w:ascii="Arial" w:hAnsi="Arial" w:cs="Arial"/>
          <w:sz w:val="22"/>
          <w:szCs w:val="22"/>
        </w:rPr>
        <w:t>National and International:</w:t>
      </w:r>
    </w:p>
    <w:p w14:paraId="46DCDC5F" w14:textId="77777777" w:rsidR="002D5F63" w:rsidRPr="00CF37E4" w:rsidRDefault="002D5F63" w:rsidP="002D5F63">
      <w:pPr>
        <w:pStyle w:val="LightList-Accent5"/>
        <w:tabs>
          <w:tab w:val="left" w:pos="720"/>
        </w:tabs>
        <w:rPr>
          <w:rFonts w:ascii="Arial" w:hAnsi="Arial" w:cs="Arial"/>
          <w:i/>
          <w:sz w:val="22"/>
          <w:szCs w:val="22"/>
        </w:rPr>
      </w:pPr>
      <w:r w:rsidRPr="00CF37E4">
        <w:rPr>
          <w:rFonts w:ascii="Arial" w:hAnsi="Arial" w:cs="Arial"/>
          <w:i/>
          <w:sz w:val="22"/>
          <w:szCs w:val="22"/>
        </w:rPr>
        <w:t>[Title of lecture, conference, location, and year]</w:t>
      </w:r>
    </w:p>
    <w:p w14:paraId="21FF0FD7" w14:textId="77777777" w:rsidR="002D5F63" w:rsidRPr="00CF37E4" w:rsidRDefault="002D5F63" w:rsidP="002D5F63">
      <w:pPr>
        <w:pStyle w:val="LightList-Accent5"/>
        <w:tabs>
          <w:tab w:val="left" w:pos="450"/>
        </w:tabs>
        <w:ind w:left="1080" w:hanging="360"/>
        <w:rPr>
          <w:rFonts w:ascii="Arial" w:hAnsi="Arial" w:cs="Arial"/>
          <w:iCs/>
          <w:sz w:val="22"/>
          <w:szCs w:val="22"/>
        </w:rPr>
      </w:pPr>
    </w:p>
    <w:p w14:paraId="510F7116" w14:textId="77777777" w:rsidR="0019256D" w:rsidRPr="00CF37E4" w:rsidRDefault="0019256D" w:rsidP="0019256D">
      <w:pPr>
        <w:widowControl/>
        <w:numPr>
          <w:ilvl w:val="0"/>
          <w:numId w:val="54"/>
        </w:numPr>
        <w:autoSpaceDE/>
        <w:autoSpaceDN/>
        <w:adjustRightInd/>
        <w:rPr>
          <w:rFonts w:ascii="Arial" w:hAnsi="Arial" w:cs="Arial"/>
          <w:sz w:val="22"/>
          <w:szCs w:val="22"/>
        </w:rPr>
      </w:pPr>
      <w:r w:rsidRPr="00CF37E4">
        <w:rPr>
          <w:rFonts w:ascii="Arial" w:hAnsi="Arial" w:cs="Arial"/>
          <w:sz w:val="22"/>
          <w:szCs w:val="22"/>
        </w:rPr>
        <w:t>Advance Suturing Lab Faculty. American Society for Metabolic and Bariatric Surgery (ASMBS). Atlanta, GA. Nov 2013.</w:t>
      </w:r>
    </w:p>
    <w:p w14:paraId="58724BDB" w14:textId="77777777" w:rsidR="0019256D" w:rsidRPr="00CF37E4" w:rsidRDefault="0019256D" w:rsidP="0019256D">
      <w:pPr>
        <w:widowControl/>
        <w:numPr>
          <w:ilvl w:val="0"/>
          <w:numId w:val="54"/>
        </w:numPr>
        <w:tabs>
          <w:tab w:val="left" w:pos="450"/>
          <w:tab w:val="left" w:pos="810"/>
        </w:tabs>
        <w:autoSpaceDE/>
        <w:autoSpaceDN/>
        <w:adjustRightInd/>
        <w:contextualSpacing/>
        <w:rPr>
          <w:rFonts w:ascii="Arial" w:hAnsi="Arial" w:cs="Arial"/>
          <w:sz w:val="22"/>
          <w:szCs w:val="22"/>
        </w:rPr>
      </w:pPr>
      <w:r w:rsidRPr="00CF37E4">
        <w:rPr>
          <w:rFonts w:ascii="Arial" w:hAnsi="Arial" w:cs="Arial"/>
          <w:sz w:val="22"/>
          <w:szCs w:val="22"/>
        </w:rPr>
        <w:t xml:space="preserve">Reducing Supply Costs in Gastric Bypass Surgeries (Joint presentation with Sebastian Perez), Vizient Connections Summit, Las Vegas 4/5/2017 </w:t>
      </w:r>
    </w:p>
    <w:p w14:paraId="33D4FBDB" w14:textId="77777777" w:rsidR="0019256D" w:rsidRPr="00CF37E4" w:rsidRDefault="0019256D" w:rsidP="0019256D">
      <w:pPr>
        <w:widowControl/>
        <w:numPr>
          <w:ilvl w:val="0"/>
          <w:numId w:val="54"/>
        </w:numPr>
        <w:tabs>
          <w:tab w:val="left" w:pos="450"/>
          <w:tab w:val="left" w:pos="810"/>
        </w:tabs>
        <w:autoSpaceDE/>
        <w:autoSpaceDN/>
        <w:adjustRightInd/>
        <w:contextualSpacing/>
        <w:rPr>
          <w:rFonts w:ascii="Arial" w:hAnsi="Arial" w:cs="Arial"/>
          <w:sz w:val="22"/>
          <w:szCs w:val="22"/>
        </w:rPr>
      </w:pPr>
      <w:r w:rsidRPr="00CF37E4">
        <w:rPr>
          <w:rFonts w:ascii="Arial" w:hAnsi="Arial" w:cs="Arial"/>
          <w:sz w:val="22"/>
          <w:szCs w:val="22"/>
        </w:rPr>
        <w:t>What’s Next: Future Robotic Systems, Society of American Gastrointestinal and Endoscopic Surgeons</w:t>
      </w:r>
      <w:r w:rsidR="005038F5">
        <w:rPr>
          <w:rFonts w:ascii="Arial" w:hAnsi="Arial" w:cs="Arial"/>
          <w:sz w:val="22"/>
          <w:szCs w:val="22"/>
        </w:rPr>
        <w:t xml:space="preserve"> (SAGES)</w:t>
      </w:r>
      <w:r w:rsidRPr="00CF37E4">
        <w:rPr>
          <w:rFonts w:ascii="Arial" w:hAnsi="Arial" w:cs="Arial"/>
          <w:sz w:val="22"/>
          <w:szCs w:val="22"/>
        </w:rPr>
        <w:t xml:space="preserve"> Annual Meeting, Seattle, WA. 4/13/2018</w:t>
      </w:r>
    </w:p>
    <w:p w14:paraId="0CCEDE99" w14:textId="77777777" w:rsidR="0019256D" w:rsidRPr="00CF37E4" w:rsidRDefault="0019256D" w:rsidP="0019256D">
      <w:pPr>
        <w:widowControl/>
        <w:numPr>
          <w:ilvl w:val="0"/>
          <w:numId w:val="54"/>
        </w:numPr>
        <w:tabs>
          <w:tab w:val="left" w:pos="450"/>
          <w:tab w:val="left" w:pos="810"/>
        </w:tabs>
        <w:autoSpaceDE/>
        <w:autoSpaceDN/>
        <w:adjustRightInd/>
        <w:contextualSpacing/>
        <w:rPr>
          <w:rFonts w:ascii="Arial" w:hAnsi="Arial" w:cs="Arial"/>
          <w:sz w:val="22"/>
          <w:szCs w:val="22"/>
        </w:rPr>
      </w:pPr>
      <w:r w:rsidRPr="00CF37E4">
        <w:rPr>
          <w:rFonts w:ascii="Arial" w:hAnsi="Arial" w:cs="Arial"/>
          <w:sz w:val="22"/>
          <w:szCs w:val="22"/>
        </w:rPr>
        <w:t xml:space="preserve">Design and Applications of Current Robotic Systems, </w:t>
      </w:r>
      <w:r w:rsidR="005038F5">
        <w:rPr>
          <w:rFonts w:ascii="Arial" w:hAnsi="Arial" w:cs="Arial"/>
          <w:sz w:val="22"/>
          <w:szCs w:val="22"/>
        </w:rPr>
        <w:t>SAGES</w:t>
      </w:r>
      <w:r w:rsidRPr="00CF37E4">
        <w:rPr>
          <w:rFonts w:ascii="Arial" w:hAnsi="Arial" w:cs="Arial"/>
          <w:sz w:val="22"/>
          <w:szCs w:val="22"/>
        </w:rPr>
        <w:t xml:space="preserve"> Annual Meeting, Seattle, WA 4/14/2018</w:t>
      </w:r>
    </w:p>
    <w:p w14:paraId="773E457B" w14:textId="77777777" w:rsidR="0019256D" w:rsidRDefault="0019256D" w:rsidP="0019256D">
      <w:pPr>
        <w:widowControl/>
        <w:numPr>
          <w:ilvl w:val="0"/>
          <w:numId w:val="54"/>
        </w:numPr>
        <w:tabs>
          <w:tab w:val="left" w:pos="450"/>
          <w:tab w:val="left" w:pos="810"/>
        </w:tabs>
        <w:autoSpaceDE/>
        <w:autoSpaceDN/>
        <w:adjustRightInd/>
        <w:contextualSpacing/>
        <w:rPr>
          <w:rFonts w:ascii="Arial" w:hAnsi="Arial" w:cs="Arial"/>
          <w:color w:val="000000"/>
          <w:sz w:val="22"/>
          <w:szCs w:val="22"/>
        </w:rPr>
      </w:pPr>
      <w:r>
        <w:rPr>
          <w:rFonts w:ascii="Arial" w:hAnsi="Arial" w:cs="Arial"/>
          <w:color w:val="000000"/>
          <w:sz w:val="22"/>
          <w:szCs w:val="22"/>
        </w:rPr>
        <w:t>Future of Robotic Surgery, Citigroup International Research Summit, New York City 5/30/2018</w:t>
      </w:r>
    </w:p>
    <w:p w14:paraId="2AFC7ED7" w14:textId="77777777" w:rsidR="0019256D" w:rsidRDefault="0019256D" w:rsidP="0019256D">
      <w:pPr>
        <w:widowControl/>
        <w:numPr>
          <w:ilvl w:val="0"/>
          <w:numId w:val="54"/>
        </w:numPr>
        <w:tabs>
          <w:tab w:val="left" w:pos="450"/>
          <w:tab w:val="left" w:pos="810"/>
        </w:tabs>
        <w:autoSpaceDE/>
        <w:autoSpaceDN/>
        <w:adjustRightInd/>
        <w:contextualSpacing/>
        <w:rPr>
          <w:rFonts w:ascii="Arial" w:hAnsi="Arial" w:cs="Arial"/>
          <w:color w:val="000000"/>
          <w:sz w:val="22"/>
          <w:szCs w:val="22"/>
        </w:rPr>
      </w:pPr>
      <w:r>
        <w:rPr>
          <w:rFonts w:ascii="Arial" w:hAnsi="Arial" w:cs="Arial"/>
          <w:color w:val="000000"/>
          <w:sz w:val="22"/>
          <w:szCs w:val="22"/>
        </w:rPr>
        <w:t>Current State of Robotic Surgery, Citigroup International Research Summit, New York City 5/29/2019</w:t>
      </w:r>
    </w:p>
    <w:p w14:paraId="339ABB06" w14:textId="77777777" w:rsidR="0019256D" w:rsidRDefault="0019256D" w:rsidP="0019256D">
      <w:pPr>
        <w:widowControl/>
        <w:numPr>
          <w:ilvl w:val="0"/>
          <w:numId w:val="54"/>
        </w:numPr>
        <w:tabs>
          <w:tab w:val="left" w:pos="810"/>
        </w:tabs>
        <w:autoSpaceDE/>
        <w:autoSpaceDN/>
        <w:adjustRightInd/>
        <w:contextualSpacing/>
        <w:rPr>
          <w:rFonts w:ascii="Arial" w:hAnsi="Arial" w:cs="Arial"/>
          <w:color w:val="000000"/>
          <w:sz w:val="22"/>
          <w:szCs w:val="22"/>
        </w:rPr>
      </w:pPr>
      <w:r>
        <w:rPr>
          <w:rFonts w:ascii="Arial" w:hAnsi="Arial" w:cs="Arial"/>
          <w:color w:val="000000"/>
          <w:sz w:val="22"/>
          <w:szCs w:val="22"/>
        </w:rPr>
        <w:t xml:space="preserve">Future of Robotics, </w:t>
      </w:r>
      <w:r w:rsidR="005038F5">
        <w:rPr>
          <w:rFonts w:ascii="Arial" w:hAnsi="Arial" w:cs="Arial"/>
          <w:color w:val="000000"/>
          <w:sz w:val="22"/>
          <w:szCs w:val="22"/>
        </w:rPr>
        <w:t>SAGES</w:t>
      </w:r>
      <w:r>
        <w:rPr>
          <w:rFonts w:ascii="Arial" w:hAnsi="Arial" w:cs="Arial"/>
          <w:color w:val="000000"/>
          <w:sz w:val="22"/>
          <w:szCs w:val="22"/>
        </w:rPr>
        <w:t xml:space="preserve"> Resident Robotics Course, Atlanta September 19/20, 2019.</w:t>
      </w:r>
    </w:p>
    <w:p w14:paraId="5205A281" w14:textId="77777777" w:rsidR="0019256D" w:rsidRDefault="0019256D" w:rsidP="0019256D">
      <w:pPr>
        <w:widowControl/>
        <w:numPr>
          <w:ilvl w:val="0"/>
          <w:numId w:val="54"/>
        </w:numPr>
        <w:tabs>
          <w:tab w:val="left" w:pos="810"/>
        </w:tabs>
        <w:autoSpaceDE/>
        <w:autoSpaceDN/>
        <w:adjustRightInd/>
        <w:contextualSpacing/>
        <w:rPr>
          <w:rFonts w:ascii="Arial" w:hAnsi="Arial" w:cs="Arial"/>
          <w:color w:val="000000"/>
          <w:sz w:val="22"/>
          <w:szCs w:val="22"/>
        </w:rPr>
      </w:pPr>
      <w:r>
        <w:rPr>
          <w:rFonts w:ascii="Arial" w:hAnsi="Arial" w:cs="Arial"/>
          <w:color w:val="000000"/>
          <w:sz w:val="22"/>
          <w:szCs w:val="22"/>
        </w:rPr>
        <w:t>Top Ten Robotic Inguinal Hernia Peer Reviewed Articles. Clinical Robotic Surgery Association (CRSA) Worldwide Congress, Durham, NC. November 1/2, 2019</w:t>
      </w:r>
    </w:p>
    <w:p w14:paraId="3D381A16" w14:textId="77777777" w:rsidR="0019256D" w:rsidRDefault="0019256D" w:rsidP="0019256D">
      <w:pPr>
        <w:pStyle w:val="quick10"/>
        <w:numPr>
          <w:ilvl w:val="0"/>
          <w:numId w:val="54"/>
        </w:numPr>
        <w:spacing w:before="0" w:beforeAutospacing="0" w:after="0" w:afterAutospacing="0"/>
        <w:rPr>
          <w:rFonts w:ascii="Arial" w:hAnsi="Arial" w:cs="Arial"/>
          <w:color w:val="000000"/>
          <w:sz w:val="22"/>
          <w:szCs w:val="22"/>
        </w:rPr>
      </w:pPr>
      <w:r>
        <w:rPr>
          <w:rFonts w:ascii="Arial" w:hAnsi="Arial" w:cs="Arial"/>
          <w:color w:val="000000"/>
          <w:sz w:val="22"/>
          <w:szCs w:val="22"/>
        </w:rPr>
        <w:t>SAGES Facebook Foregut Collaborative Webinar Series. Robotics in Foregut Surgery: Fundoplication for GERD. 4/24/20</w:t>
      </w:r>
    </w:p>
    <w:p w14:paraId="2C4D950F" w14:textId="77777777" w:rsidR="0019256D" w:rsidRDefault="0019256D" w:rsidP="0019256D">
      <w:pPr>
        <w:pStyle w:val="quick10"/>
        <w:numPr>
          <w:ilvl w:val="0"/>
          <w:numId w:val="54"/>
        </w:numPr>
        <w:spacing w:before="0" w:beforeAutospacing="0" w:after="0" w:afterAutospacing="0"/>
        <w:rPr>
          <w:rFonts w:ascii="Arial" w:hAnsi="Arial" w:cs="Arial"/>
          <w:color w:val="000000"/>
          <w:sz w:val="22"/>
          <w:szCs w:val="22"/>
        </w:rPr>
      </w:pPr>
      <w:r>
        <w:rPr>
          <w:rFonts w:ascii="Arial" w:hAnsi="Arial" w:cs="Arial"/>
          <w:color w:val="000000"/>
          <w:sz w:val="22"/>
          <w:szCs w:val="22"/>
        </w:rPr>
        <w:t>SAGES Robotics Masters Program Collaboration Webinar. Partial &amp; Total Robotic Gastrectomy for Benign and Malignant Disease. 5/21/2020</w:t>
      </w:r>
    </w:p>
    <w:p w14:paraId="375C3CD6" w14:textId="77777777" w:rsidR="0019256D" w:rsidRDefault="0019256D" w:rsidP="0019256D">
      <w:pPr>
        <w:pStyle w:val="quick10"/>
        <w:numPr>
          <w:ilvl w:val="0"/>
          <w:numId w:val="54"/>
        </w:numPr>
        <w:spacing w:before="0" w:beforeAutospacing="0" w:after="0" w:afterAutospacing="0"/>
        <w:rPr>
          <w:rFonts w:ascii="Arial" w:hAnsi="Arial" w:cs="Arial"/>
          <w:color w:val="000000"/>
          <w:sz w:val="22"/>
          <w:szCs w:val="22"/>
        </w:rPr>
      </w:pPr>
      <w:r>
        <w:rPr>
          <w:rFonts w:ascii="Arial" w:hAnsi="Arial" w:cs="Arial"/>
          <w:color w:val="000000"/>
          <w:sz w:val="22"/>
          <w:szCs w:val="22"/>
        </w:rPr>
        <w:t>Robotic Surgery Collaboration, Covid-19 Virtual Panel, Facebook 6/23/20</w:t>
      </w:r>
    </w:p>
    <w:p w14:paraId="6896B628" w14:textId="77777777" w:rsidR="0019256D" w:rsidRDefault="0019256D" w:rsidP="0019256D">
      <w:pPr>
        <w:pStyle w:val="quick10"/>
        <w:numPr>
          <w:ilvl w:val="0"/>
          <w:numId w:val="54"/>
        </w:numPr>
        <w:spacing w:before="0" w:beforeAutospacing="0" w:after="0" w:afterAutospacing="0"/>
        <w:rPr>
          <w:rFonts w:ascii="Arial" w:hAnsi="Arial" w:cs="Arial"/>
          <w:color w:val="000000"/>
          <w:sz w:val="22"/>
          <w:szCs w:val="22"/>
        </w:rPr>
      </w:pPr>
      <w:r>
        <w:rPr>
          <w:rFonts w:ascii="Arial" w:hAnsi="Arial" w:cs="Arial"/>
          <w:color w:val="000000"/>
          <w:sz w:val="22"/>
          <w:szCs w:val="22"/>
        </w:rPr>
        <w:t>ASMBS RE-VISION: The Future of ASMBS, Bariatric Surgery 1/19/21</w:t>
      </w:r>
    </w:p>
    <w:p w14:paraId="78D70341" w14:textId="77777777" w:rsidR="0019256D" w:rsidRDefault="0019256D" w:rsidP="0019256D">
      <w:pPr>
        <w:pStyle w:val="quick10"/>
        <w:numPr>
          <w:ilvl w:val="0"/>
          <w:numId w:val="54"/>
        </w:numPr>
        <w:spacing w:before="0" w:beforeAutospacing="0" w:after="0" w:afterAutospacing="0"/>
        <w:rPr>
          <w:rFonts w:ascii="Arial" w:hAnsi="Arial" w:cs="Arial"/>
          <w:color w:val="000000"/>
          <w:sz w:val="22"/>
          <w:szCs w:val="22"/>
          <w:shd w:val="clear" w:color="auto" w:fill="FFFFFF"/>
        </w:rPr>
      </w:pPr>
      <w:r>
        <w:rPr>
          <w:rFonts w:ascii="Arial" w:hAnsi="Arial" w:cs="Arial"/>
          <w:color w:val="000000"/>
          <w:sz w:val="22"/>
          <w:szCs w:val="22"/>
          <w:shd w:val="clear" w:color="auto" w:fill="FFFFFF"/>
        </w:rPr>
        <w:t xml:space="preserve">CRSA – Primary Bariatric Surgery. Webinar. 4/21/21 </w:t>
      </w:r>
    </w:p>
    <w:p w14:paraId="6BA4D5F0" w14:textId="77777777" w:rsidR="0019256D" w:rsidRDefault="0019256D" w:rsidP="0019256D">
      <w:pPr>
        <w:pStyle w:val="quick10"/>
        <w:numPr>
          <w:ilvl w:val="0"/>
          <w:numId w:val="54"/>
        </w:numPr>
        <w:spacing w:before="0" w:beforeAutospacing="0" w:after="0" w:afterAutospacing="0"/>
        <w:rPr>
          <w:rFonts w:ascii="Arial" w:hAnsi="Arial" w:cs="Arial"/>
          <w:color w:val="000000"/>
          <w:sz w:val="22"/>
          <w:szCs w:val="22"/>
          <w:shd w:val="clear" w:color="auto" w:fill="FFFFFF"/>
        </w:rPr>
      </w:pPr>
      <w:r>
        <w:rPr>
          <w:rFonts w:ascii="Arial" w:hAnsi="Arial" w:cs="Arial"/>
          <w:color w:val="000000"/>
          <w:sz w:val="22"/>
          <w:szCs w:val="22"/>
          <w:shd w:val="clear" w:color="auto" w:fill="FFFFFF"/>
        </w:rPr>
        <w:t>SAGES, Great Debates: Performing Robotic Cholecystectomy. Pro ICG: Has ICG replaced IOC. Debate against Michael Brunt. SAGES Annual Meeting, 2021</w:t>
      </w:r>
    </w:p>
    <w:p w14:paraId="2DB045CF" w14:textId="77777777" w:rsidR="0019256D" w:rsidRDefault="0019256D" w:rsidP="0019256D">
      <w:pPr>
        <w:pStyle w:val="quick10"/>
        <w:numPr>
          <w:ilvl w:val="0"/>
          <w:numId w:val="54"/>
        </w:numPr>
        <w:spacing w:before="0" w:beforeAutospacing="0" w:after="0" w:afterAutospacing="0"/>
        <w:rPr>
          <w:rFonts w:ascii="Arial" w:hAnsi="Arial" w:cs="Arial"/>
          <w:color w:val="000000"/>
          <w:sz w:val="22"/>
          <w:szCs w:val="22"/>
          <w:shd w:val="clear" w:color="auto" w:fill="FFFFFF"/>
        </w:rPr>
      </w:pPr>
      <w:r>
        <w:rPr>
          <w:rFonts w:ascii="Arial" w:hAnsi="Arial" w:cs="Arial"/>
          <w:color w:val="000000"/>
          <w:sz w:val="22"/>
          <w:szCs w:val="22"/>
          <w:shd w:val="clear" w:color="auto" w:fill="FFFFFF"/>
        </w:rPr>
        <w:t>Frenemies: The Robot Stapler and Buttress Material. Invited Presentation - Piranha Videos. ASMBS Annual Meeting</w:t>
      </w:r>
      <w:r w:rsidR="005038F5">
        <w:rPr>
          <w:rFonts w:ascii="Arial" w:hAnsi="Arial" w:cs="Arial"/>
          <w:color w:val="000000"/>
          <w:sz w:val="22"/>
          <w:szCs w:val="22"/>
          <w:shd w:val="clear" w:color="auto" w:fill="FFFFFF"/>
        </w:rPr>
        <w:t xml:space="preserve"> 2022</w:t>
      </w:r>
    </w:p>
    <w:p w14:paraId="5E72E625" w14:textId="77777777" w:rsidR="0000284D" w:rsidRDefault="0000284D" w:rsidP="0019256D">
      <w:pPr>
        <w:pStyle w:val="quick10"/>
        <w:numPr>
          <w:ilvl w:val="0"/>
          <w:numId w:val="54"/>
        </w:numPr>
        <w:spacing w:before="0" w:beforeAutospacing="0" w:after="0" w:afterAutospacing="0"/>
        <w:rPr>
          <w:rFonts w:ascii="Arial" w:hAnsi="Arial" w:cs="Arial"/>
          <w:color w:val="000000"/>
          <w:sz w:val="22"/>
          <w:szCs w:val="22"/>
          <w:shd w:val="clear" w:color="auto" w:fill="FFFFFF"/>
        </w:rPr>
      </w:pPr>
      <w:r>
        <w:rPr>
          <w:rFonts w:ascii="Arial" w:hAnsi="Arial" w:cs="Arial"/>
          <w:color w:val="000000"/>
          <w:sz w:val="22"/>
          <w:szCs w:val="22"/>
        </w:rPr>
        <w:lastRenderedPageBreak/>
        <w:t xml:space="preserve">Training the Future: Update on Robotic Surgery Education. </w:t>
      </w:r>
      <w:r>
        <w:rPr>
          <w:rFonts w:ascii="Arial" w:hAnsi="Arial" w:cs="Arial"/>
          <w:color w:val="000000"/>
          <w:sz w:val="22"/>
          <w:szCs w:val="22"/>
          <w:shd w:val="clear" w:color="auto" w:fill="FFFFFF"/>
        </w:rPr>
        <w:t>35th Annual Meeting of the</w:t>
      </w:r>
      <w:r>
        <w:rPr>
          <w:rStyle w:val="apple-converted-space"/>
          <w:rFonts w:ascii="Arial" w:hAnsi="Arial" w:cs="Arial"/>
          <w:color w:val="000000"/>
          <w:sz w:val="22"/>
          <w:szCs w:val="22"/>
          <w:shd w:val="clear" w:color="auto" w:fill="FFFFFF"/>
        </w:rPr>
        <w:t> </w:t>
      </w:r>
      <w:r>
        <w:rPr>
          <w:rFonts w:ascii="Arial" w:hAnsi="Arial" w:cs="Arial"/>
          <w:color w:val="000000"/>
          <w:sz w:val="22"/>
          <w:szCs w:val="22"/>
          <w:shd w:val="clear" w:color="auto" w:fill="FFFFFF"/>
        </w:rPr>
        <w:t>Japan Society for Endoscopic Surgery. Dec 2022</w:t>
      </w:r>
    </w:p>
    <w:p w14:paraId="78F4125F" w14:textId="77777777" w:rsidR="002D5F63" w:rsidRDefault="00CD74FF" w:rsidP="0019256D">
      <w:pPr>
        <w:pStyle w:val="LightList-Accent5"/>
        <w:numPr>
          <w:ilvl w:val="0"/>
          <w:numId w:val="54"/>
        </w:numPr>
        <w:tabs>
          <w:tab w:val="left" w:pos="450"/>
        </w:tabs>
        <w:rPr>
          <w:rFonts w:ascii="Arial" w:hAnsi="Arial" w:cs="Arial"/>
          <w:iCs/>
          <w:color w:val="000000"/>
          <w:sz w:val="22"/>
          <w:szCs w:val="22"/>
        </w:rPr>
      </w:pPr>
      <w:r>
        <w:rPr>
          <w:rFonts w:ascii="Arial" w:hAnsi="Arial" w:cs="Arial"/>
          <w:iCs/>
          <w:color w:val="000000"/>
          <w:sz w:val="22"/>
          <w:szCs w:val="22"/>
        </w:rPr>
        <w:t xml:space="preserve">Shortened Esophagus: A Myth? Hiatus 101 Course. </w:t>
      </w:r>
      <w:r w:rsidR="0019256D">
        <w:rPr>
          <w:rFonts w:ascii="Arial" w:hAnsi="Arial" w:cs="Arial"/>
          <w:iCs/>
          <w:color w:val="000000"/>
          <w:sz w:val="22"/>
          <w:szCs w:val="22"/>
        </w:rPr>
        <w:t>AWR Deep Impact</w:t>
      </w:r>
      <w:r>
        <w:rPr>
          <w:rFonts w:ascii="Arial" w:hAnsi="Arial" w:cs="Arial"/>
          <w:iCs/>
          <w:color w:val="000000"/>
          <w:sz w:val="22"/>
          <w:szCs w:val="22"/>
        </w:rPr>
        <w:t xml:space="preserve"> Conference.</w:t>
      </w:r>
      <w:r w:rsidR="0019256D">
        <w:rPr>
          <w:rFonts w:ascii="Arial" w:hAnsi="Arial" w:cs="Arial"/>
          <w:iCs/>
          <w:color w:val="000000"/>
          <w:sz w:val="22"/>
          <w:szCs w:val="22"/>
        </w:rPr>
        <w:t xml:space="preserve"> </w:t>
      </w:r>
      <w:r w:rsidRPr="00CD74FF">
        <w:rPr>
          <w:rFonts w:ascii="Arial" w:hAnsi="Arial" w:cs="Arial"/>
          <w:iCs/>
          <w:color w:val="000000"/>
          <w:sz w:val="22"/>
          <w:szCs w:val="22"/>
        </w:rPr>
        <w:t>Dehli, India</w:t>
      </w:r>
      <w:r>
        <w:rPr>
          <w:rFonts w:ascii="Arial" w:hAnsi="Arial" w:cs="Arial"/>
          <w:iCs/>
          <w:color w:val="000000"/>
          <w:sz w:val="22"/>
          <w:szCs w:val="22"/>
        </w:rPr>
        <w:t>.</w:t>
      </w:r>
      <w:r w:rsidRPr="00CD74FF">
        <w:rPr>
          <w:rFonts w:ascii="Arial" w:hAnsi="Arial" w:cs="Arial"/>
          <w:iCs/>
          <w:color w:val="000000"/>
          <w:sz w:val="22"/>
          <w:szCs w:val="22"/>
        </w:rPr>
        <w:t xml:space="preserve"> </w:t>
      </w:r>
      <w:r w:rsidR="0019256D">
        <w:rPr>
          <w:rFonts w:ascii="Arial" w:hAnsi="Arial" w:cs="Arial"/>
          <w:iCs/>
          <w:color w:val="000000"/>
          <w:sz w:val="22"/>
          <w:szCs w:val="22"/>
        </w:rPr>
        <w:t>March 23</w:t>
      </w:r>
      <w:r>
        <w:rPr>
          <w:rFonts w:ascii="Arial" w:hAnsi="Arial" w:cs="Arial"/>
          <w:iCs/>
          <w:color w:val="000000"/>
          <w:sz w:val="22"/>
          <w:szCs w:val="22"/>
        </w:rPr>
        <w:t xml:space="preserve">, </w:t>
      </w:r>
      <w:r w:rsidR="0019256D">
        <w:rPr>
          <w:rFonts w:ascii="Arial" w:hAnsi="Arial" w:cs="Arial"/>
          <w:iCs/>
          <w:color w:val="000000"/>
          <w:sz w:val="22"/>
          <w:szCs w:val="22"/>
        </w:rPr>
        <w:t>2023</w:t>
      </w:r>
      <w:r>
        <w:rPr>
          <w:rFonts w:ascii="Arial" w:hAnsi="Arial" w:cs="Arial"/>
          <w:iCs/>
          <w:color w:val="000000"/>
          <w:sz w:val="22"/>
          <w:szCs w:val="22"/>
        </w:rPr>
        <w:t>. Lecture</w:t>
      </w:r>
    </w:p>
    <w:p w14:paraId="4671CD28" w14:textId="77777777" w:rsidR="00CD74FF" w:rsidRDefault="00CD74FF" w:rsidP="00CD74FF">
      <w:pPr>
        <w:pStyle w:val="LightList-Accent5"/>
        <w:numPr>
          <w:ilvl w:val="0"/>
          <w:numId w:val="54"/>
        </w:numPr>
        <w:tabs>
          <w:tab w:val="left" w:pos="450"/>
        </w:tabs>
        <w:rPr>
          <w:rFonts w:ascii="Arial" w:hAnsi="Arial" w:cs="Arial"/>
          <w:iCs/>
          <w:color w:val="000000"/>
          <w:sz w:val="22"/>
          <w:szCs w:val="22"/>
        </w:rPr>
      </w:pPr>
      <w:r>
        <w:rPr>
          <w:rFonts w:ascii="Arial" w:hAnsi="Arial" w:cs="Arial"/>
          <w:iCs/>
          <w:color w:val="000000"/>
          <w:sz w:val="22"/>
          <w:szCs w:val="22"/>
        </w:rPr>
        <w:t xml:space="preserve">Robotics in Foregut Surgery. </w:t>
      </w:r>
      <w:r w:rsidRPr="00CD74FF">
        <w:rPr>
          <w:rFonts w:ascii="Arial" w:hAnsi="Arial" w:cs="Arial"/>
          <w:iCs/>
          <w:color w:val="000000"/>
          <w:sz w:val="22"/>
          <w:szCs w:val="22"/>
        </w:rPr>
        <w:t xml:space="preserve">Hiatus 101 Course. AWR Deep Impact Conference. Dehli, India. March 23, 2023. </w:t>
      </w:r>
      <w:r>
        <w:rPr>
          <w:rFonts w:ascii="Arial" w:hAnsi="Arial" w:cs="Arial"/>
          <w:iCs/>
          <w:color w:val="000000"/>
          <w:sz w:val="22"/>
          <w:szCs w:val="22"/>
        </w:rPr>
        <w:t>Lecture</w:t>
      </w:r>
    </w:p>
    <w:p w14:paraId="16D8611C" w14:textId="77777777" w:rsidR="00CD74FF" w:rsidRPr="00CD74FF" w:rsidRDefault="00CD74FF" w:rsidP="00CD74FF">
      <w:pPr>
        <w:pStyle w:val="LightList-Accent5"/>
        <w:numPr>
          <w:ilvl w:val="0"/>
          <w:numId w:val="54"/>
        </w:numPr>
        <w:tabs>
          <w:tab w:val="left" w:pos="450"/>
        </w:tabs>
        <w:rPr>
          <w:rFonts w:ascii="Arial" w:hAnsi="Arial" w:cs="Arial"/>
          <w:iCs/>
          <w:color w:val="000000"/>
          <w:sz w:val="22"/>
          <w:szCs w:val="22"/>
        </w:rPr>
      </w:pPr>
      <w:r>
        <w:rPr>
          <w:rFonts w:ascii="Arial" w:hAnsi="Arial" w:cs="Arial"/>
          <w:iCs/>
          <w:color w:val="000000"/>
          <w:sz w:val="22"/>
          <w:szCs w:val="22"/>
        </w:rPr>
        <w:t xml:space="preserve">Port Placement Strategies. Robotic AWR Course, Session 1. </w:t>
      </w:r>
      <w:r w:rsidRPr="00CD74FF">
        <w:rPr>
          <w:rFonts w:ascii="Arial" w:hAnsi="Arial" w:cs="Arial"/>
          <w:iCs/>
          <w:color w:val="000000"/>
          <w:sz w:val="22"/>
          <w:szCs w:val="22"/>
        </w:rPr>
        <w:t xml:space="preserve">AWR Deep Impact Conference. Dehli, India. March 23, 2023. </w:t>
      </w:r>
      <w:r>
        <w:rPr>
          <w:rFonts w:ascii="Arial" w:hAnsi="Arial" w:cs="Arial"/>
          <w:iCs/>
          <w:color w:val="000000"/>
          <w:sz w:val="22"/>
          <w:szCs w:val="22"/>
        </w:rPr>
        <w:t>Lecture</w:t>
      </w:r>
    </w:p>
    <w:p w14:paraId="06122007" w14:textId="77777777" w:rsidR="00CD74FF" w:rsidRPr="00CD74FF" w:rsidRDefault="00CD74FF" w:rsidP="00CD74FF">
      <w:pPr>
        <w:pStyle w:val="LightList-Accent5"/>
        <w:numPr>
          <w:ilvl w:val="0"/>
          <w:numId w:val="54"/>
        </w:numPr>
        <w:tabs>
          <w:tab w:val="left" w:pos="450"/>
        </w:tabs>
        <w:rPr>
          <w:rFonts w:ascii="Arial" w:hAnsi="Arial" w:cs="Arial"/>
          <w:iCs/>
          <w:color w:val="000000"/>
          <w:sz w:val="22"/>
          <w:szCs w:val="22"/>
        </w:rPr>
      </w:pPr>
      <w:r>
        <w:rPr>
          <w:rFonts w:ascii="Arial" w:hAnsi="Arial" w:cs="Arial"/>
          <w:iCs/>
          <w:color w:val="000000"/>
          <w:sz w:val="22"/>
          <w:szCs w:val="22"/>
        </w:rPr>
        <w:t xml:space="preserve">Because I Record Everything! Robotic Hernia Surgery: Expert Point of View. </w:t>
      </w:r>
      <w:r w:rsidRPr="00CD74FF">
        <w:rPr>
          <w:rFonts w:ascii="Arial" w:hAnsi="Arial" w:cs="Arial"/>
          <w:iCs/>
          <w:color w:val="000000"/>
          <w:sz w:val="22"/>
          <w:szCs w:val="22"/>
        </w:rPr>
        <w:t>AWR Deep Impact Conference. Dehli, India. March 2</w:t>
      </w:r>
      <w:r>
        <w:rPr>
          <w:rFonts w:ascii="Arial" w:hAnsi="Arial" w:cs="Arial"/>
          <w:iCs/>
          <w:color w:val="000000"/>
          <w:sz w:val="22"/>
          <w:szCs w:val="22"/>
        </w:rPr>
        <w:t>4</w:t>
      </w:r>
      <w:r w:rsidRPr="00CD74FF">
        <w:rPr>
          <w:rFonts w:ascii="Arial" w:hAnsi="Arial" w:cs="Arial"/>
          <w:iCs/>
          <w:color w:val="000000"/>
          <w:sz w:val="22"/>
          <w:szCs w:val="22"/>
        </w:rPr>
        <w:t xml:space="preserve">, 2023. </w:t>
      </w:r>
      <w:r>
        <w:rPr>
          <w:rFonts w:ascii="Arial" w:hAnsi="Arial" w:cs="Arial"/>
          <w:iCs/>
          <w:color w:val="000000"/>
          <w:sz w:val="22"/>
          <w:szCs w:val="22"/>
        </w:rPr>
        <w:t>Lecture</w:t>
      </w:r>
    </w:p>
    <w:p w14:paraId="00637082" w14:textId="77777777" w:rsidR="00CD74FF" w:rsidRDefault="00CD74FF" w:rsidP="00CD74FF">
      <w:pPr>
        <w:pStyle w:val="LightList-Accent5"/>
        <w:numPr>
          <w:ilvl w:val="0"/>
          <w:numId w:val="54"/>
        </w:numPr>
        <w:tabs>
          <w:tab w:val="left" w:pos="450"/>
        </w:tabs>
        <w:rPr>
          <w:rFonts w:ascii="Arial" w:hAnsi="Arial" w:cs="Arial"/>
          <w:iCs/>
          <w:color w:val="000000"/>
          <w:sz w:val="22"/>
          <w:szCs w:val="22"/>
        </w:rPr>
      </w:pPr>
      <w:r>
        <w:rPr>
          <w:rFonts w:ascii="Arial" w:hAnsi="Arial" w:cs="Arial"/>
          <w:iCs/>
          <w:color w:val="000000"/>
          <w:sz w:val="22"/>
          <w:szCs w:val="22"/>
        </w:rPr>
        <w:t xml:space="preserve">PRS Disruption. AWR Oscars. </w:t>
      </w:r>
      <w:r w:rsidRPr="00CD74FF">
        <w:rPr>
          <w:rFonts w:ascii="Arial" w:hAnsi="Arial" w:cs="Arial"/>
          <w:iCs/>
          <w:color w:val="000000"/>
          <w:sz w:val="22"/>
          <w:szCs w:val="22"/>
        </w:rPr>
        <w:t>AWR Deep Impact Conference. Dehli, India. March 2</w:t>
      </w:r>
      <w:r>
        <w:rPr>
          <w:rFonts w:ascii="Arial" w:hAnsi="Arial" w:cs="Arial"/>
          <w:iCs/>
          <w:color w:val="000000"/>
          <w:sz w:val="22"/>
          <w:szCs w:val="22"/>
        </w:rPr>
        <w:t>4</w:t>
      </w:r>
      <w:r w:rsidRPr="00CD74FF">
        <w:rPr>
          <w:rFonts w:ascii="Arial" w:hAnsi="Arial" w:cs="Arial"/>
          <w:iCs/>
          <w:color w:val="000000"/>
          <w:sz w:val="22"/>
          <w:szCs w:val="22"/>
        </w:rPr>
        <w:t>, 2023.</w:t>
      </w:r>
    </w:p>
    <w:p w14:paraId="01DFD50A" w14:textId="77777777" w:rsidR="00CD74FF" w:rsidRPr="00CD74FF" w:rsidRDefault="00CD74FF" w:rsidP="00CD74FF">
      <w:pPr>
        <w:pStyle w:val="LightList-Accent5"/>
        <w:numPr>
          <w:ilvl w:val="0"/>
          <w:numId w:val="54"/>
        </w:numPr>
        <w:tabs>
          <w:tab w:val="left" w:pos="450"/>
        </w:tabs>
        <w:rPr>
          <w:rFonts w:ascii="Arial" w:hAnsi="Arial" w:cs="Arial"/>
          <w:iCs/>
          <w:color w:val="000000"/>
          <w:sz w:val="22"/>
          <w:szCs w:val="22"/>
        </w:rPr>
      </w:pPr>
      <w:r>
        <w:rPr>
          <w:rFonts w:ascii="Arial" w:hAnsi="Arial" w:cs="Arial"/>
          <w:iCs/>
          <w:color w:val="000000"/>
          <w:sz w:val="22"/>
          <w:szCs w:val="22"/>
        </w:rPr>
        <w:t xml:space="preserve">Ask the Experts: Overcoming the Learning Curve. </w:t>
      </w:r>
      <w:r w:rsidRPr="00CD74FF">
        <w:rPr>
          <w:rFonts w:ascii="Arial" w:hAnsi="Arial" w:cs="Arial"/>
          <w:iCs/>
          <w:color w:val="000000"/>
          <w:sz w:val="22"/>
          <w:szCs w:val="22"/>
        </w:rPr>
        <w:t>AWR Deep Impact Conference. Dehli, India. March 2</w:t>
      </w:r>
      <w:r>
        <w:rPr>
          <w:rFonts w:ascii="Arial" w:hAnsi="Arial" w:cs="Arial"/>
          <w:iCs/>
          <w:color w:val="000000"/>
          <w:sz w:val="22"/>
          <w:szCs w:val="22"/>
        </w:rPr>
        <w:t>4</w:t>
      </w:r>
      <w:r w:rsidRPr="00CD74FF">
        <w:rPr>
          <w:rFonts w:ascii="Arial" w:hAnsi="Arial" w:cs="Arial"/>
          <w:iCs/>
          <w:color w:val="000000"/>
          <w:sz w:val="22"/>
          <w:szCs w:val="22"/>
        </w:rPr>
        <w:t xml:space="preserve">, 2023. </w:t>
      </w:r>
      <w:r>
        <w:rPr>
          <w:rFonts w:ascii="Arial" w:hAnsi="Arial" w:cs="Arial"/>
          <w:iCs/>
          <w:color w:val="000000"/>
          <w:sz w:val="22"/>
          <w:szCs w:val="22"/>
        </w:rPr>
        <w:t>Panelist</w:t>
      </w:r>
    </w:p>
    <w:p w14:paraId="02FCA1C0" w14:textId="77777777" w:rsidR="00CD74FF" w:rsidRPr="00CD74FF" w:rsidRDefault="00CD74FF" w:rsidP="00CD74FF">
      <w:pPr>
        <w:pStyle w:val="LightList-Accent5"/>
        <w:numPr>
          <w:ilvl w:val="0"/>
          <w:numId w:val="54"/>
        </w:numPr>
        <w:tabs>
          <w:tab w:val="left" w:pos="450"/>
        </w:tabs>
        <w:rPr>
          <w:rFonts w:ascii="Arial" w:hAnsi="Arial" w:cs="Arial"/>
          <w:iCs/>
          <w:color w:val="000000"/>
          <w:sz w:val="22"/>
          <w:szCs w:val="22"/>
        </w:rPr>
      </w:pPr>
      <w:r>
        <w:rPr>
          <w:rFonts w:ascii="Arial" w:hAnsi="Arial" w:cs="Arial"/>
          <w:iCs/>
          <w:color w:val="000000"/>
          <w:sz w:val="22"/>
          <w:szCs w:val="22"/>
        </w:rPr>
        <w:t xml:space="preserve">BMI Threshold is meaningless: the role of robotics. Obesity and Hernias Session. </w:t>
      </w:r>
      <w:r w:rsidRPr="00CD74FF">
        <w:rPr>
          <w:rFonts w:ascii="Arial" w:hAnsi="Arial" w:cs="Arial"/>
          <w:iCs/>
          <w:color w:val="000000"/>
          <w:sz w:val="22"/>
          <w:szCs w:val="22"/>
        </w:rPr>
        <w:t>AWR Deep Impact Conference. Dehli, India. March 2</w:t>
      </w:r>
      <w:r>
        <w:rPr>
          <w:rFonts w:ascii="Arial" w:hAnsi="Arial" w:cs="Arial"/>
          <w:iCs/>
          <w:color w:val="000000"/>
          <w:sz w:val="22"/>
          <w:szCs w:val="22"/>
        </w:rPr>
        <w:t>5</w:t>
      </w:r>
      <w:r w:rsidRPr="00CD74FF">
        <w:rPr>
          <w:rFonts w:ascii="Arial" w:hAnsi="Arial" w:cs="Arial"/>
          <w:iCs/>
          <w:color w:val="000000"/>
          <w:sz w:val="22"/>
          <w:szCs w:val="22"/>
        </w:rPr>
        <w:t xml:space="preserve">, 2023. </w:t>
      </w:r>
      <w:r>
        <w:rPr>
          <w:rFonts w:ascii="Arial" w:hAnsi="Arial" w:cs="Arial"/>
          <w:iCs/>
          <w:color w:val="000000"/>
          <w:sz w:val="22"/>
          <w:szCs w:val="22"/>
        </w:rPr>
        <w:t>Lecture</w:t>
      </w:r>
    </w:p>
    <w:p w14:paraId="30D5FEAF" w14:textId="77777777" w:rsidR="00CD74FF" w:rsidRPr="00D01562" w:rsidRDefault="00D01562" w:rsidP="00D01562">
      <w:pPr>
        <w:pStyle w:val="LightList-Accent5"/>
        <w:numPr>
          <w:ilvl w:val="0"/>
          <w:numId w:val="54"/>
        </w:numPr>
        <w:tabs>
          <w:tab w:val="left" w:pos="450"/>
        </w:tabs>
        <w:rPr>
          <w:rFonts w:ascii="Arial" w:hAnsi="Arial" w:cs="Arial"/>
          <w:iCs/>
          <w:color w:val="000000"/>
          <w:sz w:val="22"/>
          <w:szCs w:val="22"/>
        </w:rPr>
      </w:pPr>
      <w:r>
        <w:rPr>
          <w:rFonts w:ascii="Arial" w:hAnsi="Arial" w:cs="Arial"/>
          <w:iCs/>
          <w:color w:val="000000"/>
          <w:sz w:val="22"/>
          <w:szCs w:val="22"/>
        </w:rPr>
        <w:t xml:space="preserve">Live Surgeries. </w:t>
      </w:r>
      <w:r w:rsidRPr="00CD74FF">
        <w:rPr>
          <w:rFonts w:ascii="Arial" w:hAnsi="Arial" w:cs="Arial"/>
          <w:iCs/>
          <w:color w:val="000000"/>
          <w:sz w:val="22"/>
          <w:szCs w:val="22"/>
        </w:rPr>
        <w:t>AWR Deep Impact Conference. Dehli, India. March 2</w:t>
      </w:r>
      <w:r>
        <w:rPr>
          <w:rFonts w:ascii="Arial" w:hAnsi="Arial" w:cs="Arial"/>
          <w:iCs/>
          <w:color w:val="000000"/>
          <w:sz w:val="22"/>
          <w:szCs w:val="22"/>
        </w:rPr>
        <w:t>5</w:t>
      </w:r>
      <w:r w:rsidRPr="00CD74FF">
        <w:rPr>
          <w:rFonts w:ascii="Arial" w:hAnsi="Arial" w:cs="Arial"/>
          <w:iCs/>
          <w:color w:val="000000"/>
          <w:sz w:val="22"/>
          <w:szCs w:val="22"/>
        </w:rPr>
        <w:t xml:space="preserve">, 2023. </w:t>
      </w:r>
      <w:r>
        <w:rPr>
          <w:rFonts w:ascii="Arial" w:hAnsi="Arial" w:cs="Arial"/>
          <w:iCs/>
          <w:color w:val="000000"/>
          <w:sz w:val="22"/>
          <w:szCs w:val="22"/>
        </w:rPr>
        <w:t>Panelist</w:t>
      </w:r>
    </w:p>
    <w:p w14:paraId="1C983F27" w14:textId="77777777" w:rsidR="002D5F63" w:rsidRPr="00CF37E4" w:rsidRDefault="002D5F63" w:rsidP="002D5F63">
      <w:pPr>
        <w:pStyle w:val="LightList-Accent5"/>
        <w:tabs>
          <w:tab w:val="left" w:pos="450"/>
        </w:tabs>
        <w:ind w:left="1080" w:hanging="360"/>
        <w:rPr>
          <w:rFonts w:ascii="Arial" w:hAnsi="Arial" w:cs="Arial"/>
          <w:iCs/>
          <w:sz w:val="22"/>
          <w:szCs w:val="22"/>
        </w:rPr>
      </w:pPr>
    </w:p>
    <w:p w14:paraId="17BB8683" w14:textId="77777777" w:rsidR="002D5F63" w:rsidRPr="00CF37E4" w:rsidRDefault="002D5F63" w:rsidP="004446AA">
      <w:pPr>
        <w:pStyle w:val="LightList-Accent5"/>
        <w:numPr>
          <w:ilvl w:val="0"/>
          <w:numId w:val="57"/>
        </w:numPr>
        <w:tabs>
          <w:tab w:val="left" w:pos="720"/>
        </w:tabs>
        <w:rPr>
          <w:rFonts w:ascii="Arial" w:hAnsi="Arial" w:cs="Arial"/>
          <w:i/>
          <w:sz w:val="22"/>
          <w:szCs w:val="22"/>
        </w:rPr>
      </w:pPr>
      <w:r w:rsidRPr="00CF37E4">
        <w:rPr>
          <w:rFonts w:ascii="Arial" w:hAnsi="Arial" w:cs="Arial"/>
          <w:sz w:val="22"/>
          <w:szCs w:val="22"/>
        </w:rPr>
        <w:t>Regional:</w:t>
      </w:r>
    </w:p>
    <w:p w14:paraId="1024086D" w14:textId="77777777" w:rsidR="002D5F63" w:rsidRPr="00CF37E4" w:rsidRDefault="002D5F63" w:rsidP="002D5F63">
      <w:pPr>
        <w:pStyle w:val="LightList-Accent5"/>
        <w:tabs>
          <w:tab w:val="left" w:pos="720"/>
        </w:tabs>
        <w:rPr>
          <w:rFonts w:ascii="Arial" w:hAnsi="Arial" w:cs="Arial"/>
          <w:i/>
          <w:sz w:val="22"/>
          <w:szCs w:val="22"/>
        </w:rPr>
      </w:pPr>
      <w:r w:rsidRPr="00CF37E4">
        <w:rPr>
          <w:rFonts w:ascii="Arial" w:hAnsi="Arial" w:cs="Arial"/>
          <w:i/>
          <w:sz w:val="22"/>
          <w:szCs w:val="22"/>
        </w:rPr>
        <w:t>[Title of lecture, conference, location, and year]</w:t>
      </w:r>
    </w:p>
    <w:p w14:paraId="5163FB9A" w14:textId="77777777" w:rsidR="002D5F63" w:rsidRPr="00CF37E4" w:rsidRDefault="002D5F63" w:rsidP="002D5F63">
      <w:pPr>
        <w:pStyle w:val="LightList-Accent5"/>
        <w:tabs>
          <w:tab w:val="left" w:pos="450"/>
        </w:tabs>
        <w:ind w:left="1080" w:hanging="360"/>
        <w:rPr>
          <w:rFonts w:ascii="Arial" w:hAnsi="Arial" w:cs="Arial"/>
          <w:iCs/>
          <w:sz w:val="22"/>
          <w:szCs w:val="22"/>
        </w:rPr>
      </w:pPr>
    </w:p>
    <w:p w14:paraId="03B81568" w14:textId="77777777" w:rsidR="0019256D" w:rsidRPr="00CF37E4" w:rsidRDefault="0019256D" w:rsidP="0019256D">
      <w:pPr>
        <w:pStyle w:val="Quicka"/>
        <w:numPr>
          <w:ilvl w:val="0"/>
          <w:numId w:val="55"/>
        </w:numPr>
        <w:rPr>
          <w:rFonts w:ascii="Arial" w:hAnsi="Arial" w:cs="Arial"/>
          <w:sz w:val="22"/>
          <w:szCs w:val="22"/>
        </w:rPr>
      </w:pPr>
      <w:r w:rsidRPr="00CF37E4">
        <w:rPr>
          <w:rFonts w:ascii="Arial" w:hAnsi="Arial" w:cs="Arial"/>
          <w:sz w:val="22"/>
          <w:szCs w:val="22"/>
        </w:rPr>
        <w:t xml:space="preserve">Efficient Use of Robotics and Training of Robotic Surgery, </w:t>
      </w:r>
      <w:r w:rsidR="005038F5">
        <w:rPr>
          <w:rFonts w:ascii="Arial" w:hAnsi="Arial" w:cs="Arial"/>
          <w:sz w:val="22"/>
          <w:szCs w:val="22"/>
        </w:rPr>
        <w:t>GCACS</w:t>
      </w:r>
      <w:r w:rsidRPr="00CF37E4">
        <w:rPr>
          <w:rFonts w:ascii="Arial" w:hAnsi="Arial" w:cs="Arial"/>
          <w:sz w:val="22"/>
          <w:szCs w:val="22"/>
        </w:rPr>
        <w:t xml:space="preserve"> Annual Meeting, St. Simons Island, GA 8/30/2015</w:t>
      </w:r>
    </w:p>
    <w:p w14:paraId="4819F978" w14:textId="77777777" w:rsidR="0019256D" w:rsidRPr="00CF37E4" w:rsidRDefault="0019256D" w:rsidP="0019256D">
      <w:pPr>
        <w:pStyle w:val="Quicka"/>
        <w:numPr>
          <w:ilvl w:val="0"/>
          <w:numId w:val="55"/>
        </w:numPr>
        <w:rPr>
          <w:rFonts w:ascii="Arial" w:hAnsi="Arial" w:cs="Arial"/>
          <w:sz w:val="22"/>
          <w:szCs w:val="22"/>
        </w:rPr>
      </w:pPr>
      <w:r w:rsidRPr="00CF37E4">
        <w:rPr>
          <w:rFonts w:ascii="Arial" w:hAnsi="Arial" w:cs="Arial"/>
          <w:sz w:val="22"/>
          <w:szCs w:val="22"/>
        </w:rPr>
        <w:t xml:space="preserve">Bursting at the seams: Treating Obesity in Georgia, Georgia Association of Physician of Indian Heritage, GA Annual Meeting, Atlanta, GA 4/30/16 </w:t>
      </w:r>
    </w:p>
    <w:p w14:paraId="27843D66" w14:textId="77777777" w:rsidR="0019256D" w:rsidRPr="00CF37E4" w:rsidRDefault="0019256D" w:rsidP="0019256D">
      <w:pPr>
        <w:pStyle w:val="Quicka"/>
        <w:numPr>
          <w:ilvl w:val="0"/>
          <w:numId w:val="55"/>
        </w:numPr>
        <w:rPr>
          <w:rFonts w:ascii="Arial" w:hAnsi="Arial" w:cs="Arial"/>
          <w:sz w:val="22"/>
          <w:szCs w:val="22"/>
        </w:rPr>
      </w:pPr>
      <w:r w:rsidRPr="00CF37E4">
        <w:rPr>
          <w:rFonts w:ascii="Arial" w:hAnsi="Arial" w:cs="Arial"/>
          <w:sz w:val="22"/>
          <w:szCs w:val="22"/>
        </w:rPr>
        <w:t>Bursting at the seams: Treating Obesity in Georgia, Society of Gastroenterology Nurses and Associates GA Annual Meeting, Lake Lanier, GA 9/18/16</w:t>
      </w:r>
    </w:p>
    <w:p w14:paraId="17342C80" w14:textId="77777777" w:rsidR="0019256D" w:rsidRPr="00CF37E4" w:rsidRDefault="0019256D" w:rsidP="0019256D">
      <w:pPr>
        <w:pStyle w:val="Quicka"/>
        <w:numPr>
          <w:ilvl w:val="0"/>
          <w:numId w:val="55"/>
        </w:numPr>
        <w:rPr>
          <w:rFonts w:ascii="Arial" w:hAnsi="Arial" w:cs="Arial"/>
          <w:sz w:val="22"/>
          <w:szCs w:val="22"/>
        </w:rPr>
      </w:pPr>
      <w:r w:rsidRPr="00CF37E4">
        <w:rPr>
          <w:rFonts w:ascii="Arial" w:hAnsi="Arial" w:cs="Arial"/>
          <w:sz w:val="22"/>
          <w:szCs w:val="22"/>
        </w:rPr>
        <w:t xml:space="preserve">Robotics in General Surgery, </w:t>
      </w:r>
      <w:r w:rsidR="005038F5">
        <w:rPr>
          <w:rFonts w:ascii="Arial" w:hAnsi="Arial" w:cs="Arial"/>
          <w:sz w:val="22"/>
          <w:szCs w:val="22"/>
        </w:rPr>
        <w:t>GCACS</w:t>
      </w:r>
      <w:r w:rsidRPr="00CF37E4">
        <w:rPr>
          <w:rFonts w:ascii="Arial" w:hAnsi="Arial" w:cs="Arial"/>
          <w:sz w:val="22"/>
          <w:szCs w:val="22"/>
        </w:rPr>
        <w:t xml:space="preserve"> Annual Meeting, St. Simons Island, GA 8/19/2017</w:t>
      </w:r>
    </w:p>
    <w:p w14:paraId="479BF80D" w14:textId="77777777" w:rsidR="0019256D" w:rsidRPr="00CF37E4" w:rsidRDefault="0019256D" w:rsidP="0019256D">
      <w:pPr>
        <w:widowControl/>
        <w:numPr>
          <w:ilvl w:val="0"/>
          <w:numId w:val="55"/>
        </w:numPr>
        <w:autoSpaceDE/>
        <w:autoSpaceDN/>
        <w:adjustRightInd/>
        <w:rPr>
          <w:rFonts w:ascii="Arial" w:hAnsi="Arial" w:cs="Arial"/>
          <w:sz w:val="22"/>
          <w:szCs w:val="22"/>
        </w:rPr>
      </w:pPr>
      <w:r w:rsidRPr="00CF37E4">
        <w:rPr>
          <w:rFonts w:ascii="Arial" w:hAnsi="Arial" w:cs="Arial"/>
          <w:color w:val="000000"/>
          <w:sz w:val="22"/>
          <w:szCs w:val="22"/>
        </w:rPr>
        <w:t>The Role of Bariatric Surgery in Managing an Obese Population (Joint presentation with Arvin Singh, MD)</w:t>
      </w:r>
      <w:r w:rsidRPr="00CF37E4">
        <w:rPr>
          <w:rFonts w:ascii="Arial" w:hAnsi="Arial" w:cs="Arial"/>
          <w:sz w:val="22"/>
          <w:szCs w:val="22"/>
        </w:rPr>
        <w:t xml:space="preserve">, </w:t>
      </w:r>
      <w:r w:rsidRPr="00CF37E4">
        <w:rPr>
          <w:rFonts w:ascii="Arial" w:hAnsi="Arial" w:cs="Arial"/>
          <w:color w:val="000000"/>
          <w:sz w:val="22"/>
          <w:szCs w:val="22"/>
        </w:rPr>
        <w:t>Emory Healthcare Network 1</w:t>
      </w:r>
      <w:r w:rsidRPr="00CF37E4">
        <w:rPr>
          <w:rFonts w:ascii="Arial" w:hAnsi="Arial" w:cs="Arial"/>
          <w:color w:val="000000"/>
          <w:sz w:val="22"/>
          <w:szCs w:val="22"/>
          <w:vertAlign w:val="superscript"/>
        </w:rPr>
        <w:t>st</w:t>
      </w:r>
      <w:r w:rsidRPr="00CF37E4">
        <w:rPr>
          <w:rFonts w:ascii="Arial" w:hAnsi="Arial" w:cs="Arial"/>
          <w:color w:val="000000"/>
          <w:sz w:val="22"/>
          <w:szCs w:val="22"/>
        </w:rPr>
        <w:t xml:space="preserve"> Annual Meeting, Atlanta, GA. 1/30/2018</w:t>
      </w:r>
    </w:p>
    <w:p w14:paraId="4587E47D" w14:textId="77777777" w:rsidR="0019256D" w:rsidRDefault="0019256D" w:rsidP="0019256D">
      <w:pPr>
        <w:pStyle w:val="Quicka"/>
        <w:numPr>
          <w:ilvl w:val="0"/>
          <w:numId w:val="55"/>
        </w:numPr>
        <w:rPr>
          <w:rFonts w:ascii="Arial" w:hAnsi="Arial" w:cs="Arial"/>
          <w:color w:val="000000"/>
          <w:sz w:val="22"/>
          <w:szCs w:val="22"/>
        </w:rPr>
      </w:pPr>
      <w:r>
        <w:rPr>
          <w:rFonts w:ascii="Arial" w:hAnsi="Arial" w:cs="Arial"/>
          <w:color w:val="000000"/>
          <w:sz w:val="22"/>
          <w:szCs w:val="22"/>
        </w:rPr>
        <w:t xml:space="preserve">Efficiency &amp; Economics of Robotic Surgery, </w:t>
      </w:r>
      <w:r w:rsidR="005038F5">
        <w:rPr>
          <w:rFonts w:ascii="Arial" w:hAnsi="Arial" w:cs="Arial"/>
          <w:color w:val="000000"/>
          <w:sz w:val="22"/>
          <w:szCs w:val="22"/>
        </w:rPr>
        <w:t>GCACS</w:t>
      </w:r>
      <w:r>
        <w:rPr>
          <w:rFonts w:ascii="Arial" w:hAnsi="Arial" w:cs="Arial"/>
          <w:color w:val="000000"/>
          <w:sz w:val="22"/>
          <w:szCs w:val="22"/>
        </w:rPr>
        <w:t xml:space="preserve"> Annual Meeting, St. Simons Island, GA 8/18/2018</w:t>
      </w:r>
    </w:p>
    <w:p w14:paraId="09555A1E" w14:textId="77777777" w:rsidR="0019256D" w:rsidRDefault="0019256D" w:rsidP="0019256D">
      <w:pPr>
        <w:pStyle w:val="Quicka"/>
        <w:numPr>
          <w:ilvl w:val="0"/>
          <w:numId w:val="55"/>
        </w:numPr>
        <w:rPr>
          <w:rFonts w:ascii="Arial" w:hAnsi="Arial" w:cs="Arial"/>
          <w:color w:val="000000"/>
          <w:sz w:val="22"/>
          <w:szCs w:val="22"/>
        </w:rPr>
      </w:pPr>
      <w:r>
        <w:rPr>
          <w:rFonts w:ascii="Arial" w:hAnsi="Arial" w:cs="Arial"/>
          <w:color w:val="000000"/>
          <w:sz w:val="22"/>
          <w:szCs w:val="22"/>
          <w:shd w:val="clear" w:color="auto" w:fill="FFFFFF"/>
        </w:rPr>
        <w:t xml:space="preserve">Hot Topics in General Surgery: Updates in Robotic/Digital Surgery. </w:t>
      </w:r>
      <w:r w:rsidR="005038F5">
        <w:rPr>
          <w:rFonts w:ascii="Arial" w:hAnsi="Arial" w:cs="Arial"/>
          <w:color w:val="000000"/>
          <w:sz w:val="22"/>
          <w:szCs w:val="22"/>
        </w:rPr>
        <w:t>GCACS</w:t>
      </w:r>
      <w:r>
        <w:rPr>
          <w:rFonts w:ascii="Arial" w:hAnsi="Arial" w:cs="Arial"/>
          <w:color w:val="000000"/>
          <w:sz w:val="22"/>
          <w:szCs w:val="22"/>
        </w:rPr>
        <w:t xml:space="preserve"> Annual Meeting, St. Simons Island, GA 8/15/2021</w:t>
      </w:r>
    </w:p>
    <w:p w14:paraId="2A6EE80C" w14:textId="77777777" w:rsidR="0019256D" w:rsidRDefault="0019256D" w:rsidP="0019256D">
      <w:pPr>
        <w:pStyle w:val="Quicka"/>
        <w:numPr>
          <w:ilvl w:val="0"/>
          <w:numId w:val="55"/>
        </w:numPr>
        <w:rPr>
          <w:rFonts w:ascii="Arial" w:hAnsi="Arial" w:cs="Arial"/>
          <w:color w:val="000000"/>
          <w:sz w:val="22"/>
          <w:szCs w:val="22"/>
        </w:rPr>
      </w:pPr>
      <w:r>
        <w:rPr>
          <w:rFonts w:ascii="Arial" w:hAnsi="Arial" w:cs="Arial"/>
          <w:color w:val="000000"/>
          <w:sz w:val="22"/>
          <w:szCs w:val="22"/>
        </w:rPr>
        <w:t>Invited Discussant – Determining Optimal Strategy For Management Of the Crura During Laparoscopic Sleeve Gastrectomy. E Tobin, C Knotts, J Tsai, J Austin, S Thompson, B Richmond, S. Southeastern Surgical Congress Meeting, August 22, 2021. Plenary Session 1</w:t>
      </w:r>
    </w:p>
    <w:p w14:paraId="7BC8E235" w14:textId="77777777" w:rsidR="002D5F63" w:rsidRPr="00CF37E4" w:rsidRDefault="0019256D" w:rsidP="0019256D">
      <w:pPr>
        <w:widowControl/>
        <w:numPr>
          <w:ilvl w:val="0"/>
          <w:numId w:val="55"/>
        </w:numPr>
        <w:shd w:val="clear" w:color="auto" w:fill="FFFFFF"/>
        <w:autoSpaceDE/>
        <w:autoSpaceDN/>
        <w:adjustRightInd/>
        <w:rPr>
          <w:rFonts w:ascii="Arial" w:hAnsi="Arial" w:cs="Arial"/>
          <w:sz w:val="22"/>
          <w:szCs w:val="22"/>
        </w:rPr>
      </w:pPr>
      <w:r w:rsidRPr="00CF37E4">
        <w:rPr>
          <w:rFonts w:ascii="Arial" w:hAnsi="Arial" w:cs="Arial"/>
          <w:sz w:val="22"/>
          <w:szCs w:val="22"/>
        </w:rPr>
        <w:t>Basics of a Robotics Service: What Would Wall-E Do? GA Council of Perioperative Registered Nurses Annual Meeting, Stone Mountain. 10/22/22</w:t>
      </w:r>
    </w:p>
    <w:p w14:paraId="649B00E4" w14:textId="77777777" w:rsidR="002D5F63" w:rsidRPr="00CF37E4" w:rsidRDefault="002D5F63" w:rsidP="002D5F63">
      <w:pPr>
        <w:pStyle w:val="LightList-Accent5"/>
        <w:tabs>
          <w:tab w:val="left" w:pos="450"/>
        </w:tabs>
        <w:ind w:left="1080" w:hanging="360"/>
        <w:rPr>
          <w:rFonts w:ascii="Arial" w:hAnsi="Arial" w:cs="Arial"/>
          <w:iCs/>
          <w:sz w:val="22"/>
          <w:szCs w:val="22"/>
        </w:rPr>
      </w:pPr>
    </w:p>
    <w:p w14:paraId="297E0B90" w14:textId="77777777" w:rsidR="002D5F63" w:rsidRPr="00CF37E4" w:rsidRDefault="002D5F63" w:rsidP="004446AA">
      <w:pPr>
        <w:pStyle w:val="LightList-Accent5"/>
        <w:numPr>
          <w:ilvl w:val="0"/>
          <w:numId w:val="57"/>
        </w:numPr>
        <w:tabs>
          <w:tab w:val="left" w:pos="720"/>
        </w:tabs>
        <w:rPr>
          <w:rFonts w:ascii="Arial" w:hAnsi="Arial" w:cs="Arial"/>
          <w:i/>
          <w:sz w:val="22"/>
          <w:szCs w:val="22"/>
        </w:rPr>
      </w:pPr>
      <w:r w:rsidRPr="00CF37E4">
        <w:rPr>
          <w:rFonts w:ascii="Arial" w:hAnsi="Arial" w:cs="Arial"/>
          <w:sz w:val="22"/>
          <w:szCs w:val="22"/>
        </w:rPr>
        <w:t>Institutional:</w:t>
      </w:r>
      <w:r w:rsidRPr="00CF37E4" w:rsidDel="00121A09">
        <w:rPr>
          <w:rFonts w:ascii="Arial" w:hAnsi="Arial" w:cs="Arial"/>
          <w:i/>
          <w:sz w:val="22"/>
          <w:szCs w:val="22"/>
        </w:rPr>
        <w:t xml:space="preserve"> </w:t>
      </w:r>
    </w:p>
    <w:p w14:paraId="638E59E5" w14:textId="77777777" w:rsidR="002D5F63" w:rsidRPr="00CF37E4" w:rsidRDefault="002D5F63" w:rsidP="002D5F63">
      <w:pPr>
        <w:pStyle w:val="LightList-Accent5"/>
        <w:tabs>
          <w:tab w:val="left" w:pos="720"/>
        </w:tabs>
        <w:rPr>
          <w:rFonts w:ascii="Arial" w:hAnsi="Arial" w:cs="Arial"/>
          <w:i/>
          <w:sz w:val="22"/>
          <w:szCs w:val="22"/>
        </w:rPr>
      </w:pPr>
      <w:r w:rsidRPr="00CF37E4">
        <w:rPr>
          <w:rFonts w:ascii="Arial" w:hAnsi="Arial" w:cs="Arial"/>
          <w:i/>
          <w:sz w:val="22"/>
          <w:szCs w:val="22"/>
        </w:rPr>
        <w:t>[Title of lecture, conference, location, and year]</w:t>
      </w:r>
    </w:p>
    <w:p w14:paraId="671B8413" w14:textId="77777777" w:rsidR="002D5F63" w:rsidRPr="00CF37E4" w:rsidRDefault="002D5F63" w:rsidP="002D5F63">
      <w:pPr>
        <w:pStyle w:val="LightList-Accent5"/>
        <w:tabs>
          <w:tab w:val="left" w:pos="450"/>
        </w:tabs>
        <w:ind w:left="1080" w:hanging="360"/>
        <w:rPr>
          <w:rFonts w:ascii="Arial" w:hAnsi="Arial" w:cs="Arial"/>
          <w:iCs/>
          <w:sz w:val="22"/>
          <w:szCs w:val="22"/>
        </w:rPr>
      </w:pPr>
    </w:p>
    <w:p w14:paraId="25A6BD99" w14:textId="77777777" w:rsidR="0019256D" w:rsidRPr="00CF37E4" w:rsidRDefault="0019256D" w:rsidP="0019256D">
      <w:pPr>
        <w:pStyle w:val="Quicka"/>
        <w:numPr>
          <w:ilvl w:val="0"/>
          <w:numId w:val="56"/>
        </w:numPr>
        <w:rPr>
          <w:rFonts w:ascii="Arial" w:hAnsi="Arial" w:cs="Arial"/>
          <w:sz w:val="22"/>
          <w:szCs w:val="22"/>
        </w:rPr>
      </w:pPr>
      <w:r w:rsidRPr="00CF37E4">
        <w:rPr>
          <w:rFonts w:ascii="Arial" w:hAnsi="Arial" w:cs="Arial"/>
          <w:sz w:val="22"/>
          <w:szCs w:val="22"/>
        </w:rPr>
        <w:t>Surgical Anatomy Lecture, Atlanta Gastroenterology Associates Group, Emory U. Midtown Hospital, 3/4/2015</w:t>
      </w:r>
    </w:p>
    <w:p w14:paraId="08C45141" w14:textId="77777777" w:rsidR="0019256D" w:rsidRPr="00CF37E4" w:rsidRDefault="0019256D" w:rsidP="0019256D">
      <w:pPr>
        <w:pStyle w:val="Quicka"/>
        <w:numPr>
          <w:ilvl w:val="0"/>
          <w:numId w:val="56"/>
        </w:numPr>
        <w:rPr>
          <w:rFonts w:ascii="Arial" w:hAnsi="Arial" w:cs="Arial"/>
          <w:sz w:val="22"/>
          <w:szCs w:val="22"/>
        </w:rPr>
      </w:pPr>
      <w:r w:rsidRPr="00CF37E4">
        <w:rPr>
          <w:rFonts w:ascii="Arial" w:hAnsi="Arial" w:cs="Arial"/>
          <w:sz w:val="22"/>
          <w:szCs w:val="22"/>
        </w:rPr>
        <w:t>Bariatric Surgery, Emory Saint Joseph’s Hospital Staff Lecture, 10/27/2015</w:t>
      </w:r>
    </w:p>
    <w:p w14:paraId="6E6DE6B4" w14:textId="77777777" w:rsidR="0019256D" w:rsidRPr="00CF37E4" w:rsidRDefault="0019256D" w:rsidP="0019256D">
      <w:pPr>
        <w:pStyle w:val="Quicka"/>
        <w:numPr>
          <w:ilvl w:val="0"/>
          <w:numId w:val="56"/>
        </w:numPr>
        <w:rPr>
          <w:rFonts w:ascii="Arial" w:hAnsi="Arial" w:cs="Arial"/>
          <w:sz w:val="22"/>
          <w:szCs w:val="22"/>
        </w:rPr>
      </w:pPr>
      <w:r w:rsidRPr="00CF37E4">
        <w:rPr>
          <w:rFonts w:ascii="Arial" w:hAnsi="Arial" w:cs="Arial"/>
          <w:sz w:val="22"/>
          <w:szCs w:val="22"/>
        </w:rPr>
        <w:t>Dealing with Common Surgical Issues, Emory Saint Joseph’s Internal Medicine Division Meeting, 5/10/17</w:t>
      </w:r>
    </w:p>
    <w:p w14:paraId="09387B29" w14:textId="77777777" w:rsidR="0019256D" w:rsidRPr="00CF37E4" w:rsidRDefault="0019256D" w:rsidP="0019256D">
      <w:pPr>
        <w:pStyle w:val="Quicka"/>
        <w:numPr>
          <w:ilvl w:val="0"/>
          <w:numId w:val="56"/>
        </w:numPr>
        <w:rPr>
          <w:rFonts w:ascii="Arial" w:hAnsi="Arial" w:cs="Arial"/>
          <w:sz w:val="22"/>
          <w:szCs w:val="22"/>
        </w:rPr>
      </w:pPr>
      <w:r w:rsidRPr="00CF37E4">
        <w:rPr>
          <w:rFonts w:ascii="Arial" w:hAnsi="Arial" w:cs="Arial"/>
          <w:sz w:val="22"/>
          <w:szCs w:val="22"/>
        </w:rPr>
        <w:t>State of Robotic Training and Technology in Surgical Education, General Surgery Grand Rounds, Cleveland Clinic Florida 5/31/2022</w:t>
      </w:r>
    </w:p>
    <w:p w14:paraId="56D9796F" w14:textId="77777777" w:rsidR="0019256D" w:rsidRPr="00CF37E4" w:rsidRDefault="0019256D" w:rsidP="0019256D">
      <w:pPr>
        <w:pStyle w:val="Quicka"/>
        <w:numPr>
          <w:ilvl w:val="0"/>
          <w:numId w:val="56"/>
        </w:numPr>
        <w:rPr>
          <w:rFonts w:ascii="Arial" w:hAnsi="Arial" w:cs="Arial"/>
          <w:sz w:val="22"/>
          <w:szCs w:val="22"/>
        </w:rPr>
      </w:pPr>
      <w:r w:rsidRPr="00CF37E4">
        <w:rPr>
          <w:rFonts w:ascii="Arial" w:hAnsi="Arial" w:cs="Arial"/>
          <w:sz w:val="22"/>
          <w:szCs w:val="22"/>
        </w:rPr>
        <w:t>State of Robotic Training and Technology in Surgical Education, General Surgery Residency Grand Rounds, Broward Health. July, 22 2022</w:t>
      </w:r>
    </w:p>
    <w:p w14:paraId="7014713C" w14:textId="77777777" w:rsidR="002D5F63" w:rsidRPr="00CF37E4" w:rsidRDefault="0019256D" w:rsidP="0019256D">
      <w:pPr>
        <w:pStyle w:val="Quicka"/>
        <w:numPr>
          <w:ilvl w:val="0"/>
          <w:numId w:val="56"/>
        </w:numPr>
        <w:rPr>
          <w:rFonts w:ascii="Arial" w:hAnsi="Arial" w:cs="Arial"/>
          <w:sz w:val="22"/>
          <w:szCs w:val="22"/>
        </w:rPr>
      </w:pPr>
      <w:r w:rsidRPr="00CF37E4">
        <w:rPr>
          <w:rFonts w:ascii="Arial" w:hAnsi="Arial" w:cs="Arial"/>
          <w:sz w:val="22"/>
          <w:szCs w:val="22"/>
        </w:rPr>
        <w:t>State of Robotic Training and Technology in Surgical Education, General Surgery Residency Grand Rounds, HCA General. July 28, 2022</w:t>
      </w:r>
    </w:p>
    <w:p w14:paraId="5B4909CD" w14:textId="77777777" w:rsidR="002D5F63" w:rsidRPr="00CF37E4" w:rsidRDefault="002D5F63" w:rsidP="002D5F63">
      <w:pPr>
        <w:pStyle w:val="LightList-Accent5"/>
        <w:tabs>
          <w:tab w:val="left" w:pos="450"/>
        </w:tabs>
        <w:ind w:left="1080" w:hanging="360"/>
        <w:rPr>
          <w:rFonts w:ascii="Arial" w:hAnsi="Arial" w:cs="Arial"/>
          <w:iCs/>
          <w:sz w:val="22"/>
          <w:szCs w:val="22"/>
        </w:rPr>
      </w:pPr>
    </w:p>
    <w:p w14:paraId="1C09D2D2" w14:textId="77777777" w:rsidR="00DC5B8B" w:rsidRPr="00CF37E4" w:rsidRDefault="00E478EC" w:rsidP="004446AA">
      <w:pPr>
        <w:pStyle w:val="LightList-Accent5"/>
        <w:numPr>
          <w:ilvl w:val="0"/>
          <w:numId w:val="5"/>
        </w:numPr>
        <w:tabs>
          <w:tab w:val="left" w:pos="450"/>
        </w:tabs>
        <w:ind w:left="360"/>
        <w:rPr>
          <w:rFonts w:ascii="Arial" w:hAnsi="Arial" w:cs="Arial"/>
          <w:b/>
          <w:bCs/>
          <w:sz w:val="22"/>
          <w:szCs w:val="22"/>
        </w:rPr>
      </w:pPr>
      <w:r w:rsidRPr="00CF37E4">
        <w:rPr>
          <w:rFonts w:ascii="Arial" w:hAnsi="Arial" w:cs="Arial"/>
          <w:b/>
          <w:bCs/>
          <w:sz w:val="22"/>
          <w:szCs w:val="22"/>
        </w:rPr>
        <w:t>Abstract</w:t>
      </w:r>
      <w:r w:rsidR="00D22A47" w:rsidRPr="00CF37E4">
        <w:rPr>
          <w:rFonts w:ascii="Arial" w:hAnsi="Arial" w:cs="Arial"/>
          <w:b/>
          <w:bCs/>
          <w:sz w:val="22"/>
          <w:szCs w:val="22"/>
        </w:rPr>
        <w:t xml:space="preserve"> P</w:t>
      </w:r>
      <w:r w:rsidR="00AF3B45" w:rsidRPr="00CF37E4">
        <w:rPr>
          <w:rFonts w:ascii="Arial" w:hAnsi="Arial" w:cs="Arial"/>
          <w:b/>
          <w:bCs/>
          <w:sz w:val="22"/>
          <w:szCs w:val="22"/>
        </w:rPr>
        <w:t xml:space="preserve">resentations at </w:t>
      </w:r>
      <w:r w:rsidR="007B40D7" w:rsidRPr="00CF37E4">
        <w:rPr>
          <w:rFonts w:ascii="Arial" w:hAnsi="Arial" w:cs="Arial"/>
          <w:b/>
          <w:bCs/>
          <w:sz w:val="22"/>
          <w:szCs w:val="22"/>
        </w:rPr>
        <w:t xml:space="preserve">National/International, Regional, and Institutional </w:t>
      </w:r>
      <w:r w:rsidR="00AF3B45" w:rsidRPr="00CF37E4">
        <w:rPr>
          <w:rFonts w:ascii="Arial" w:hAnsi="Arial" w:cs="Arial"/>
          <w:b/>
          <w:bCs/>
          <w:sz w:val="22"/>
          <w:szCs w:val="22"/>
        </w:rPr>
        <w:t>Conferences</w:t>
      </w:r>
      <w:r w:rsidRPr="00CF37E4">
        <w:rPr>
          <w:rFonts w:ascii="Arial" w:hAnsi="Arial" w:cs="Arial"/>
          <w:b/>
          <w:bCs/>
          <w:sz w:val="22"/>
          <w:szCs w:val="22"/>
        </w:rPr>
        <w:t>:</w:t>
      </w:r>
      <w:r w:rsidR="00121A09" w:rsidRPr="00CF37E4">
        <w:rPr>
          <w:rFonts w:ascii="Arial" w:hAnsi="Arial" w:cs="Arial"/>
          <w:b/>
          <w:bCs/>
          <w:sz w:val="22"/>
          <w:szCs w:val="22"/>
        </w:rPr>
        <w:t xml:space="preserve"> </w:t>
      </w:r>
    </w:p>
    <w:p w14:paraId="3FE9717F" w14:textId="77777777" w:rsidR="006200E2" w:rsidRPr="00CF37E4" w:rsidRDefault="00DC5B8B" w:rsidP="00DC5B8B">
      <w:pPr>
        <w:pStyle w:val="LightList-Accent5"/>
        <w:tabs>
          <w:tab w:val="left" w:pos="360"/>
        </w:tabs>
        <w:ind w:left="360" w:hanging="360"/>
        <w:rPr>
          <w:rFonts w:ascii="Arial" w:hAnsi="Arial" w:cs="Arial"/>
          <w:b/>
          <w:bCs/>
          <w:color w:val="0070C0"/>
          <w:sz w:val="22"/>
          <w:szCs w:val="22"/>
        </w:rPr>
      </w:pPr>
      <w:r w:rsidRPr="00CF37E4">
        <w:rPr>
          <w:rFonts w:ascii="Arial" w:hAnsi="Arial" w:cs="Arial"/>
          <w:b/>
          <w:bCs/>
          <w:color w:val="0070C0"/>
          <w:sz w:val="22"/>
          <w:szCs w:val="22"/>
        </w:rPr>
        <w:tab/>
      </w:r>
      <w:r w:rsidR="00535E3F" w:rsidRPr="00CF37E4">
        <w:rPr>
          <w:rFonts w:ascii="Arial" w:hAnsi="Arial" w:cs="Arial"/>
          <w:b/>
          <w:bCs/>
          <w:color w:val="0070C0"/>
          <w:sz w:val="22"/>
          <w:szCs w:val="22"/>
        </w:rPr>
        <w:t>(</w:t>
      </w:r>
      <w:r w:rsidR="004008DF" w:rsidRPr="00CF37E4">
        <w:rPr>
          <w:rFonts w:ascii="Arial" w:hAnsi="Arial" w:cs="Arial"/>
          <w:i/>
          <w:color w:val="0070C0"/>
          <w:sz w:val="22"/>
          <w:szCs w:val="22"/>
        </w:rPr>
        <w:t>List both</w:t>
      </w:r>
      <w:r w:rsidR="003578BF" w:rsidRPr="00CF37E4">
        <w:rPr>
          <w:rFonts w:ascii="Arial" w:hAnsi="Arial" w:cs="Arial"/>
          <w:i/>
          <w:color w:val="0070C0"/>
          <w:sz w:val="22"/>
          <w:szCs w:val="22"/>
        </w:rPr>
        <w:t xml:space="preserve"> </w:t>
      </w:r>
      <w:r w:rsidR="004008DF" w:rsidRPr="00CF37E4">
        <w:rPr>
          <w:rFonts w:ascii="Arial" w:hAnsi="Arial" w:cs="Arial"/>
          <w:i/>
          <w:color w:val="0070C0"/>
          <w:sz w:val="22"/>
          <w:szCs w:val="22"/>
        </w:rPr>
        <w:t>oral</w:t>
      </w:r>
      <w:r w:rsidR="003578BF" w:rsidRPr="00CF37E4">
        <w:rPr>
          <w:rFonts w:ascii="Arial" w:hAnsi="Arial" w:cs="Arial"/>
          <w:i/>
          <w:color w:val="0070C0"/>
          <w:sz w:val="22"/>
          <w:szCs w:val="22"/>
        </w:rPr>
        <w:t xml:space="preserve"> </w:t>
      </w:r>
      <w:r w:rsidR="004008DF" w:rsidRPr="00CF37E4">
        <w:rPr>
          <w:rFonts w:ascii="Arial" w:hAnsi="Arial" w:cs="Arial"/>
          <w:i/>
          <w:color w:val="0070C0"/>
          <w:sz w:val="22"/>
          <w:szCs w:val="22"/>
        </w:rPr>
        <w:t>and</w:t>
      </w:r>
      <w:r w:rsidR="003578BF" w:rsidRPr="00CF37E4">
        <w:rPr>
          <w:rFonts w:ascii="Arial" w:hAnsi="Arial" w:cs="Arial"/>
          <w:i/>
          <w:color w:val="0070C0"/>
          <w:sz w:val="22"/>
          <w:szCs w:val="22"/>
        </w:rPr>
        <w:t xml:space="preserve"> </w:t>
      </w:r>
      <w:r w:rsidR="004008DF" w:rsidRPr="00CF37E4">
        <w:rPr>
          <w:rFonts w:ascii="Arial" w:hAnsi="Arial" w:cs="Arial"/>
          <w:i/>
          <w:color w:val="0070C0"/>
          <w:sz w:val="22"/>
          <w:szCs w:val="22"/>
        </w:rPr>
        <w:t xml:space="preserve">poster presentations. </w:t>
      </w:r>
      <w:r w:rsidR="00BD788A" w:rsidRPr="00CF37E4">
        <w:rPr>
          <w:rFonts w:ascii="Arial" w:hAnsi="Arial" w:cs="Arial"/>
          <w:i/>
          <w:color w:val="0070C0"/>
          <w:sz w:val="22"/>
          <w:szCs w:val="22"/>
        </w:rPr>
        <w:t>Indicate oral vs</w:t>
      </w:r>
      <w:r w:rsidR="00042FD4" w:rsidRPr="00CF37E4">
        <w:rPr>
          <w:rFonts w:ascii="Arial" w:hAnsi="Arial" w:cs="Arial"/>
          <w:i/>
          <w:color w:val="0070C0"/>
          <w:sz w:val="22"/>
          <w:szCs w:val="22"/>
        </w:rPr>
        <w:t>.</w:t>
      </w:r>
      <w:r w:rsidR="00BD788A" w:rsidRPr="00CF37E4">
        <w:rPr>
          <w:rFonts w:ascii="Arial" w:hAnsi="Arial" w:cs="Arial"/>
          <w:i/>
          <w:color w:val="0070C0"/>
          <w:sz w:val="22"/>
          <w:szCs w:val="22"/>
        </w:rPr>
        <w:t xml:space="preserve"> poster in parentheses.</w:t>
      </w:r>
      <w:r w:rsidR="00042FD4" w:rsidRPr="00CF37E4">
        <w:rPr>
          <w:rFonts w:ascii="Arial" w:hAnsi="Arial" w:cs="Arial"/>
          <w:i/>
          <w:color w:val="0070C0"/>
          <w:sz w:val="22"/>
          <w:szCs w:val="22"/>
        </w:rPr>
        <w:t xml:space="preserve"> Use an asterisk to indicate the primary presenter.</w:t>
      </w:r>
      <w:r w:rsidR="0016534C" w:rsidRPr="00CF37E4">
        <w:rPr>
          <w:rFonts w:ascii="Arial" w:hAnsi="Arial" w:cs="Arial"/>
          <w:i/>
          <w:color w:val="0070C0"/>
          <w:sz w:val="22"/>
          <w:szCs w:val="22"/>
        </w:rPr>
        <w:t xml:space="preserve"> Bold your name.</w:t>
      </w:r>
      <w:r w:rsidR="00F5012E" w:rsidRPr="00CF37E4">
        <w:rPr>
          <w:rFonts w:ascii="Arial" w:hAnsi="Arial" w:cs="Arial"/>
          <w:i/>
          <w:color w:val="0070C0"/>
          <w:sz w:val="22"/>
          <w:szCs w:val="22"/>
        </w:rPr>
        <w:t xml:space="preserve"> Underline the names of your mentees.</w:t>
      </w:r>
      <w:r w:rsidR="00535E3F" w:rsidRPr="00CF37E4">
        <w:rPr>
          <w:rFonts w:ascii="Arial" w:hAnsi="Arial" w:cs="Arial"/>
          <w:i/>
          <w:color w:val="0070C0"/>
          <w:sz w:val="22"/>
          <w:szCs w:val="22"/>
        </w:rPr>
        <w:t>)</w:t>
      </w:r>
    </w:p>
    <w:p w14:paraId="79B3D93E" w14:textId="77777777" w:rsidR="00A94CC7" w:rsidRPr="00CF37E4" w:rsidRDefault="00A94CC7" w:rsidP="00A94CC7">
      <w:pPr>
        <w:pStyle w:val="LightList-Accent5"/>
        <w:tabs>
          <w:tab w:val="left" w:pos="360"/>
        </w:tabs>
        <w:ind w:left="360" w:hanging="360"/>
        <w:rPr>
          <w:rFonts w:ascii="Arial" w:hAnsi="Arial" w:cs="Arial"/>
          <w:iCs/>
          <w:sz w:val="22"/>
          <w:szCs w:val="22"/>
        </w:rPr>
      </w:pPr>
    </w:p>
    <w:p w14:paraId="03A22400" w14:textId="77777777" w:rsidR="00A94CC7" w:rsidRPr="00CF37E4" w:rsidRDefault="00A94CC7" w:rsidP="004446AA">
      <w:pPr>
        <w:pStyle w:val="LightList-Accent5"/>
        <w:numPr>
          <w:ilvl w:val="1"/>
          <w:numId w:val="58"/>
        </w:numPr>
        <w:tabs>
          <w:tab w:val="left" w:pos="720"/>
        </w:tabs>
        <w:ind w:left="720"/>
        <w:rPr>
          <w:rFonts w:ascii="Arial" w:hAnsi="Arial" w:cs="Arial"/>
          <w:i/>
          <w:sz w:val="22"/>
          <w:szCs w:val="22"/>
        </w:rPr>
      </w:pPr>
      <w:r w:rsidRPr="00CF37E4">
        <w:rPr>
          <w:rFonts w:ascii="Arial" w:hAnsi="Arial" w:cs="Arial"/>
          <w:sz w:val="22"/>
          <w:szCs w:val="22"/>
        </w:rPr>
        <w:t>National and International:</w:t>
      </w:r>
    </w:p>
    <w:p w14:paraId="7E4BCCDE" w14:textId="77777777" w:rsidR="00A94CC7" w:rsidRPr="00CF37E4" w:rsidRDefault="00A94CC7" w:rsidP="00A94CC7">
      <w:pPr>
        <w:pStyle w:val="LightList-Accent5"/>
        <w:tabs>
          <w:tab w:val="left" w:pos="720"/>
        </w:tabs>
        <w:rPr>
          <w:rFonts w:ascii="Arial" w:hAnsi="Arial" w:cs="Arial"/>
          <w:i/>
          <w:sz w:val="22"/>
          <w:szCs w:val="22"/>
        </w:rPr>
      </w:pPr>
      <w:r w:rsidRPr="00CF37E4">
        <w:rPr>
          <w:rFonts w:ascii="Arial" w:hAnsi="Arial" w:cs="Arial"/>
          <w:i/>
          <w:sz w:val="22"/>
          <w:szCs w:val="22"/>
        </w:rPr>
        <w:t>[Authors, title of abstract, conference title, location, and year]</w:t>
      </w:r>
    </w:p>
    <w:p w14:paraId="3CFF5BAE" w14:textId="77777777" w:rsidR="00A94CC7" w:rsidRPr="00CF37E4" w:rsidRDefault="00A94CC7" w:rsidP="00A94CC7">
      <w:pPr>
        <w:pStyle w:val="LightList-Accent5"/>
        <w:tabs>
          <w:tab w:val="left" w:pos="450"/>
        </w:tabs>
        <w:ind w:left="1080" w:hanging="360"/>
        <w:rPr>
          <w:rFonts w:ascii="Arial" w:hAnsi="Arial" w:cs="Arial"/>
          <w:iCs/>
          <w:sz w:val="22"/>
          <w:szCs w:val="22"/>
        </w:rPr>
      </w:pPr>
    </w:p>
    <w:p w14:paraId="2B6D05F1" w14:textId="77777777" w:rsidR="0019256D" w:rsidRPr="00CF37E4" w:rsidRDefault="0019256D" w:rsidP="0019256D">
      <w:pPr>
        <w:widowControl/>
        <w:numPr>
          <w:ilvl w:val="0"/>
          <w:numId w:val="59"/>
        </w:numPr>
        <w:autoSpaceDE/>
        <w:autoSpaceDN/>
        <w:adjustRightInd/>
        <w:rPr>
          <w:rFonts w:ascii="Arial" w:hAnsi="Arial" w:cs="Arial"/>
          <w:sz w:val="22"/>
          <w:szCs w:val="22"/>
        </w:rPr>
      </w:pPr>
      <w:r w:rsidRPr="00CF37E4">
        <w:rPr>
          <w:rStyle w:val="Strong"/>
          <w:rFonts w:ascii="Arial" w:hAnsi="Arial" w:cs="Arial"/>
          <w:b w:val="0"/>
          <w:sz w:val="22"/>
          <w:szCs w:val="22"/>
        </w:rPr>
        <w:t>Dente</w:t>
      </w:r>
      <w:r w:rsidRPr="00CF37E4">
        <w:rPr>
          <w:rFonts w:ascii="Arial" w:hAnsi="Arial" w:cs="Arial"/>
          <w:sz w:val="22"/>
          <w:szCs w:val="22"/>
        </w:rPr>
        <w:t xml:space="preserve">, Christopher J. MD; Feliciano, David V. MD, FACS; Rozycki, Grace S. MD, FACS; </w:t>
      </w:r>
      <w:r w:rsidRPr="00CF37E4">
        <w:rPr>
          <w:rFonts w:ascii="Arial" w:hAnsi="Arial" w:cs="Arial"/>
          <w:b/>
          <w:sz w:val="22"/>
          <w:szCs w:val="22"/>
        </w:rPr>
        <w:t>Patel, Ankit BS</w:t>
      </w:r>
      <w:r w:rsidRPr="00CF37E4">
        <w:rPr>
          <w:rFonts w:ascii="Arial" w:hAnsi="Arial" w:cs="Arial"/>
          <w:sz w:val="22"/>
          <w:szCs w:val="22"/>
        </w:rPr>
        <w:t>.</w:t>
      </w:r>
      <w:r w:rsidRPr="00CF37E4">
        <w:rPr>
          <w:rFonts w:ascii="Arial" w:hAnsi="Arial" w:cs="Arial"/>
          <w:bCs/>
          <w:sz w:val="22"/>
          <w:szCs w:val="22"/>
        </w:rPr>
        <w:t xml:space="preserve"> Suture Line Failure In Intra-Abdominal Colonic Trauma: The Effect Of Segmental Variations In Blood Supply On Outcome. </w:t>
      </w:r>
      <w:r w:rsidRPr="00CF37E4">
        <w:rPr>
          <w:rFonts w:ascii="Arial" w:hAnsi="Arial" w:cs="Arial"/>
          <w:sz w:val="22"/>
          <w:szCs w:val="22"/>
        </w:rPr>
        <w:t>Sixty-Third Annual Meeting of the American Association for the Surgery of Trauma Grand Wailea Resort &amp; Spa, Maui, Hawaii September, 29-October 2, 2004.</w:t>
      </w:r>
      <w:r w:rsidRPr="00CF37E4">
        <w:rPr>
          <w:rFonts w:ascii="Arial" w:hAnsi="Arial" w:cs="Arial"/>
          <w:bCs/>
          <w:sz w:val="22"/>
          <w:szCs w:val="22"/>
        </w:rPr>
        <w:t xml:space="preserve"> (Oral </w:t>
      </w:r>
      <w:r w:rsidRPr="00CF37E4">
        <w:rPr>
          <w:rFonts w:ascii="Arial" w:hAnsi="Arial" w:cs="Arial"/>
          <w:sz w:val="22"/>
          <w:szCs w:val="22"/>
        </w:rPr>
        <w:t xml:space="preserve">Presentation) </w:t>
      </w:r>
    </w:p>
    <w:p w14:paraId="1089BF54" w14:textId="77777777" w:rsidR="0019256D" w:rsidRPr="00CF37E4" w:rsidRDefault="0019256D" w:rsidP="0019256D">
      <w:pPr>
        <w:widowControl/>
        <w:numPr>
          <w:ilvl w:val="0"/>
          <w:numId w:val="59"/>
        </w:numPr>
        <w:autoSpaceDE/>
        <w:autoSpaceDN/>
        <w:adjustRightInd/>
        <w:rPr>
          <w:rFonts w:ascii="Arial" w:hAnsi="Arial" w:cs="Arial"/>
          <w:sz w:val="22"/>
          <w:szCs w:val="22"/>
        </w:rPr>
      </w:pPr>
      <w:r w:rsidRPr="00CF37E4">
        <w:rPr>
          <w:rFonts w:ascii="Arial" w:hAnsi="Arial" w:cs="Arial"/>
          <w:b/>
          <w:iCs/>
          <w:sz w:val="22"/>
          <w:szCs w:val="22"/>
        </w:rPr>
        <w:t>Ankit Patel,</w:t>
      </w:r>
      <w:r w:rsidRPr="00CF37E4">
        <w:rPr>
          <w:rFonts w:ascii="Arial" w:hAnsi="Arial" w:cs="Arial"/>
          <w:iCs/>
          <w:sz w:val="22"/>
          <w:szCs w:val="22"/>
        </w:rPr>
        <w:t xml:space="preserve"> </w:t>
      </w:r>
      <w:r w:rsidRPr="00CF37E4">
        <w:rPr>
          <w:rFonts w:ascii="Arial" w:hAnsi="Arial" w:cs="Arial"/>
          <w:b/>
          <w:bCs/>
          <w:iCs/>
          <w:sz w:val="22"/>
          <w:szCs w:val="22"/>
        </w:rPr>
        <w:t>MD</w:t>
      </w:r>
      <w:r w:rsidRPr="00CF37E4">
        <w:rPr>
          <w:rFonts w:ascii="Arial" w:hAnsi="Arial" w:cs="Arial"/>
          <w:iCs/>
          <w:sz w:val="22"/>
          <w:szCs w:val="22"/>
        </w:rPr>
        <w:t xml:space="preserve">; Meghna Patel, PhD, ABPP; Nathan Lytle, MD; Juan P. Toro, MD; Sheryl Bluestein, MBA, MHA; John F. Sweeney, MD; S. Scott Davis, MD; Edward Lin, DO, MBA. </w:t>
      </w:r>
      <w:r w:rsidRPr="00CF37E4">
        <w:rPr>
          <w:rFonts w:ascii="Arial" w:hAnsi="Arial" w:cs="Arial"/>
          <w:bCs/>
          <w:sz w:val="22"/>
          <w:szCs w:val="22"/>
        </w:rPr>
        <w:t xml:space="preserve">Can We Become Better Robot Surgeons Through Simulator Practice? </w:t>
      </w:r>
      <w:r w:rsidRPr="00CF37E4">
        <w:rPr>
          <w:rFonts w:ascii="Arial" w:hAnsi="Arial" w:cs="Arial"/>
          <w:sz w:val="22"/>
          <w:szCs w:val="22"/>
        </w:rPr>
        <w:t>Society of American Gastrointestinal and Endoscopic Surgeons Annual Meeting 2013 (Poster Presentation)</w:t>
      </w:r>
    </w:p>
    <w:p w14:paraId="0F7DA5A7" w14:textId="77777777" w:rsidR="0019256D" w:rsidRPr="00B41193" w:rsidRDefault="0019256D" w:rsidP="0019256D">
      <w:pPr>
        <w:pStyle w:val="Quicka"/>
        <w:numPr>
          <w:ilvl w:val="0"/>
          <w:numId w:val="59"/>
        </w:numPr>
        <w:rPr>
          <w:rFonts w:ascii="Arial" w:hAnsi="Arial" w:cs="Arial"/>
          <w:sz w:val="22"/>
          <w:szCs w:val="22"/>
          <w:shd w:val="clear" w:color="000000" w:fill="FFFFFF"/>
        </w:rPr>
      </w:pPr>
      <w:r w:rsidRPr="00CF37E4">
        <w:rPr>
          <w:rFonts w:ascii="Arial" w:hAnsi="Arial" w:cs="Arial"/>
          <w:sz w:val="22"/>
          <w:szCs w:val="22"/>
        </w:rPr>
        <w:t xml:space="preserve">JP Toro, NW Lytle, </w:t>
      </w:r>
      <w:r w:rsidRPr="00CF37E4">
        <w:rPr>
          <w:rFonts w:ascii="Arial" w:hAnsi="Arial" w:cs="Arial"/>
          <w:b/>
          <w:sz w:val="22"/>
          <w:szCs w:val="22"/>
        </w:rPr>
        <w:t>AD Patel</w:t>
      </w:r>
      <w:r w:rsidRPr="00CF37E4">
        <w:rPr>
          <w:rFonts w:ascii="Arial" w:hAnsi="Arial" w:cs="Arial"/>
          <w:sz w:val="22"/>
          <w:szCs w:val="22"/>
        </w:rPr>
        <w:t>, SS Davis, JM Sarmiento, E Lin. Laparoscopic Isolated Caudate Lobectomy for Hemangioma. Society of American Gastrointestinal and Endoscopic Surgeons, Annual Meeting; 2013 (Oral Video presentation)</w:t>
      </w:r>
    </w:p>
    <w:p w14:paraId="6248AA9E" w14:textId="77777777" w:rsidR="00B41193" w:rsidRPr="00CF37E4" w:rsidRDefault="005038F5" w:rsidP="00B41193">
      <w:pPr>
        <w:pStyle w:val="Quicka"/>
        <w:numPr>
          <w:ilvl w:val="0"/>
          <w:numId w:val="59"/>
        </w:numPr>
        <w:rPr>
          <w:rFonts w:ascii="Arial" w:hAnsi="Arial" w:cs="Arial"/>
          <w:sz w:val="22"/>
          <w:szCs w:val="22"/>
        </w:rPr>
      </w:pPr>
      <w:r>
        <w:rPr>
          <w:rFonts w:ascii="Arial" w:hAnsi="Arial" w:cs="Arial"/>
          <w:sz w:val="22"/>
          <w:szCs w:val="22"/>
        </w:rPr>
        <w:t>JP</w:t>
      </w:r>
      <w:r w:rsidR="00B41193" w:rsidRPr="00CF37E4">
        <w:rPr>
          <w:rFonts w:ascii="Arial" w:hAnsi="Arial" w:cs="Arial"/>
          <w:sz w:val="22"/>
          <w:szCs w:val="22"/>
        </w:rPr>
        <w:t xml:space="preserve"> Toro, MD, Edward Lin, DO, Nathaniel W. Lytle, MD</w:t>
      </w:r>
      <w:r w:rsidR="00B41193" w:rsidRPr="00CF37E4">
        <w:rPr>
          <w:rFonts w:ascii="Arial" w:hAnsi="Arial" w:cs="Arial"/>
          <w:b/>
          <w:sz w:val="22"/>
          <w:szCs w:val="22"/>
        </w:rPr>
        <w:t>, Ankit D. Patel, MD</w:t>
      </w:r>
      <w:r w:rsidR="00B41193" w:rsidRPr="00CF37E4">
        <w:rPr>
          <w:rFonts w:ascii="Arial" w:hAnsi="Arial" w:cs="Arial"/>
          <w:sz w:val="22"/>
          <w:szCs w:val="22"/>
        </w:rPr>
        <w:t xml:space="preserve">, S. Scott Davis, MD, Jahnavi Srinivasan, MD, Virginia O. Shaffer, MD, Patrick S. Sullivan, MD. </w:t>
      </w:r>
      <w:r w:rsidR="00B41193" w:rsidRPr="00CF37E4">
        <w:rPr>
          <w:rFonts w:ascii="Arial" w:hAnsi="Arial" w:cs="Arial"/>
          <w:bCs/>
          <w:sz w:val="22"/>
          <w:szCs w:val="22"/>
        </w:rPr>
        <w:t xml:space="preserve">Transanal Rectal Tumors Resection with a Single Incision Trocar Platform. </w:t>
      </w:r>
      <w:r w:rsidR="00B41193" w:rsidRPr="00CF37E4">
        <w:rPr>
          <w:rFonts w:ascii="Arial" w:hAnsi="Arial" w:cs="Arial"/>
          <w:sz w:val="22"/>
          <w:szCs w:val="22"/>
        </w:rPr>
        <w:t xml:space="preserve">Presented at Society of American Gastrointestinal and Endoscopic Surgeons, Annual Meeting; 2013 Video Channel. </w:t>
      </w:r>
    </w:p>
    <w:p w14:paraId="18C65D05" w14:textId="77777777" w:rsidR="00B41193" w:rsidRPr="00CF37E4" w:rsidRDefault="00B41193" w:rsidP="00B41193">
      <w:pPr>
        <w:widowControl/>
        <w:numPr>
          <w:ilvl w:val="0"/>
          <w:numId w:val="59"/>
        </w:numPr>
        <w:autoSpaceDE/>
        <w:autoSpaceDN/>
        <w:adjustRightInd/>
        <w:rPr>
          <w:rFonts w:ascii="Arial" w:hAnsi="Arial" w:cs="Arial"/>
          <w:sz w:val="22"/>
          <w:szCs w:val="22"/>
        </w:rPr>
      </w:pPr>
      <w:r w:rsidRPr="00CF37E4">
        <w:rPr>
          <w:rFonts w:ascii="Arial" w:hAnsi="Arial" w:cs="Arial"/>
          <w:sz w:val="22"/>
          <w:szCs w:val="22"/>
        </w:rPr>
        <w:t xml:space="preserve">JP Toro, NW Lytle, </w:t>
      </w:r>
      <w:r w:rsidRPr="00CF37E4">
        <w:rPr>
          <w:rFonts w:ascii="Arial" w:hAnsi="Arial" w:cs="Arial"/>
          <w:b/>
          <w:sz w:val="22"/>
          <w:szCs w:val="22"/>
        </w:rPr>
        <w:t>AD Patel</w:t>
      </w:r>
      <w:r w:rsidRPr="00CF37E4">
        <w:rPr>
          <w:rFonts w:ascii="Arial" w:hAnsi="Arial" w:cs="Arial"/>
          <w:sz w:val="22"/>
          <w:szCs w:val="22"/>
        </w:rPr>
        <w:t>, SS Davis, RM Owen, JM Sarmiento, E Lin. Approach to Laparoscopic Right Hepatectomy Using Seven Common Steps. Presented at Society of American Gastrointestinal and Endocscopic Surgeons, Annual Meeting; 2013 Video Channel.</w:t>
      </w:r>
    </w:p>
    <w:p w14:paraId="0CEB58B2" w14:textId="77777777" w:rsidR="00B41193" w:rsidRPr="00B41193" w:rsidRDefault="00B41193" w:rsidP="00B41193">
      <w:pPr>
        <w:widowControl/>
        <w:numPr>
          <w:ilvl w:val="0"/>
          <w:numId w:val="59"/>
        </w:numPr>
        <w:autoSpaceDE/>
        <w:autoSpaceDN/>
        <w:adjustRightInd/>
        <w:rPr>
          <w:rFonts w:ascii="Arial" w:hAnsi="Arial" w:cs="Arial"/>
          <w:sz w:val="22"/>
          <w:szCs w:val="22"/>
        </w:rPr>
      </w:pPr>
      <w:r w:rsidRPr="00CF37E4">
        <w:rPr>
          <w:rFonts w:ascii="Arial" w:hAnsi="Arial" w:cs="Arial"/>
          <w:sz w:val="22"/>
          <w:szCs w:val="22"/>
        </w:rPr>
        <w:t xml:space="preserve">N Lytle, </w:t>
      </w:r>
      <w:r w:rsidRPr="00CF37E4">
        <w:rPr>
          <w:rFonts w:ascii="Arial" w:hAnsi="Arial" w:cs="Arial"/>
          <w:b/>
          <w:sz w:val="22"/>
          <w:szCs w:val="22"/>
        </w:rPr>
        <w:t>A Patel</w:t>
      </w:r>
      <w:r w:rsidRPr="00CF37E4">
        <w:rPr>
          <w:rFonts w:ascii="Arial" w:hAnsi="Arial" w:cs="Arial"/>
          <w:sz w:val="22"/>
          <w:szCs w:val="22"/>
        </w:rPr>
        <w:t>, JP Toro, SS Davis, E Lin. D2 Lymphadenectomy for Gastric Cancer: Technique Video. Society of American Gastrointestinal and Endoscopic Surgeons, Annual Meeting; 2013 Video Channel Presentation.</w:t>
      </w:r>
    </w:p>
    <w:p w14:paraId="3BB649E7" w14:textId="77777777" w:rsidR="0019256D" w:rsidRPr="00CF37E4" w:rsidRDefault="0019256D" w:rsidP="0019256D">
      <w:pPr>
        <w:widowControl/>
        <w:numPr>
          <w:ilvl w:val="0"/>
          <w:numId w:val="59"/>
        </w:numPr>
        <w:autoSpaceDE/>
        <w:autoSpaceDN/>
        <w:adjustRightInd/>
        <w:rPr>
          <w:rFonts w:ascii="Arial" w:hAnsi="Arial" w:cs="Arial"/>
          <w:sz w:val="22"/>
          <w:szCs w:val="22"/>
        </w:rPr>
      </w:pPr>
      <w:r w:rsidRPr="00CF37E4">
        <w:rPr>
          <w:rFonts w:ascii="Arial" w:hAnsi="Arial" w:cs="Arial"/>
          <w:sz w:val="22"/>
          <w:szCs w:val="22"/>
        </w:rPr>
        <w:t xml:space="preserve">RM Owen, SD Perez, SS Davis, E Lin, N Lytle, </w:t>
      </w:r>
      <w:r w:rsidRPr="00CF37E4">
        <w:rPr>
          <w:rFonts w:ascii="Arial" w:hAnsi="Arial" w:cs="Arial"/>
          <w:b/>
          <w:sz w:val="22"/>
          <w:szCs w:val="22"/>
        </w:rPr>
        <w:t>A Patel</w:t>
      </w:r>
      <w:r w:rsidRPr="00CF37E4">
        <w:rPr>
          <w:rFonts w:ascii="Arial" w:hAnsi="Arial" w:cs="Arial"/>
          <w:sz w:val="22"/>
          <w:szCs w:val="22"/>
        </w:rPr>
        <w:t>, JF Sweeney. Impact of Operative Duration on Postoperative Pulmonary Complications in Laparoscopic Vs. Open Colectomy. Society of American Gastrointestinal and Endoscopic Surgeons Annual Meeting; 2013 (Oral Presentation)</w:t>
      </w:r>
    </w:p>
    <w:p w14:paraId="5B3E0752" w14:textId="77777777" w:rsidR="0019256D" w:rsidRPr="00CF37E4" w:rsidRDefault="0019256D" w:rsidP="0019256D">
      <w:pPr>
        <w:widowControl/>
        <w:numPr>
          <w:ilvl w:val="2"/>
          <w:numId w:val="59"/>
        </w:numPr>
        <w:autoSpaceDE/>
        <w:autoSpaceDN/>
        <w:adjustRightInd/>
        <w:rPr>
          <w:rFonts w:ascii="Arial" w:hAnsi="Arial" w:cs="Arial"/>
          <w:sz w:val="22"/>
          <w:szCs w:val="22"/>
        </w:rPr>
      </w:pPr>
      <w:r w:rsidRPr="00CF37E4">
        <w:rPr>
          <w:rFonts w:ascii="Arial" w:hAnsi="Arial" w:cs="Arial"/>
          <w:sz w:val="22"/>
          <w:szCs w:val="22"/>
        </w:rPr>
        <w:t xml:space="preserve"> Plenary, Winner of Best Oral Presentation.</w:t>
      </w:r>
    </w:p>
    <w:p w14:paraId="75ABBDE9" w14:textId="77777777" w:rsidR="0019256D" w:rsidRPr="00CF37E4" w:rsidRDefault="0019256D" w:rsidP="0019256D">
      <w:pPr>
        <w:widowControl/>
        <w:numPr>
          <w:ilvl w:val="0"/>
          <w:numId w:val="59"/>
        </w:numPr>
        <w:autoSpaceDE/>
        <w:autoSpaceDN/>
        <w:adjustRightInd/>
        <w:rPr>
          <w:rFonts w:ascii="Arial" w:hAnsi="Arial" w:cs="Arial"/>
          <w:sz w:val="22"/>
          <w:szCs w:val="22"/>
        </w:rPr>
      </w:pPr>
      <w:r w:rsidRPr="00CF37E4">
        <w:rPr>
          <w:rFonts w:ascii="Arial" w:hAnsi="Arial" w:cs="Arial"/>
          <w:b/>
          <w:sz w:val="22"/>
          <w:szCs w:val="22"/>
        </w:rPr>
        <w:t>A Patel</w:t>
      </w:r>
      <w:r w:rsidRPr="00CF37E4">
        <w:rPr>
          <w:rFonts w:ascii="Arial" w:hAnsi="Arial" w:cs="Arial"/>
          <w:sz w:val="22"/>
          <w:szCs w:val="22"/>
        </w:rPr>
        <w:t>, N Lytle, JP Toro, JF Sweeney, J Srinivasan, E Lin, SS Davis. Combining Laparoscopic Giant Paraesophageal Hernia Repair with Sleeve Gastrectomy in Obese Patients. American Society of Metabolic and Bariatric Surgery, Obesity Week 2013; (Poster Presentation), Poster of Distinction, move under honor</w:t>
      </w:r>
    </w:p>
    <w:p w14:paraId="58A18DC7" w14:textId="77777777" w:rsidR="0019256D" w:rsidRPr="00CF37E4" w:rsidRDefault="0019256D" w:rsidP="0019256D">
      <w:pPr>
        <w:widowControl/>
        <w:numPr>
          <w:ilvl w:val="0"/>
          <w:numId w:val="59"/>
        </w:numPr>
        <w:autoSpaceDE/>
        <w:autoSpaceDN/>
        <w:adjustRightInd/>
        <w:rPr>
          <w:rFonts w:ascii="Arial" w:hAnsi="Arial" w:cs="Arial"/>
          <w:sz w:val="22"/>
          <w:szCs w:val="22"/>
        </w:rPr>
      </w:pPr>
      <w:r w:rsidRPr="00CF37E4">
        <w:rPr>
          <w:rFonts w:ascii="Arial" w:hAnsi="Arial" w:cs="Arial"/>
          <w:sz w:val="22"/>
          <w:szCs w:val="22"/>
        </w:rPr>
        <w:t xml:space="preserve">N Lytle, SS Davis, JP Toro, JF Sweeney, </w:t>
      </w:r>
      <w:r w:rsidRPr="00CF37E4">
        <w:rPr>
          <w:rFonts w:ascii="Arial" w:hAnsi="Arial" w:cs="Arial"/>
          <w:b/>
          <w:sz w:val="22"/>
          <w:szCs w:val="22"/>
        </w:rPr>
        <w:t>A Patel</w:t>
      </w:r>
      <w:r w:rsidRPr="00CF37E4">
        <w:rPr>
          <w:rFonts w:ascii="Arial" w:hAnsi="Arial" w:cs="Arial"/>
          <w:sz w:val="22"/>
          <w:szCs w:val="22"/>
        </w:rPr>
        <w:t>, Lin E, J Srinivasan. Laparoscopic Reversal of Vertical Banded Gastroplasty. American Society of Bariatric and Metabolic Surgery, Obesity Week; 2013. (Oral Presentation)</w:t>
      </w:r>
    </w:p>
    <w:p w14:paraId="48C8E821" w14:textId="77777777" w:rsidR="0019256D" w:rsidRPr="00CF37E4" w:rsidRDefault="0019256D" w:rsidP="0019256D">
      <w:pPr>
        <w:widowControl/>
        <w:numPr>
          <w:ilvl w:val="0"/>
          <w:numId w:val="59"/>
        </w:numPr>
        <w:autoSpaceDE/>
        <w:autoSpaceDN/>
        <w:adjustRightInd/>
        <w:rPr>
          <w:rFonts w:ascii="Arial" w:hAnsi="Arial" w:cs="Arial"/>
          <w:sz w:val="22"/>
          <w:szCs w:val="22"/>
        </w:rPr>
      </w:pPr>
      <w:r w:rsidRPr="00CF37E4">
        <w:rPr>
          <w:rFonts w:ascii="Arial" w:hAnsi="Arial" w:cs="Arial"/>
          <w:sz w:val="22"/>
          <w:szCs w:val="22"/>
        </w:rPr>
        <w:t>JP Tor</w:t>
      </w:r>
      <w:r w:rsidR="005038F5">
        <w:rPr>
          <w:rFonts w:ascii="Arial" w:hAnsi="Arial" w:cs="Arial"/>
          <w:sz w:val="22"/>
          <w:szCs w:val="22"/>
        </w:rPr>
        <w:t>o</w:t>
      </w:r>
      <w:r w:rsidRPr="00CF37E4">
        <w:rPr>
          <w:rFonts w:ascii="Arial" w:hAnsi="Arial" w:cs="Arial"/>
          <w:sz w:val="22"/>
          <w:szCs w:val="22"/>
        </w:rPr>
        <w:t xml:space="preserve">, N Lytle, </w:t>
      </w:r>
      <w:r w:rsidRPr="00CF37E4">
        <w:rPr>
          <w:rFonts w:ascii="Arial" w:hAnsi="Arial" w:cs="Arial"/>
          <w:b/>
          <w:sz w:val="22"/>
          <w:szCs w:val="22"/>
        </w:rPr>
        <w:t>A Patel</w:t>
      </w:r>
      <w:r w:rsidRPr="00CF37E4">
        <w:rPr>
          <w:rFonts w:ascii="Arial" w:hAnsi="Arial" w:cs="Arial"/>
          <w:sz w:val="22"/>
          <w:szCs w:val="22"/>
        </w:rPr>
        <w:t>, SD Perez, AJ Srinivasan, JF Sweeney, E Lin, SS Davis. Laparoscopic Sleeve Gastrectomy: Does the Size of the Stomach Matter? Preliminary Results of a Prospective Study American Society of Metabolic and Bariatric Surgery, Obesity Week; 2013 (Poster Presentation), Poster of Distinction</w:t>
      </w:r>
    </w:p>
    <w:p w14:paraId="5E7E15D9" w14:textId="77777777" w:rsidR="0019256D" w:rsidRPr="00CF37E4" w:rsidRDefault="0019256D" w:rsidP="0019256D">
      <w:pPr>
        <w:widowControl/>
        <w:numPr>
          <w:ilvl w:val="0"/>
          <w:numId w:val="59"/>
        </w:numPr>
        <w:autoSpaceDE/>
        <w:autoSpaceDN/>
        <w:adjustRightInd/>
        <w:rPr>
          <w:rFonts w:ascii="Arial" w:hAnsi="Arial" w:cs="Arial"/>
          <w:sz w:val="22"/>
          <w:szCs w:val="22"/>
        </w:rPr>
      </w:pPr>
      <w:r w:rsidRPr="00CF37E4">
        <w:rPr>
          <w:rFonts w:ascii="Arial" w:hAnsi="Arial" w:cs="Arial"/>
          <w:sz w:val="22"/>
          <w:szCs w:val="22"/>
        </w:rPr>
        <w:t xml:space="preserve">NW Lytle, </w:t>
      </w:r>
      <w:r w:rsidRPr="00CF37E4">
        <w:rPr>
          <w:rFonts w:ascii="Arial" w:hAnsi="Arial" w:cs="Arial"/>
          <w:b/>
          <w:sz w:val="22"/>
          <w:szCs w:val="22"/>
        </w:rPr>
        <w:t>AD Patel</w:t>
      </w:r>
      <w:r w:rsidRPr="00CF37E4">
        <w:rPr>
          <w:rFonts w:ascii="Arial" w:hAnsi="Arial" w:cs="Arial"/>
          <w:sz w:val="22"/>
          <w:szCs w:val="22"/>
        </w:rPr>
        <w:t>, JP Toro, SS Davis, J Srinivasan, E Lin. Surgical Treatment of Delayed Gastric Emptying. Digestive Disease Week- Society for Surgery of the Alimentary Tract; 2013. (Oral Video Presentation)</w:t>
      </w:r>
    </w:p>
    <w:p w14:paraId="26191A33" w14:textId="77777777" w:rsidR="0019256D" w:rsidRPr="00CF37E4" w:rsidRDefault="0019256D" w:rsidP="0019256D">
      <w:pPr>
        <w:pStyle w:val="Quicka"/>
        <w:numPr>
          <w:ilvl w:val="0"/>
          <w:numId w:val="59"/>
        </w:numPr>
        <w:rPr>
          <w:rFonts w:ascii="Arial" w:hAnsi="Arial" w:cs="Arial"/>
          <w:sz w:val="22"/>
          <w:szCs w:val="22"/>
          <w:shd w:val="clear" w:color="000000" w:fill="FFFFFF"/>
        </w:rPr>
      </w:pPr>
      <w:r w:rsidRPr="00CF37E4">
        <w:rPr>
          <w:rFonts w:ascii="Arial" w:hAnsi="Arial" w:cs="Arial"/>
          <w:sz w:val="22"/>
          <w:szCs w:val="22"/>
        </w:rPr>
        <w:t xml:space="preserve">Juan P. Toro, MD, Nathaniel W. Lytle, MD, </w:t>
      </w:r>
      <w:r w:rsidRPr="00CF37E4">
        <w:rPr>
          <w:rFonts w:ascii="Arial" w:hAnsi="Arial" w:cs="Arial"/>
          <w:b/>
          <w:sz w:val="22"/>
          <w:szCs w:val="22"/>
        </w:rPr>
        <w:t>Ankit D. Patel, MD</w:t>
      </w:r>
      <w:r w:rsidRPr="00CF37E4">
        <w:rPr>
          <w:rFonts w:ascii="Arial" w:hAnsi="Arial" w:cs="Arial"/>
          <w:sz w:val="22"/>
          <w:szCs w:val="22"/>
        </w:rPr>
        <w:t xml:space="preserve">, John F. Sweeney, MD, Rachel M. Owen, MD, Edward Lin, DO, Juan M. Sarmiento, MD. </w:t>
      </w:r>
      <w:r w:rsidRPr="00CF37E4">
        <w:rPr>
          <w:rFonts w:ascii="Arial" w:hAnsi="Arial" w:cs="Arial"/>
          <w:sz w:val="22"/>
          <w:szCs w:val="22"/>
          <w:shd w:val="clear" w:color="000000" w:fill="FFFFFF"/>
        </w:rPr>
        <w:t>Detecting Performance Variance in Complex Surgical Procedures: Analysis of a Step-wise</w:t>
      </w:r>
      <w:r w:rsidRPr="00CF37E4">
        <w:rPr>
          <w:rFonts w:ascii="Arial" w:hAnsi="Arial" w:cs="Arial"/>
          <w:sz w:val="22"/>
          <w:szCs w:val="22"/>
          <w:u w:val="single"/>
          <w:shd w:val="clear" w:color="000000" w:fill="FFFFFF"/>
        </w:rPr>
        <w:t xml:space="preserve"> </w:t>
      </w:r>
      <w:r w:rsidRPr="00CF37E4">
        <w:rPr>
          <w:rFonts w:ascii="Arial" w:hAnsi="Arial" w:cs="Arial"/>
          <w:sz w:val="22"/>
          <w:szCs w:val="22"/>
          <w:shd w:val="clear" w:color="000000" w:fill="FFFFFF"/>
        </w:rPr>
        <w:t xml:space="preserve">Technique for </w:t>
      </w:r>
      <w:r w:rsidRPr="00CF37E4">
        <w:rPr>
          <w:rFonts w:ascii="Arial" w:hAnsi="Arial" w:cs="Arial"/>
          <w:sz w:val="22"/>
          <w:szCs w:val="22"/>
          <w:shd w:val="clear" w:color="000000" w:fill="FFFFFF"/>
        </w:rPr>
        <w:lastRenderedPageBreak/>
        <w:t>Laparoscopic Right Hepatectomy..</w:t>
      </w:r>
      <w:r w:rsidRPr="00CF37E4">
        <w:rPr>
          <w:rFonts w:ascii="Arial" w:hAnsi="Arial" w:cs="Arial"/>
          <w:sz w:val="22"/>
          <w:szCs w:val="22"/>
        </w:rPr>
        <w:t xml:space="preserve"> Digestive Disease Week- Society for Surgery of the Alimentary Tract 2013 (Poster Presentation)</w:t>
      </w:r>
    </w:p>
    <w:p w14:paraId="2C0ECD60" w14:textId="77777777" w:rsidR="0019256D" w:rsidRPr="00CF37E4" w:rsidRDefault="0019256D" w:rsidP="0019256D">
      <w:pPr>
        <w:widowControl/>
        <w:numPr>
          <w:ilvl w:val="0"/>
          <w:numId w:val="59"/>
        </w:numPr>
        <w:autoSpaceDE/>
        <w:autoSpaceDN/>
        <w:adjustRightInd/>
        <w:rPr>
          <w:rFonts w:ascii="Arial" w:hAnsi="Arial" w:cs="Arial"/>
          <w:sz w:val="22"/>
          <w:szCs w:val="22"/>
        </w:rPr>
      </w:pPr>
      <w:r w:rsidRPr="00CF37E4">
        <w:rPr>
          <w:rFonts w:ascii="Arial" w:hAnsi="Arial" w:cs="Arial"/>
          <w:sz w:val="22"/>
          <w:szCs w:val="22"/>
        </w:rPr>
        <w:t xml:space="preserve">JP Toro, NW Lytle, </w:t>
      </w:r>
      <w:r w:rsidRPr="00CF37E4">
        <w:rPr>
          <w:rFonts w:ascii="Arial" w:hAnsi="Arial" w:cs="Arial"/>
          <w:b/>
          <w:sz w:val="22"/>
          <w:szCs w:val="22"/>
        </w:rPr>
        <w:t>AD Patel</w:t>
      </w:r>
      <w:r w:rsidRPr="00CF37E4">
        <w:rPr>
          <w:rFonts w:ascii="Arial" w:hAnsi="Arial" w:cs="Arial"/>
          <w:sz w:val="22"/>
          <w:szCs w:val="22"/>
        </w:rPr>
        <w:t>, SS Davis, E Lin, JM Sarmiento. Laparoscopic Hilar Resection with Roux-En-Y Hepatico-Jejunostomy. Digestive Disease Week, Society for Surgery of Alimentary Tract; 2013. (Video Presentation)</w:t>
      </w:r>
    </w:p>
    <w:p w14:paraId="4EE9B437" w14:textId="77777777" w:rsidR="0019256D" w:rsidRPr="00CF37E4" w:rsidRDefault="0019256D" w:rsidP="0019256D">
      <w:pPr>
        <w:widowControl/>
        <w:numPr>
          <w:ilvl w:val="0"/>
          <w:numId w:val="59"/>
        </w:numPr>
        <w:autoSpaceDE/>
        <w:autoSpaceDN/>
        <w:adjustRightInd/>
        <w:rPr>
          <w:rFonts w:ascii="Arial" w:hAnsi="Arial" w:cs="Arial"/>
          <w:sz w:val="22"/>
          <w:szCs w:val="22"/>
        </w:rPr>
      </w:pPr>
      <w:r w:rsidRPr="00CF37E4">
        <w:rPr>
          <w:rFonts w:ascii="Arial" w:hAnsi="Arial" w:cs="Arial"/>
          <w:b/>
          <w:iCs/>
          <w:sz w:val="22"/>
          <w:szCs w:val="22"/>
        </w:rPr>
        <w:t>Ankit D. Patel</w:t>
      </w:r>
      <w:r w:rsidRPr="00CF37E4">
        <w:rPr>
          <w:rFonts w:ascii="Arial" w:hAnsi="Arial" w:cs="Arial"/>
          <w:iCs/>
          <w:sz w:val="22"/>
          <w:szCs w:val="22"/>
        </w:rPr>
        <w:t>, MD, Nathaniel Lytle, MD; Juan P. Toro, MD; S. Scott Davis, MD; Edward Lin, DO.</w:t>
      </w:r>
      <w:r w:rsidRPr="00CF37E4">
        <w:rPr>
          <w:rFonts w:ascii="Arial" w:hAnsi="Arial" w:cs="Arial"/>
          <w:sz w:val="22"/>
          <w:szCs w:val="22"/>
        </w:rPr>
        <w:t xml:space="preserve"> Robotic Giant Paraesophageal Hernia Repair. Society of American Gastrointestinal and Endoscopic Surgeons Annual Meeting April 6, 2014. (Oral Video Session Presentation)</w:t>
      </w:r>
    </w:p>
    <w:p w14:paraId="76B381BC" w14:textId="77777777" w:rsidR="0019256D" w:rsidRPr="00CF37E4" w:rsidRDefault="0019256D" w:rsidP="0019256D">
      <w:pPr>
        <w:widowControl/>
        <w:numPr>
          <w:ilvl w:val="0"/>
          <w:numId w:val="59"/>
        </w:numPr>
        <w:autoSpaceDE/>
        <w:autoSpaceDN/>
        <w:adjustRightInd/>
        <w:rPr>
          <w:rFonts w:ascii="Arial" w:hAnsi="Arial" w:cs="Arial"/>
          <w:sz w:val="22"/>
          <w:szCs w:val="22"/>
        </w:rPr>
      </w:pPr>
      <w:r w:rsidRPr="00CF37E4">
        <w:rPr>
          <w:rFonts w:ascii="Arial" w:hAnsi="Arial" w:cs="Arial"/>
          <w:b/>
          <w:iCs/>
          <w:sz w:val="22"/>
          <w:szCs w:val="22"/>
        </w:rPr>
        <w:t>Ankit D. Patel, MD</w:t>
      </w:r>
      <w:r w:rsidRPr="00CF37E4">
        <w:rPr>
          <w:rFonts w:ascii="Arial" w:hAnsi="Arial" w:cs="Arial"/>
          <w:iCs/>
          <w:sz w:val="22"/>
          <w:szCs w:val="22"/>
        </w:rPr>
        <w:t xml:space="preserve">, Nathaniel Lytle, MD; Juan P. Toro, MD; S. Scott Davis, MD; Edward Lin, DO. </w:t>
      </w:r>
      <w:r w:rsidRPr="00CF37E4">
        <w:rPr>
          <w:rFonts w:ascii="Arial" w:hAnsi="Arial" w:cs="Arial"/>
          <w:sz w:val="22"/>
          <w:szCs w:val="22"/>
        </w:rPr>
        <w:t xml:space="preserve">Laparoscopic Release of Median Arcuate Ligament. Digestive Disease Week - Society for Surgery of the Alimentary Tract May 4, 2014 (Oral Video Session Presentation) </w:t>
      </w:r>
    </w:p>
    <w:p w14:paraId="5F850EBE" w14:textId="77777777" w:rsidR="0019256D" w:rsidRPr="00CF37E4" w:rsidRDefault="0019256D" w:rsidP="0019256D">
      <w:pPr>
        <w:widowControl/>
        <w:numPr>
          <w:ilvl w:val="0"/>
          <w:numId w:val="59"/>
        </w:numPr>
        <w:autoSpaceDE/>
        <w:autoSpaceDN/>
        <w:adjustRightInd/>
        <w:rPr>
          <w:rFonts w:ascii="Arial" w:hAnsi="Arial" w:cs="Arial"/>
          <w:sz w:val="22"/>
          <w:szCs w:val="22"/>
        </w:rPr>
      </w:pPr>
      <w:r w:rsidRPr="00CF37E4">
        <w:rPr>
          <w:rFonts w:ascii="Arial" w:hAnsi="Arial" w:cs="Arial"/>
          <w:sz w:val="22"/>
          <w:szCs w:val="22"/>
        </w:rPr>
        <w:t xml:space="preserve">S Gill, JL Stetler, </w:t>
      </w:r>
      <w:r w:rsidRPr="00CF37E4">
        <w:rPr>
          <w:rFonts w:ascii="Arial" w:hAnsi="Arial" w:cs="Arial"/>
          <w:b/>
          <w:sz w:val="22"/>
          <w:szCs w:val="22"/>
        </w:rPr>
        <w:t>A Patel</w:t>
      </w:r>
      <w:r w:rsidRPr="00CF37E4">
        <w:rPr>
          <w:rFonts w:ascii="Arial" w:hAnsi="Arial" w:cs="Arial"/>
          <w:sz w:val="22"/>
          <w:szCs w:val="22"/>
        </w:rPr>
        <w:t>, SS Davis, E Lin, P Sullivan. Trans-Anal Minimally Invasive Surgery (Tamis): Tips, Tricks, and troubleshooting. Digestive Disease Week, Society for Surgery of the Alimentary Tract, Annual Meeting; 2015 (Oral Video Session)</w:t>
      </w:r>
    </w:p>
    <w:p w14:paraId="0E937C33" w14:textId="77777777" w:rsidR="0019256D" w:rsidRPr="00CF37E4" w:rsidRDefault="0019256D" w:rsidP="0019256D">
      <w:pPr>
        <w:widowControl/>
        <w:numPr>
          <w:ilvl w:val="0"/>
          <w:numId w:val="59"/>
        </w:numPr>
        <w:autoSpaceDE/>
        <w:autoSpaceDN/>
        <w:adjustRightInd/>
        <w:rPr>
          <w:rFonts w:ascii="Arial" w:hAnsi="Arial" w:cs="Arial"/>
          <w:sz w:val="22"/>
          <w:szCs w:val="22"/>
        </w:rPr>
      </w:pPr>
      <w:r w:rsidRPr="00CF37E4">
        <w:rPr>
          <w:rFonts w:ascii="Arial" w:hAnsi="Arial" w:cs="Arial"/>
          <w:sz w:val="22"/>
          <w:szCs w:val="22"/>
        </w:rPr>
        <w:t xml:space="preserve">JL Stetler, S Gill, </w:t>
      </w:r>
      <w:r w:rsidRPr="00CF37E4">
        <w:rPr>
          <w:rFonts w:ascii="Arial" w:hAnsi="Arial" w:cs="Arial"/>
          <w:b/>
          <w:sz w:val="22"/>
          <w:szCs w:val="22"/>
        </w:rPr>
        <w:t>A Patel</w:t>
      </w:r>
      <w:r w:rsidRPr="00CF37E4">
        <w:rPr>
          <w:rFonts w:ascii="Arial" w:hAnsi="Arial" w:cs="Arial"/>
          <w:sz w:val="22"/>
          <w:szCs w:val="22"/>
        </w:rPr>
        <w:t>, SS Davis, E Lin. Laparoscopic Technique for Linx Removal. Presented at Digestive Disease Week, Society for Surgery of the Alimentary Tract, Annual meeting; 2015 (Oral Video Session)</w:t>
      </w:r>
    </w:p>
    <w:p w14:paraId="4B105697" w14:textId="77777777" w:rsidR="0019256D" w:rsidRPr="00CF37E4" w:rsidRDefault="0019256D" w:rsidP="0019256D">
      <w:pPr>
        <w:widowControl/>
        <w:numPr>
          <w:ilvl w:val="0"/>
          <w:numId w:val="59"/>
        </w:numPr>
        <w:autoSpaceDE/>
        <w:autoSpaceDN/>
        <w:adjustRightInd/>
        <w:rPr>
          <w:rFonts w:ascii="Arial" w:hAnsi="Arial" w:cs="Arial"/>
          <w:sz w:val="22"/>
          <w:szCs w:val="22"/>
        </w:rPr>
      </w:pPr>
      <w:r w:rsidRPr="00CF37E4">
        <w:rPr>
          <w:rFonts w:ascii="Arial" w:hAnsi="Arial" w:cs="Arial"/>
          <w:sz w:val="22"/>
          <w:szCs w:val="22"/>
        </w:rPr>
        <w:t xml:space="preserve">MM Shah MD, BM Martin MD, </w:t>
      </w:r>
      <w:r w:rsidRPr="00CF37E4">
        <w:rPr>
          <w:rStyle w:val="s1"/>
          <w:rFonts w:ascii="Arial" w:hAnsi="Arial" w:cs="Arial"/>
          <w:bCs/>
          <w:sz w:val="22"/>
          <w:szCs w:val="22"/>
        </w:rPr>
        <w:t xml:space="preserve">Jamil L. Stetler MD, </w:t>
      </w:r>
      <w:r w:rsidRPr="00CF37E4">
        <w:rPr>
          <w:rStyle w:val="s1"/>
          <w:rFonts w:ascii="Arial" w:hAnsi="Arial" w:cs="Arial"/>
          <w:b/>
          <w:bCs/>
          <w:sz w:val="22"/>
          <w:szCs w:val="22"/>
        </w:rPr>
        <w:t>Ankit Patel MD</w:t>
      </w:r>
      <w:r w:rsidRPr="00CF37E4">
        <w:rPr>
          <w:rStyle w:val="s1"/>
          <w:rFonts w:ascii="Arial" w:hAnsi="Arial" w:cs="Arial"/>
          <w:bCs/>
          <w:sz w:val="22"/>
          <w:szCs w:val="22"/>
        </w:rPr>
        <w:t>, John F. Sweeney MD, Edward Lin DO, S Scott Davis MD.</w:t>
      </w:r>
      <w:r w:rsidRPr="00CF37E4">
        <w:rPr>
          <w:rFonts w:ascii="Arial" w:hAnsi="Arial" w:cs="Arial"/>
          <w:color w:val="000000"/>
          <w:sz w:val="22"/>
          <w:szCs w:val="22"/>
        </w:rPr>
        <w:t xml:space="preserve"> </w:t>
      </w:r>
      <w:r w:rsidRPr="00CF37E4">
        <w:rPr>
          <w:rFonts w:ascii="Arial" w:hAnsi="Arial" w:cs="Arial"/>
          <w:sz w:val="22"/>
          <w:szCs w:val="22"/>
        </w:rPr>
        <w:t>Laparoscopic Repair of a Symptomatic Type 4 Paraesophageal Hernia with a Collis Gastroplasty.</w:t>
      </w:r>
      <w:r w:rsidRPr="00CF37E4">
        <w:rPr>
          <w:rFonts w:ascii="Arial" w:hAnsi="Arial" w:cs="Arial"/>
          <w:color w:val="000000"/>
          <w:sz w:val="22"/>
          <w:szCs w:val="22"/>
        </w:rPr>
        <w:t xml:space="preserve"> Southeastern Surgical Congress Meeting. Feb 2016. (Oral Video Presentation) </w:t>
      </w:r>
    </w:p>
    <w:p w14:paraId="4CD6C32F" w14:textId="77777777" w:rsidR="0019256D" w:rsidRPr="00CF37E4" w:rsidRDefault="0019256D" w:rsidP="0019256D">
      <w:pPr>
        <w:widowControl/>
        <w:numPr>
          <w:ilvl w:val="0"/>
          <w:numId w:val="59"/>
        </w:numPr>
        <w:autoSpaceDE/>
        <w:autoSpaceDN/>
        <w:adjustRightInd/>
        <w:rPr>
          <w:rFonts w:ascii="Arial" w:hAnsi="Arial" w:cs="Arial"/>
          <w:sz w:val="22"/>
          <w:szCs w:val="22"/>
        </w:rPr>
      </w:pPr>
      <w:r w:rsidRPr="00CF37E4">
        <w:rPr>
          <w:rFonts w:ascii="Arial" w:hAnsi="Arial" w:cs="Arial"/>
          <w:b/>
          <w:bCs/>
          <w:color w:val="000000"/>
          <w:sz w:val="22"/>
          <w:szCs w:val="22"/>
        </w:rPr>
        <w:t>Ankit D. Patel, MD</w:t>
      </w:r>
      <w:r w:rsidRPr="00CF37E4">
        <w:rPr>
          <w:rFonts w:ascii="Arial" w:hAnsi="Arial" w:cs="Arial"/>
          <w:bCs/>
          <w:color w:val="000000"/>
          <w:sz w:val="22"/>
          <w:szCs w:val="22"/>
        </w:rPr>
        <w:t>; Jamil Stetler, MD; Jahnavi Srinivasan, MD; Keith Delman, MD; John F. Sweeney, MD; S. Scott Davis, MD; Edward Lin, DO.</w:t>
      </w:r>
      <w:r w:rsidRPr="00CF37E4">
        <w:rPr>
          <w:rFonts w:ascii="Arial" w:hAnsi="Arial" w:cs="Arial"/>
          <w:sz w:val="22"/>
          <w:szCs w:val="22"/>
        </w:rPr>
        <w:t xml:space="preserve"> </w:t>
      </w:r>
      <w:r w:rsidRPr="00CF37E4">
        <w:rPr>
          <w:rFonts w:ascii="Arial" w:hAnsi="Arial" w:cs="Arial"/>
          <w:bCs/>
          <w:color w:val="000000"/>
          <w:sz w:val="22"/>
          <w:szCs w:val="22"/>
        </w:rPr>
        <w:t xml:space="preserve">Offering Robotic Surgical Education During General Surgery Residency. </w:t>
      </w:r>
      <w:r w:rsidRPr="00CF37E4">
        <w:rPr>
          <w:rFonts w:ascii="Arial" w:hAnsi="Arial" w:cs="Arial"/>
          <w:sz w:val="22"/>
          <w:szCs w:val="22"/>
        </w:rPr>
        <w:t>Society of American Gastrointestinal and Endoscopic Surgeons Annual Meeting; 2016 (Poster Presentation)</w:t>
      </w:r>
    </w:p>
    <w:p w14:paraId="660AC43A" w14:textId="77777777" w:rsidR="0019256D" w:rsidRPr="00CF37E4" w:rsidRDefault="0019256D" w:rsidP="0019256D">
      <w:pPr>
        <w:widowControl/>
        <w:numPr>
          <w:ilvl w:val="0"/>
          <w:numId w:val="59"/>
        </w:numPr>
        <w:autoSpaceDE/>
        <w:autoSpaceDN/>
        <w:adjustRightInd/>
        <w:rPr>
          <w:rStyle w:val="s1"/>
          <w:rFonts w:ascii="Arial" w:hAnsi="Arial" w:cs="Arial"/>
          <w:sz w:val="22"/>
          <w:szCs w:val="22"/>
        </w:rPr>
      </w:pPr>
      <w:r w:rsidRPr="00CF37E4">
        <w:rPr>
          <w:rStyle w:val="s1"/>
          <w:rFonts w:ascii="Arial" w:hAnsi="Arial" w:cs="Arial"/>
          <w:bCs/>
          <w:sz w:val="22"/>
          <w:szCs w:val="22"/>
        </w:rPr>
        <w:t xml:space="preserve">Mihir Shah, MD; Ben Martin, MD; Jamil L. Stetler, MD; </w:t>
      </w:r>
      <w:r w:rsidRPr="00CF37E4">
        <w:rPr>
          <w:rStyle w:val="s1"/>
          <w:rFonts w:ascii="Arial" w:hAnsi="Arial" w:cs="Arial"/>
          <w:b/>
          <w:bCs/>
          <w:sz w:val="22"/>
          <w:szCs w:val="22"/>
        </w:rPr>
        <w:t>Ankit Patel, MD</w:t>
      </w:r>
      <w:r w:rsidRPr="00CF37E4">
        <w:rPr>
          <w:rStyle w:val="s1"/>
          <w:rFonts w:ascii="Arial" w:hAnsi="Arial" w:cs="Arial"/>
          <w:bCs/>
          <w:sz w:val="22"/>
          <w:szCs w:val="22"/>
        </w:rPr>
        <w:t xml:space="preserve">; John F. Sweeney, MD, FACS; Edward Lin, DO FACS; S Scott Davis, MD. </w:t>
      </w:r>
      <w:r w:rsidRPr="00CF37E4">
        <w:rPr>
          <w:rFonts w:ascii="Arial" w:hAnsi="Arial" w:cs="Arial"/>
          <w:sz w:val="22"/>
          <w:szCs w:val="22"/>
        </w:rPr>
        <w:t xml:space="preserve">Laparoscopic Revision of Nissen Fundoplication to Roux-En-Y Gastric Bypass in a Morbidly Obese Patient. </w:t>
      </w:r>
      <w:r w:rsidRPr="00CF37E4">
        <w:rPr>
          <w:rStyle w:val="s1"/>
          <w:rFonts w:ascii="Arial" w:hAnsi="Arial" w:cs="Arial"/>
          <w:bCs/>
          <w:sz w:val="22"/>
          <w:szCs w:val="22"/>
        </w:rPr>
        <w:t xml:space="preserve">American College of Surgeons </w:t>
      </w:r>
      <w:r w:rsidRPr="00CF37E4">
        <w:rPr>
          <w:rFonts w:ascii="Arial" w:hAnsi="Arial" w:cs="Arial"/>
          <w:sz w:val="22"/>
          <w:szCs w:val="22"/>
        </w:rPr>
        <w:t>Annual Meeting 2016. (</w:t>
      </w:r>
      <w:r w:rsidRPr="00CF37E4">
        <w:rPr>
          <w:rStyle w:val="s1"/>
          <w:rFonts w:ascii="Arial" w:hAnsi="Arial" w:cs="Arial"/>
          <w:bCs/>
          <w:sz w:val="22"/>
          <w:szCs w:val="22"/>
        </w:rPr>
        <w:t>Video Oral Presentation)</w:t>
      </w:r>
    </w:p>
    <w:p w14:paraId="4616E353" w14:textId="77777777" w:rsidR="0019256D" w:rsidRPr="00CF37E4" w:rsidRDefault="0019256D" w:rsidP="0019256D">
      <w:pPr>
        <w:widowControl/>
        <w:numPr>
          <w:ilvl w:val="0"/>
          <w:numId w:val="59"/>
        </w:numPr>
        <w:autoSpaceDE/>
        <w:autoSpaceDN/>
        <w:adjustRightInd/>
        <w:rPr>
          <w:rStyle w:val="s1"/>
          <w:rFonts w:ascii="Arial" w:hAnsi="Arial" w:cs="Arial"/>
          <w:sz w:val="22"/>
          <w:szCs w:val="22"/>
        </w:rPr>
      </w:pPr>
      <w:r w:rsidRPr="00CF37E4">
        <w:rPr>
          <w:rFonts w:ascii="Arial" w:hAnsi="Arial" w:cs="Arial"/>
          <w:sz w:val="22"/>
          <w:szCs w:val="22"/>
        </w:rPr>
        <w:t xml:space="preserve">Wang V, Martin B, Shah MM, Stetler JL, </w:t>
      </w:r>
      <w:r w:rsidRPr="00CF37E4">
        <w:rPr>
          <w:rFonts w:ascii="Arial" w:hAnsi="Arial" w:cs="Arial"/>
          <w:b/>
          <w:sz w:val="22"/>
          <w:szCs w:val="22"/>
        </w:rPr>
        <w:t>Patel A</w:t>
      </w:r>
      <w:r w:rsidRPr="00CF37E4">
        <w:rPr>
          <w:rFonts w:ascii="Arial" w:hAnsi="Arial" w:cs="Arial"/>
          <w:sz w:val="22"/>
          <w:szCs w:val="22"/>
        </w:rPr>
        <w:t xml:space="preserve">, Lin E, Sweeney, J Davis SS. Laparoscopic Bilateral Interstitial Hernia Repair. </w:t>
      </w:r>
      <w:r w:rsidRPr="00CF37E4">
        <w:rPr>
          <w:rStyle w:val="s1"/>
          <w:rFonts w:ascii="Arial" w:hAnsi="Arial" w:cs="Arial"/>
          <w:bCs/>
          <w:sz w:val="22"/>
          <w:szCs w:val="22"/>
        </w:rPr>
        <w:t xml:space="preserve">American College of Surgeons </w:t>
      </w:r>
      <w:r w:rsidRPr="00CF37E4">
        <w:rPr>
          <w:rFonts w:ascii="Arial" w:hAnsi="Arial" w:cs="Arial"/>
          <w:sz w:val="22"/>
          <w:szCs w:val="22"/>
        </w:rPr>
        <w:t>Annual Meeting 2016. (</w:t>
      </w:r>
      <w:r w:rsidRPr="00CF37E4">
        <w:rPr>
          <w:rStyle w:val="s1"/>
          <w:rFonts w:ascii="Arial" w:hAnsi="Arial" w:cs="Arial"/>
          <w:bCs/>
          <w:sz w:val="22"/>
          <w:szCs w:val="22"/>
        </w:rPr>
        <w:t>Video Oral Presentation</w:t>
      </w:r>
      <w:r w:rsidRPr="00CF37E4">
        <w:rPr>
          <w:rStyle w:val="s1"/>
          <w:rFonts w:ascii="Arial" w:hAnsi="Arial" w:cs="Arial"/>
          <w:sz w:val="22"/>
          <w:szCs w:val="22"/>
        </w:rPr>
        <w:t>)</w:t>
      </w:r>
    </w:p>
    <w:p w14:paraId="771BC376" w14:textId="77777777" w:rsidR="0019256D" w:rsidRPr="00CF37E4" w:rsidRDefault="0019256D" w:rsidP="0019256D">
      <w:pPr>
        <w:widowControl/>
        <w:numPr>
          <w:ilvl w:val="0"/>
          <w:numId w:val="59"/>
        </w:numPr>
        <w:autoSpaceDE/>
        <w:autoSpaceDN/>
        <w:adjustRightInd/>
        <w:rPr>
          <w:rFonts w:ascii="Arial" w:hAnsi="Arial" w:cs="Arial"/>
          <w:sz w:val="22"/>
          <w:szCs w:val="22"/>
        </w:rPr>
      </w:pPr>
      <w:r w:rsidRPr="00CF37E4">
        <w:rPr>
          <w:rFonts w:ascii="Arial" w:hAnsi="Arial" w:cs="Arial"/>
          <w:sz w:val="22"/>
          <w:szCs w:val="22"/>
        </w:rPr>
        <w:t xml:space="preserve">Lopez RG, Shah MM, Martin BM, Stetler JL, </w:t>
      </w:r>
      <w:r w:rsidRPr="00CF37E4">
        <w:rPr>
          <w:rFonts w:ascii="Arial" w:hAnsi="Arial" w:cs="Arial"/>
          <w:b/>
          <w:sz w:val="22"/>
          <w:szCs w:val="22"/>
        </w:rPr>
        <w:t>Patel AD</w:t>
      </w:r>
      <w:r w:rsidRPr="00CF37E4">
        <w:rPr>
          <w:rFonts w:ascii="Arial" w:hAnsi="Arial" w:cs="Arial"/>
          <w:sz w:val="22"/>
          <w:szCs w:val="22"/>
        </w:rPr>
        <w:t>, Srinivasan J, Sweeney JF, Davis SS, Lin E. Laparoscopic Epiphrenic Diverticulectomy, Heller Myotomy, and Dor Fundoplication for a Giant Epiphrenic Diverticulum. Digestive Disease Week- Society for Surgery of the Alimentary Tract;</w:t>
      </w:r>
      <w:r w:rsidRPr="00CF37E4">
        <w:rPr>
          <w:rFonts w:ascii="Arial" w:hAnsi="Arial" w:cs="Arial"/>
          <w:color w:val="000000"/>
          <w:sz w:val="22"/>
          <w:szCs w:val="22"/>
        </w:rPr>
        <w:t xml:space="preserve"> </w:t>
      </w:r>
      <w:r w:rsidRPr="00CF37E4">
        <w:rPr>
          <w:rFonts w:ascii="Arial" w:hAnsi="Arial" w:cs="Arial"/>
          <w:sz w:val="22"/>
          <w:szCs w:val="22"/>
        </w:rPr>
        <w:t xml:space="preserve">2016 (Oral </w:t>
      </w:r>
      <w:r w:rsidRPr="00CF37E4">
        <w:rPr>
          <w:rFonts w:ascii="Arial" w:hAnsi="Arial" w:cs="Arial"/>
          <w:color w:val="000000"/>
          <w:sz w:val="22"/>
          <w:szCs w:val="22"/>
        </w:rPr>
        <w:t>Video Presentation</w:t>
      </w:r>
      <w:r w:rsidRPr="00CF37E4">
        <w:rPr>
          <w:rFonts w:ascii="Arial" w:hAnsi="Arial" w:cs="Arial"/>
          <w:iCs/>
          <w:color w:val="000000"/>
          <w:sz w:val="22"/>
          <w:szCs w:val="22"/>
        </w:rPr>
        <w:t>)</w:t>
      </w:r>
    </w:p>
    <w:p w14:paraId="7F267DAD" w14:textId="77777777" w:rsidR="0019256D" w:rsidRPr="00E45A97" w:rsidRDefault="0019256D" w:rsidP="0019256D">
      <w:pPr>
        <w:widowControl/>
        <w:numPr>
          <w:ilvl w:val="0"/>
          <w:numId w:val="59"/>
        </w:numPr>
        <w:autoSpaceDE/>
        <w:autoSpaceDN/>
        <w:adjustRightInd/>
        <w:rPr>
          <w:rFonts w:ascii="Arial" w:hAnsi="Arial" w:cs="Arial"/>
          <w:sz w:val="22"/>
          <w:szCs w:val="22"/>
        </w:rPr>
      </w:pPr>
      <w:r w:rsidRPr="00CF37E4">
        <w:rPr>
          <w:rFonts w:ascii="Arial" w:hAnsi="Arial" w:cs="Arial"/>
          <w:sz w:val="22"/>
          <w:szCs w:val="22"/>
        </w:rPr>
        <w:t xml:space="preserve">Patel LY, Jonsson A, </w:t>
      </w:r>
      <w:r w:rsidRPr="00CF37E4">
        <w:rPr>
          <w:rFonts w:ascii="Arial" w:hAnsi="Arial" w:cs="Arial"/>
          <w:b/>
          <w:sz w:val="22"/>
          <w:szCs w:val="22"/>
        </w:rPr>
        <w:t>Patel AD</w:t>
      </w:r>
      <w:r w:rsidRPr="00CF37E4">
        <w:rPr>
          <w:rFonts w:ascii="Arial" w:hAnsi="Arial" w:cs="Arial"/>
          <w:sz w:val="22"/>
          <w:szCs w:val="22"/>
        </w:rPr>
        <w:t xml:space="preserve">, Davis SS, Lin EA, Sarmiento J, Stetler JL. Robotic-assisted Laparoscopic Roux-En-Y Pancreatic Cyst Jejunostomy. Society of American Gastrointestinal and Endoscopic Surgeons Annual Meeting, Houston, TX, March 2017 (Oral </w:t>
      </w:r>
      <w:r w:rsidRPr="00CF37E4">
        <w:rPr>
          <w:rFonts w:ascii="Arial" w:hAnsi="Arial" w:cs="Arial"/>
          <w:color w:val="000000"/>
          <w:sz w:val="22"/>
          <w:szCs w:val="22"/>
        </w:rPr>
        <w:t>Video Presentation</w:t>
      </w:r>
      <w:r w:rsidRPr="00CF37E4">
        <w:rPr>
          <w:rFonts w:ascii="Arial" w:hAnsi="Arial" w:cs="Arial"/>
          <w:iCs/>
          <w:color w:val="000000"/>
          <w:sz w:val="22"/>
          <w:szCs w:val="22"/>
        </w:rPr>
        <w:t>)</w:t>
      </w:r>
    </w:p>
    <w:p w14:paraId="02B040C6" w14:textId="77777777" w:rsidR="00E45A97" w:rsidRPr="00E45A97" w:rsidRDefault="00E45A97" w:rsidP="0019256D">
      <w:pPr>
        <w:widowControl/>
        <w:numPr>
          <w:ilvl w:val="0"/>
          <w:numId w:val="59"/>
        </w:numPr>
        <w:autoSpaceDE/>
        <w:autoSpaceDN/>
        <w:adjustRightInd/>
        <w:rPr>
          <w:rFonts w:ascii="Arial" w:hAnsi="Arial" w:cs="Arial"/>
          <w:sz w:val="22"/>
          <w:szCs w:val="22"/>
        </w:rPr>
      </w:pPr>
      <w:r w:rsidRPr="008E65D5">
        <w:rPr>
          <w:rFonts w:ascii="Arial" w:hAnsi="Arial" w:cs="Arial"/>
          <w:sz w:val="22"/>
          <w:szCs w:val="22"/>
        </w:rPr>
        <w:t xml:space="preserve">MM Shah MD, BM Martin MD, Jamil L. Stetler MD, </w:t>
      </w:r>
      <w:r w:rsidRPr="00E45A97">
        <w:rPr>
          <w:rFonts w:ascii="Arial" w:hAnsi="Arial" w:cs="Arial"/>
          <w:b/>
          <w:bCs/>
          <w:sz w:val="22"/>
          <w:szCs w:val="22"/>
        </w:rPr>
        <w:t>Ankit Patel, MD</w:t>
      </w:r>
      <w:r w:rsidRPr="008E65D5">
        <w:rPr>
          <w:rFonts w:ascii="Arial" w:hAnsi="Arial" w:cs="Arial"/>
          <w:sz w:val="22"/>
          <w:szCs w:val="22"/>
        </w:rPr>
        <w:t xml:space="preserve">. John F. Sweeney MD., Edward Lin DO, </w:t>
      </w:r>
      <w:r w:rsidRPr="00E45A97">
        <w:rPr>
          <w:rFonts w:ascii="Arial" w:hAnsi="Arial" w:cs="Arial"/>
          <w:bCs/>
          <w:sz w:val="22"/>
          <w:szCs w:val="22"/>
        </w:rPr>
        <w:t>S. Scott Davis MD</w:t>
      </w:r>
      <w:r>
        <w:rPr>
          <w:rFonts w:ascii="Arial" w:hAnsi="Arial" w:cs="Arial"/>
          <w:b/>
          <w:sz w:val="22"/>
          <w:szCs w:val="22"/>
        </w:rPr>
        <w:t xml:space="preserve">. </w:t>
      </w:r>
      <w:r w:rsidRPr="00E45A97">
        <w:rPr>
          <w:rFonts w:ascii="Arial" w:hAnsi="Arial" w:cs="Arial"/>
          <w:sz w:val="22"/>
          <w:szCs w:val="22"/>
        </w:rPr>
        <w:t>Laparoscopic Resection of Duodenal Carcinoid through an Intraluminal Approach in a Morbidly Obese Patient. Digestive Disease Week/Society for Surgery of the Alimentary Tract Annual Meeting; Chicago, IL (Video) May 2017</w:t>
      </w:r>
    </w:p>
    <w:p w14:paraId="3EB1A733" w14:textId="77777777" w:rsidR="00E45A97" w:rsidRPr="00E45A97" w:rsidRDefault="00E45A97" w:rsidP="00E45A97">
      <w:pPr>
        <w:pStyle w:val="ListParagraph"/>
        <w:widowControl/>
        <w:numPr>
          <w:ilvl w:val="0"/>
          <w:numId w:val="59"/>
        </w:numPr>
        <w:autoSpaceDE/>
        <w:autoSpaceDN/>
        <w:adjustRightInd/>
        <w:spacing w:after="200"/>
        <w:contextualSpacing/>
        <w:rPr>
          <w:rFonts w:ascii="Arial" w:hAnsi="Arial" w:cs="Arial"/>
          <w:sz w:val="22"/>
          <w:szCs w:val="22"/>
        </w:rPr>
      </w:pPr>
      <w:r w:rsidRPr="00E45A97">
        <w:rPr>
          <w:rFonts w:ascii="Arial" w:hAnsi="Arial" w:cs="Arial"/>
          <w:sz w:val="22"/>
          <w:szCs w:val="22"/>
        </w:rPr>
        <w:t xml:space="preserve">Patel LY, Jonsson A, </w:t>
      </w:r>
      <w:r w:rsidRPr="00E45A97">
        <w:rPr>
          <w:rFonts w:ascii="Arial" w:hAnsi="Arial" w:cs="Arial"/>
          <w:b/>
          <w:bCs/>
          <w:sz w:val="22"/>
          <w:szCs w:val="22"/>
        </w:rPr>
        <w:t>Patel AD</w:t>
      </w:r>
      <w:r w:rsidRPr="00E45A97">
        <w:rPr>
          <w:rFonts w:ascii="Arial" w:hAnsi="Arial" w:cs="Arial"/>
          <w:sz w:val="22"/>
          <w:szCs w:val="22"/>
        </w:rPr>
        <w:t>, Davis SS, Lin EA, Sarmiento JL Robotic-assisted Laparoscopic Roux-En-Y Pancreatic Cyst Jejunostomy. Society of American Gastrointestinal and Endoscopic Surgeons annual meeting, Houston, TX (Video Podium Presentation) March 2017.</w:t>
      </w:r>
    </w:p>
    <w:p w14:paraId="40681D01" w14:textId="77777777" w:rsidR="00E45A97" w:rsidRPr="00E45A97" w:rsidRDefault="00E45A97" w:rsidP="00E45A97">
      <w:pPr>
        <w:pStyle w:val="ListParagraph"/>
        <w:widowControl/>
        <w:numPr>
          <w:ilvl w:val="0"/>
          <w:numId w:val="59"/>
        </w:numPr>
        <w:autoSpaceDE/>
        <w:autoSpaceDN/>
        <w:adjustRightInd/>
        <w:spacing w:after="200"/>
        <w:contextualSpacing/>
        <w:rPr>
          <w:rFonts w:ascii="Arial" w:hAnsi="Arial" w:cs="Arial"/>
          <w:sz w:val="22"/>
          <w:szCs w:val="22"/>
        </w:rPr>
      </w:pPr>
      <w:r w:rsidRPr="00E45A97">
        <w:rPr>
          <w:rFonts w:ascii="Arial" w:hAnsi="Arial" w:cs="Arial"/>
          <w:sz w:val="22"/>
          <w:szCs w:val="22"/>
        </w:rPr>
        <w:t xml:space="preserve">Jonsson, A,Patel LY, </w:t>
      </w:r>
      <w:r w:rsidRPr="00E45A97">
        <w:rPr>
          <w:rFonts w:ascii="Arial" w:hAnsi="Arial" w:cs="Arial"/>
          <w:b/>
          <w:bCs/>
          <w:sz w:val="22"/>
          <w:szCs w:val="22"/>
        </w:rPr>
        <w:t>Patel,AD</w:t>
      </w:r>
      <w:r w:rsidRPr="00E45A97">
        <w:rPr>
          <w:rFonts w:ascii="Arial" w:hAnsi="Arial" w:cs="Arial"/>
          <w:sz w:val="22"/>
          <w:szCs w:val="22"/>
        </w:rPr>
        <w:t>, Stetler,J, Patterson-Prayor, H, Pegah, M, Singh,A, Srinivasa, J, Sweeney,J, Davis SS, Lin,E. Barriers to Enchanced recovery after surgery(ERAS) following laparoscopic sleeve gastrectomy. Southern Surgical Association, Hot Springs, VA December 2017 (Oral Presentation)</w:t>
      </w:r>
    </w:p>
    <w:p w14:paraId="752D9929" w14:textId="77777777" w:rsidR="0019256D" w:rsidRPr="00E45A97" w:rsidRDefault="0019256D" w:rsidP="00E45A97">
      <w:pPr>
        <w:pStyle w:val="ListParagraph"/>
        <w:widowControl/>
        <w:numPr>
          <w:ilvl w:val="0"/>
          <w:numId w:val="59"/>
        </w:numPr>
        <w:autoSpaceDE/>
        <w:autoSpaceDN/>
        <w:adjustRightInd/>
        <w:contextualSpacing/>
        <w:rPr>
          <w:rFonts w:ascii="Arial" w:hAnsi="Arial" w:cs="Arial"/>
          <w:sz w:val="22"/>
          <w:szCs w:val="22"/>
        </w:rPr>
      </w:pPr>
      <w:r w:rsidRPr="00E45A97">
        <w:rPr>
          <w:rFonts w:ascii="Arial" w:hAnsi="Arial" w:cs="Arial"/>
          <w:sz w:val="22"/>
          <w:szCs w:val="22"/>
        </w:rPr>
        <w:t xml:space="preserve">Yheulon CG, Balla FM, </w:t>
      </w:r>
      <w:r w:rsidRPr="00E45A97">
        <w:rPr>
          <w:rFonts w:ascii="Arial" w:hAnsi="Arial" w:cs="Arial"/>
          <w:b/>
          <w:bCs/>
          <w:sz w:val="22"/>
          <w:szCs w:val="22"/>
        </w:rPr>
        <w:t>Patel AD</w:t>
      </w:r>
      <w:r w:rsidRPr="00E45A97">
        <w:rPr>
          <w:rFonts w:ascii="Arial" w:hAnsi="Arial" w:cs="Arial"/>
          <w:sz w:val="22"/>
          <w:szCs w:val="22"/>
        </w:rPr>
        <w:t xml:space="preserve">, Stetler JL, Lin E, Davis SS. </w:t>
      </w:r>
      <w:r w:rsidRPr="00E45A97">
        <w:rPr>
          <w:rFonts w:ascii="Arial" w:hAnsi="Arial" w:cs="Arial"/>
          <w:color w:val="000000"/>
          <w:sz w:val="22"/>
          <w:szCs w:val="22"/>
          <w:shd w:val="clear" w:color="auto" w:fill="FFFFFF"/>
        </w:rPr>
        <w:t xml:space="preserve">Patterns and the Impact of Self-Citation Among Minimally Invasive Surgery Fellowships. The Association for Surgical </w:t>
      </w:r>
      <w:r w:rsidRPr="00E45A97">
        <w:rPr>
          <w:rFonts w:ascii="Arial" w:hAnsi="Arial" w:cs="Arial"/>
          <w:color w:val="000000"/>
          <w:sz w:val="22"/>
          <w:szCs w:val="22"/>
          <w:shd w:val="clear" w:color="auto" w:fill="FFFFFF"/>
        </w:rPr>
        <w:lastRenderedPageBreak/>
        <w:t>Education annual meeting at Surgical Education Week in Austin, TX 2018 (Poster Presentation)</w:t>
      </w:r>
    </w:p>
    <w:p w14:paraId="7159A603" w14:textId="77777777" w:rsidR="0019256D" w:rsidRPr="00CF37E4" w:rsidRDefault="0019256D" w:rsidP="00E45A97">
      <w:pPr>
        <w:widowControl/>
        <w:numPr>
          <w:ilvl w:val="0"/>
          <w:numId w:val="59"/>
        </w:numPr>
        <w:autoSpaceDE/>
        <w:autoSpaceDN/>
        <w:adjustRightInd/>
        <w:rPr>
          <w:rFonts w:ascii="Arial" w:hAnsi="Arial" w:cs="Arial"/>
          <w:sz w:val="22"/>
          <w:szCs w:val="22"/>
        </w:rPr>
      </w:pPr>
      <w:r w:rsidRPr="00E45A97">
        <w:rPr>
          <w:rFonts w:ascii="Arial" w:hAnsi="Arial" w:cs="Arial"/>
          <w:iCs/>
          <w:color w:val="000000"/>
          <w:sz w:val="22"/>
          <w:szCs w:val="22"/>
        </w:rPr>
        <w:t>Yheulon CG, Balla FM, Millard AJ, Jonsson A, Constantin TV, Singh A, Srinivasan J, Stetler JL, Patel DC</w:t>
      </w:r>
      <w:r w:rsidRPr="00E45A97">
        <w:rPr>
          <w:rFonts w:ascii="Arial" w:hAnsi="Arial" w:cs="Arial"/>
          <w:b/>
          <w:bCs/>
          <w:iCs/>
          <w:color w:val="000000"/>
          <w:sz w:val="22"/>
          <w:szCs w:val="22"/>
        </w:rPr>
        <w:t>, Patel AD</w:t>
      </w:r>
      <w:r w:rsidRPr="00E45A97">
        <w:rPr>
          <w:rFonts w:ascii="Arial" w:hAnsi="Arial" w:cs="Arial"/>
          <w:iCs/>
          <w:color w:val="000000"/>
          <w:sz w:val="22"/>
          <w:szCs w:val="22"/>
        </w:rPr>
        <w:t>, Lin E, Davis SS. Laparoscopic Sleeve Gastrectomy Outcomes in Patients with</w:t>
      </w:r>
      <w:r w:rsidRPr="00CF37E4">
        <w:rPr>
          <w:rFonts w:ascii="Arial" w:hAnsi="Arial" w:cs="Arial"/>
          <w:iCs/>
          <w:color w:val="000000"/>
          <w:sz w:val="22"/>
          <w:szCs w:val="22"/>
        </w:rPr>
        <w:t xml:space="preserve"> Polycystic Ovary Syndrome. The American Society for Metabolic and Bariatric Surgery Weekend in New York City, NY. 2018 (Oral Presentation)</w:t>
      </w:r>
    </w:p>
    <w:p w14:paraId="1742C57E" w14:textId="77777777" w:rsidR="0019256D" w:rsidRPr="00CF37E4" w:rsidRDefault="0019256D" w:rsidP="0019256D">
      <w:pPr>
        <w:widowControl/>
        <w:numPr>
          <w:ilvl w:val="0"/>
          <w:numId w:val="59"/>
        </w:numPr>
        <w:autoSpaceDE/>
        <w:autoSpaceDN/>
        <w:adjustRightInd/>
        <w:rPr>
          <w:rFonts w:ascii="Arial" w:hAnsi="Arial" w:cs="Arial"/>
          <w:sz w:val="22"/>
          <w:szCs w:val="22"/>
        </w:rPr>
      </w:pPr>
      <w:r w:rsidRPr="00CF37E4">
        <w:rPr>
          <w:rFonts w:ascii="Arial" w:hAnsi="Arial" w:cs="Arial"/>
          <w:b/>
          <w:color w:val="000000"/>
          <w:sz w:val="22"/>
          <w:szCs w:val="22"/>
        </w:rPr>
        <w:t>Patel AD</w:t>
      </w:r>
      <w:r w:rsidRPr="00CF37E4">
        <w:rPr>
          <w:rFonts w:ascii="Arial" w:hAnsi="Arial" w:cs="Arial"/>
          <w:color w:val="000000"/>
          <w:sz w:val="22"/>
          <w:szCs w:val="22"/>
        </w:rPr>
        <w:t>. Training Residents Utilizing a Step-by-Step Proficiency Model for Robotic Inguinal Hernia Repairs. dv360 Robotic Conference, Phoenix, AZ 11/8/2018 (Oral Presentation)</w:t>
      </w:r>
    </w:p>
    <w:p w14:paraId="779F24BF" w14:textId="77777777" w:rsidR="00E45A97" w:rsidRPr="00E45A97" w:rsidRDefault="00E45A97" w:rsidP="00E45A97">
      <w:pPr>
        <w:pStyle w:val="ListParagraph"/>
        <w:widowControl/>
        <w:numPr>
          <w:ilvl w:val="0"/>
          <w:numId w:val="59"/>
        </w:numPr>
        <w:autoSpaceDE/>
        <w:autoSpaceDN/>
        <w:adjustRightInd/>
        <w:contextualSpacing/>
        <w:rPr>
          <w:rStyle w:val="s1"/>
          <w:rFonts w:ascii="Arial" w:hAnsi="Arial" w:cs="Arial"/>
          <w:sz w:val="22"/>
          <w:szCs w:val="22"/>
        </w:rPr>
      </w:pPr>
      <w:r w:rsidRPr="00E45A97">
        <w:rPr>
          <w:rFonts w:ascii="Arial" w:hAnsi="Arial" w:cs="Arial"/>
          <w:sz w:val="22"/>
          <w:szCs w:val="22"/>
        </w:rPr>
        <w:t xml:space="preserve">Balla FM, Yheulon CG, Stetler JL, </w:t>
      </w:r>
      <w:r w:rsidRPr="00E45A97">
        <w:rPr>
          <w:rFonts w:ascii="Arial" w:hAnsi="Arial" w:cs="Arial"/>
          <w:b/>
          <w:bCs/>
          <w:sz w:val="22"/>
          <w:szCs w:val="22"/>
        </w:rPr>
        <w:t>Patel AD</w:t>
      </w:r>
      <w:r w:rsidRPr="00E45A97">
        <w:rPr>
          <w:rFonts w:ascii="Arial" w:hAnsi="Arial" w:cs="Arial"/>
          <w:sz w:val="22"/>
          <w:szCs w:val="22"/>
        </w:rPr>
        <w:t>, Lin E, Davis SS. Ventral Hernia Repair Outcomes Predicted by a 5-item Modified Frailty Index Using NSQIP Variables. Presented at the 2019 American Hernia Society national meeting in Las Vegas, NV, 2019 March (Poster presentation).</w:t>
      </w:r>
    </w:p>
    <w:p w14:paraId="2F51B982" w14:textId="77777777" w:rsidR="00E45A97" w:rsidRPr="00CF37E4" w:rsidRDefault="00E45A97" w:rsidP="00E45A97">
      <w:pPr>
        <w:widowControl/>
        <w:numPr>
          <w:ilvl w:val="0"/>
          <w:numId w:val="59"/>
        </w:numPr>
        <w:autoSpaceDE/>
        <w:autoSpaceDN/>
        <w:adjustRightInd/>
        <w:rPr>
          <w:rFonts w:ascii="Arial" w:hAnsi="Arial" w:cs="Arial"/>
          <w:sz w:val="22"/>
          <w:szCs w:val="22"/>
        </w:rPr>
      </w:pPr>
      <w:r w:rsidRPr="00E45A97">
        <w:rPr>
          <w:rFonts w:ascii="Arial" w:hAnsi="Arial" w:cs="Arial"/>
          <w:sz w:val="22"/>
          <w:szCs w:val="22"/>
        </w:rPr>
        <w:t>Benjamin</w:t>
      </w:r>
      <w:r w:rsidRPr="00CF37E4">
        <w:rPr>
          <w:rFonts w:ascii="Arial" w:hAnsi="Arial" w:cs="Arial"/>
          <w:sz w:val="22"/>
          <w:szCs w:val="22"/>
        </w:rPr>
        <w:t xml:space="preserve"> J Flink, MD, MPH, Priya Rajdev, Scott Davis, Jamil L Stetler, Edward Lin, </w:t>
      </w:r>
      <w:r w:rsidRPr="00CF37E4">
        <w:rPr>
          <w:rFonts w:ascii="Arial" w:hAnsi="Arial" w:cs="Arial"/>
          <w:b/>
          <w:bCs/>
          <w:sz w:val="22"/>
          <w:szCs w:val="22"/>
        </w:rPr>
        <w:t>Ankit D Patel</w:t>
      </w:r>
      <w:r w:rsidRPr="00CF37E4">
        <w:rPr>
          <w:rFonts w:ascii="Arial" w:hAnsi="Arial" w:cs="Arial"/>
          <w:sz w:val="22"/>
          <w:szCs w:val="22"/>
        </w:rPr>
        <w:t>. A Robotic Tour of the Foregut: Hiatal Hernia Repair, Partial gastrectomy, Pyloroplasty, and Cholecystectomy. Society of American Gastrointestinal and Endoscopic Surgeons, Annual Meeting; 2019. Video Loop Day 3.</w:t>
      </w:r>
    </w:p>
    <w:p w14:paraId="6D468F75" w14:textId="77777777" w:rsidR="00E45A97" w:rsidRDefault="00E45A97" w:rsidP="00E45A97">
      <w:pPr>
        <w:widowControl/>
        <w:numPr>
          <w:ilvl w:val="0"/>
          <w:numId w:val="59"/>
        </w:numPr>
        <w:autoSpaceDE/>
        <w:autoSpaceDN/>
        <w:adjustRightInd/>
        <w:rPr>
          <w:rFonts w:ascii="Arial" w:hAnsi="Arial" w:cs="Arial"/>
          <w:sz w:val="22"/>
          <w:szCs w:val="22"/>
        </w:rPr>
      </w:pPr>
      <w:r w:rsidRPr="00CF37E4">
        <w:rPr>
          <w:rFonts w:ascii="Arial" w:hAnsi="Arial" w:cs="Arial"/>
          <w:sz w:val="22"/>
          <w:szCs w:val="22"/>
        </w:rPr>
        <w:t xml:space="preserve">Priya Rajdev, </w:t>
      </w:r>
      <w:r w:rsidRPr="00CF37E4">
        <w:rPr>
          <w:rFonts w:ascii="Arial" w:hAnsi="Arial" w:cs="Arial"/>
          <w:b/>
          <w:bCs/>
          <w:sz w:val="22"/>
          <w:szCs w:val="22"/>
        </w:rPr>
        <w:t>Ankit D Patel</w:t>
      </w:r>
      <w:r w:rsidRPr="00CF37E4">
        <w:rPr>
          <w:rFonts w:ascii="Arial" w:hAnsi="Arial" w:cs="Arial"/>
          <w:sz w:val="22"/>
          <w:szCs w:val="22"/>
        </w:rPr>
        <w:t>. A Case for the Robot: The Difficult Gallbaldder. Society of American Gastrointestinal and Endoscopic Surgeons, Annual Meeting; 2019. Video Loop Day 3.</w:t>
      </w:r>
    </w:p>
    <w:p w14:paraId="46FA7689" w14:textId="77777777" w:rsidR="00282299" w:rsidRPr="00CF37E4" w:rsidRDefault="00282299" w:rsidP="00282299">
      <w:pPr>
        <w:widowControl/>
        <w:numPr>
          <w:ilvl w:val="0"/>
          <w:numId w:val="59"/>
        </w:numPr>
        <w:autoSpaceDE/>
        <w:autoSpaceDN/>
        <w:adjustRightInd/>
        <w:rPr>
          <w:rStyle w:val="s1"/>
          <w:rFonts w:ascii="Arial" w:hAnsi="Arial" w:cs="Arial"/>
          <w:sz w:val="22"/>
          <w:szCs w:val="22"/>
        </w:rPr>
      </w:pPr>
      <w:r w:rsidRPr="00CF37E4">
        <w:rPr>
          <w:rFonts w:ascii="Arial" w:hAnsi="Arial" w:cs="Arial"/>
          <w:bCs/>
          <w:color w:val="000000"/>
          <w:sz w:val="22"/>
          <w:szCs w:val="22"/>
        </w:rPr>
        <w:t xml:space="preserve">Serrot F, </w:t>
      </w:r>
      <w:r w:rsidRPr="00CF37E4">
        <w:rPr>
          <w:rFonts w:ascii="Arial" w:hAnsi="Arial" w:cs="Arial"/>
          <w:iCs/>
          <w:color w:val="000000"/>
          <w:sz w:val="22"/>
          <w:szCs w:val="22"/>
        </w:rPr>
        <w:t xml:space="preserve">Stetler JL, Patel DC, </w:t>
      </w:r>
      <w:r w:rsidRPr="00CF37E4">
        <w:rPr>
          <w:rFonts w:ascii="Arial" w:hAnsi="Arial" w:cs="Arial"/>
          <w:b/>
          <w:iCs/>
          <w:color w:val="000000"/>
          <w:sz w:val="22"/>
          <w:szCs w:val="22"/>
        </w:rPr>
        <w:t>Patel AD,</w:t>
      </w:r>
      <w:r w:rsidRPr="00CF37E4">
        <w:rPr>
          <w:rFonts w:ascii="Arial" w:hAnsi="Arial" w:cs="Arial"/>
          <w:iCs/>
          <w:color w:val="000000"/>
          <w:sz w:val="22"/>
          <w:szCs w:val="22"/>
        </w:rPr>
        <w:t xml:space="preserve"> Davis SS, Lin E. </w:t>
      </w:r>
      <w:r w:rsidRPr="00CF37E4">
        <w:rPr>
          <w:rStyle w:val="Emphasis"/>
          <w:rFonts w:ascii="Arial" w:hAnsi="Arial" w:cs="Arial"/>
          <w:i w:val="0"/>
          <w:color w:val="000000"/>
          <w:sz w:val="22"/>
          <w:szCs w:val="22"/>
          <w:bdr w:val="none" w:sz="0" w:space="0" w:color="auto" w:frame="1"/>
          <w:shd w:val="clear" w:color="auto" w:fill="FFFFFF"/>
        </w:rPr>
        <w:t xml:space="preserve">Laparoscopic Repair of Posterior Gastric Perforation from Maloney Dilator. </w:t>
      </w:r>
      <w:r w:rsidRPr="00CF37E4">
        <w:rPr>
          <w:rStyle w:val="s1"/>
          <w:rFonts w:ascii="Arial" w:hAnsi="Arial" w:cs="Arial"/>
          <w:bCs/>
          <w:sz w:val="22"/>
          <w:szCs w:val="22"/>
        </w:rPr>
        <w:t xml:space="preserve">American College of Surgeons </w:t>
      </w:r>
      <w:r w:rsidRPr="00CF37E4">
        <w:rPr>
          <w:rFonts w:ascii="Arial" w:hAnsi="Arial" w:cs="Arial"/>
          <w:sz w:val="22"/>
          <w:szCs w:val="22"/>
        </w:rPr>
        <w:t>Annual Meeting 2019. (</w:t>
      </w:r>
      <w:r w:rsidRPr="00CF37E4">
        <w:rPr>
          <w:rStyle w:val="s1"/>
          <w:rFonts w:ascii="Arial" w:hAnsi="Arial" w:cs="Arial"/>
          <w:bCs/>
          <w:sz w:val="22"/>
          <w:szCs w:val="22"/>
        </w:rPr>
        <w:t>Video Oral Presentation)</w:t>
      </w:r>
    </w:p>
    <w:p w14:paraId="11A24981" w14:textId="77777777" w:rsidR="00282299" w:rsidRPr="00282299" w:rsidRDefault="00282299" w:rsidP="00282299">
      <w:pPr>
        <w:widowControl/>
        <w:numPr>
          <w:ilvl w:val="0"/>
          <w:numId w:val="59"/>
        </w:numPr>
        <w:autoSpaceDE/>
        <w:autoSpaceDN/>
        <w:adjustRightInd/>
        <w:rPr>
          <w:rStyle w:val="s1"/>
          <w:rFonts w:ascii="Arial" w:hAnsi="Arial" w:cs="Arial"/>
          <w:sz w:val="22"/>
          <w:szCs w:val="22"/>
        </w:rPr>
      </w:pPr>
      <w:r w:rsidRPr="00CF37E4">
        <w:rPr>
          <w:rFonts w:ascii="Arial" w:hAnsi="Arial" w:cs="Arial"/>
          <w:b/>
          <w:iCs/>
          <w:color w:val="000000"/>
          <w:sz w:val="22"/>
          <w:szCs w:val="22"/>
        </w:rPr>
        <w:t>Patel AD,</w:t>
      </w:r>
      <w:r w:rsidRPr="00CF37E4">
        <w:rPr>
          <w:rFonts w:ascii="Arial" w:hAnsi="Arial" w:cs="Arial"/>
          <w:iCs/>
          <w:color w:val="000000"/>
          <w:sz w:val="22"/>
          <w:szCs w:val="22"/>
        </w:rPr>
        <w:t xml:space="preserve"> Lin E.</w:t>
      </w:r>
      <w:r w:rsidRPr="00CF37E4">
        <w:rPr>
          <w:rFonts w:ascii="Arial" w:hAnsi="Arial" w:cs="Arial"/>
          <w:color w:val="000000"/>
          <w:sz w:val="22"/>
          <w:szCs w:val="22"/>
        </w:rPr>
        <w:t xml:space="preserve"> </w:t>
      </w:r>
      <w:r w:rsidRPr="00CF37E4">
        <w:rPr>
          <w:rFonts w:ascii="Arial" w:hAnsi="Arial" w:cs="Arial"/>
          <w:color w:val="000000"/>
          <w:sz w:val="22"/>
          <w:szCs w:val="22"/>
          <w:bdr w:val="none" w:sz="0" w:space="0" w:color="auto" w:frame="1"/>
        </w:rPr>
        <w:t xml:space="preserve">Maneuvers for En Bloc Celiac Trunk Lymphadenectomy for Total </w:t>
      </w:r>
      <w:r w:rsidRPr="00282299">
        <w:rPr>
          <w:rFonts w:ascii="Arial" w:hAnsi="Arial" w:cs="Arial"/>
          <w:color w:val="000000"/>
          <w:sz w:val="22"/>
          <w:szCs w:val="22"/>
          <w:bdr w:val="none" w:sz="0" w:space="0" w:color="auto" w:frame="1"/>
        </w:rPr>
        <w:t xml:space="preserve">Gastrectomy. </w:t>
      </w:r>
      <w:r w:rsidRPr="00282299">
        <w:rPr>
          <w:rStyle w:val="s1"/>
          <w:rFonts w:ascii="Arial" w:hAnsi="Arial" w:cs="Arial"/>
          <w:sz w:val="22"/>
          <w:szCs w:val="22"/>
        </w:rPr>
        <w:t xml:space="preserve">American College of Surgeons </w:t>
      </w:r>
      <w:r w:rsidRPr="00282299">
        <w:rPr>
          <w:rFonts w:ascii="Arial" w:hAnsi="Arial" w:cs="Arial"/>
          <w:sz w:val="22"/>
          <w:szCs w:val="22"/>
        </w:rPr>
        <w:t>Annual Meeting 2019. (</w:t>
      </w:r>
      <w:r w:rsidRPr="00282299">
        <w:rPr>
          <w:rStyle w:val="s1"/>
          <w:rFonts w:ascii="Arial" w:hAnsi="Arial" w:cs="Arial"/>
          <w:sz w:val="22"/>
          <w:szCs w:val="22"/>
        </w:rPr>
        <w:t>Video Oral Presentation)</w:t>
      </w:r>
    </w:p>
    <w:p w14:paraId="19EA8446" w14:textId="77777777" w:rsidR="00282299" w:rsidRPr="00282299" w:rsidRDefault="00282299" w:rsidP="00282299">
      <w:pPr>
        <w:pStyle w:val="ListParagraph"/>
        <w:widowControl/>
        <w:numPr>
          <w:ilvl w:val="0"/>
          <w:numId w:val="59"/>
        </w:numPr>
        <w:autoSpaceDE/>
        <w:autoSpaceDN/>
        <w:adjustRightInd/>
        <w:contextualSpacing/>
        <w:rPr>
          <w:rFonts w:ascii="Arial" w:hAnsi="Arial" w:cs="Arial"/>
          <w:sz w:val="22"/>
          <w:szCs w:val="22"/>
        </w:rPr>
      </w:pPr>
      <w:r w:rsidRPr="00282299">
        <w:rPr>
          <w:rFonts w:ascii="Arial" w:hAnsi="Arial" w:cs="Arial"/>
          <w:sz w:val="22"/>
          <w:szCs w:val="22"/>
        </w:rPr>
        <w:t xml:space="preserve">Mueller AE, Defnet A, Williford M, </w:t>
      </w:r>
      <w:r w:rsidRPr="00282299">
        <w:rPr>
          <w:rFonts w:ascii="Arial" w:hAnsi="Arial" w:cs="Arial"/>
          <w:b/>
          <w:bCs/>
          <w:sz w:val="22"/>
          <w:szCs w:val="22"/>
        </w:rPr>
        <w:t>Patel A</w:t>
      </w:r>
      <w:r w:rsidRPr="00282299">
        <w:rPr>
          <w:rFonts w:ascii="Arial" w:hAnsi="Arial" w:cs="Arial"/>
          <w:sz w:val="22"/>
          <w:szCs w:val="22"/>
        </w:rPr>
        <w:t>, Brock, PB, Davis SS.  Robotic eTEP Ventral Hernia Repair Complicated by Posterior Fascial Dehiscence: A Strategy for Management.  Accepted to Society of American Gastrointestinal Surgeons Annual Meeting, Cleveland, March 2020. (Video Loop Presentation).</w:t>
      </w:r>
    </w:p>
    <w:p w14:paraId="54E143ED" w14:textId="77777777" w:rsidR="00282299" w:rsidRDefault="00282299" w:rsidP="00282299">
      <w:pPr>
        <w:pStyle w:val="ListParagraph"/>
        <w:widowControl/>
        <w:numPr>
          <w:ilvl w:val="0"/>
          <w:numId w:val="59"/>
        </w:numPr>
        <w:autoSpaceDE/>
        <w:autoSpaceDN/>
        <w:adjustRightInd/>
        <w:contextualSpacing/>
        <w:rPr>
          <w:rFonts w:ascii="Arial" w:eastAsia="Arial" w:hAnsi="Arial" w:cs="Arial"/>
          <w:sz w:val="22"/>
          <w:szCs w:val="22"/>
        </w:rPr>
      </w:pPr>
      <w:r w:rsidRPr="00282299">
        <w:rPr>
          <w:rFonts w:ascii="Arial" w:eastAsia="Arial" w:hAnsi="Arial" w:cs="Arial"/>
          <w:sz w:val="22"/>
          <w:szCs w:val="22"/>
        </w:rPr>
        <w:t xml:space="preserve">Lovasik BP, Fay KT, </w:t>
      </w:r>
      <w:r w:rsidRPr="00282299">
        <w:rPr>
          <w:rFonts w:ascii="Arial" w:eastAsia="Arial" w:hAnsi="Arial" w:cs="Arial"/>
          <w:b/>
          <w:bCs/>
          <w:sz w:val="22"/>
          <w:szCs w:val="22"/>
        </w:rPr>
        <w:t>Patel A</w:t>
      </w:r>
      <w:r w:rsidRPr="00282299">
        <w:rPr>
          <w:rFonts w:ascii="Arial" w:eastAsia="Arial" w:hAnsi="Arial" w:cs="Arial"/>
          <w:sz w:val="22"/>
          <w:szCs w:val="22"/>
        </w:rPr>
        <w:t xml:space="preserve">, Stetler JL, Papandria DJ, Santore MT, Davis SS, Lin E, Srinivasan JK.  Development of a Laparoscopic Surgical Skills Simulation Curriculum: Enhancing Resident Training Through Directed Practice and Closed-Loop Feedback.  American College of Surgeons Surgical Simulation Summit; Chicago, IL.  March 11, 2021.  </w:t>
      </w:r>
      <w:r w:rsidR="005038F5">
        <w:rPr>
          <w:rFonts w:ascii="Arial" w:eastAsia="Arial" w:hAnsi="Arial" w:cs="Arial"/>
          <w:sz w:val="22"/>
          <w:szCs w:val="22"/>
        </w:rPr>
        <w:t>(</w:t>
      </w:r>
      <w:r w:rsidRPr="00282299">
        <w:rPr>
          <w:rFonts w:ascii="Arial" w:eastAsia="Arial" w:hAnsi="Arial" w:cs="Arial"/>
          <w:sz w:val="22"/>
          <w:szCs w:val="22"/>
        </w:rPr>
        <w:t>Oral Presentation</w:t>
      </w:r>
      <w:r w:rsidR="005038F5">
        <w:rPr>
          <w:rFonts w:ascii="Arial" w:eastAsia="Arial" w:hAnsi="Arial" w:cs="Arial"/>
          <w:sz w:val="22"/>
          <w:szCs w:val="22"/>
        </w:rPr>
        <w:t>)</w:t>
      </w:r>
    </w:p>
    <w:p w14:paraId="60F7B469" w14:textId="77777777" w:rsidR="00282299" w:rsidRPr="00282299" w:rsidRDefault="00282299" w:rsidP="00282299">
      <w:pPr>
        <w:pStyle w:val="ListParagraph"/>
        <w:widowControl/>
        <w:numPr>
          <w:ilvl w:val="0"/>
          <w:numId w:val="59"/>
        </w:numPr>
        <w:autoSpaceDE/>
        <w:autoSpaceDN/>
        <w:adjustRightInd/>
        <w:contextualSpacing/>
        <w:rPr>
          <w:rFonts w:ascii="Arial" w:eastAsia="Arial" w:hAnsi="Arial" w:cs="Arial"/>
          <w:sz w:val="22"/>
          <w:szCs w:val="22"/>
        </w:rPr>
      </w:pPr>
      <w:r w:rsidRPr="00282299">
        <w:rPr>
          <w:rFonts w:ascii="Arial" w:eastAsia="Arial" w:hAnsi="Arial" w:cs="Arial"/>
          <w:sz w:val="22"/>
          <w:szCs w:val="22"/>
        </w:rPr>
        <w:t xml:space="preserve">Falconer EA, Grunewald Z, Majumdar M, Gllingham T, Sanford J, Lane O, Serrot F, Stetler JL, </w:t>
      </w:r>
      <w:r w:rsidRPr="00282299">
        <w:rPr>
          <w:rFonts w:ascii="Arial" w:eastAsia="Arial" w:hAnsi="Arial" w:cs="Arial"/>
          <w:b/>
          <w:bCs/>
          <w:sz w:val="22"/>
          <w:szCs w:val="22"/>
        </w:rPr>
        <w:t>Patel A</w:t>
      </w:r>
      <w:r w:rsidRPr="00282299">
        <w:rPr>
          <w:rFonts w:ascii="Arial" w:eastAsia="Arial" w:hAnsi="Arial" w:cs="Arial"/>
          <w:sz w:val="22"/>
          <w:szCs w:val="22"/>
        </w:rPr>
        <w:t>, Srinivasan J, Sharma J, Davis Jr. SS, Lin E, Hechenbleikner EM.  Surgeon vs. Anesthesiologist-Administered Transversus Abdominus Plane (TAP) Blocks After Bariatric Surgery.  American Society of Bariatric and Metabolic Surgery.  June 2021 V</w:t>
      </w:r>
      <w:r w:rsidR="005038F5">
        <w:rPr>
          <w:rFonts w:ascii="Arial" w:eastAsia="Arial" w:hAnsi="Arial" w:cs="Arial"/>
          <w:sz w:val="22"/>
          <w:szCs w:val="22"/>
        </w:rPr>
        <w:t>i</w:t>
      </w:r>
      <w:r w:rsidRPr="00282299">
        <w:rPr>
          <w:rFonts w:ascii="Arial" w:eastAsia="Arial" w:hAnsi="Arial" w:cs="Arial"/>
          <w:sz w:val="22"/>
          <w:szCs w:val="22"/>
        </w:rPr>
        <w:t>rtual meeting.</w:t>
      </w:r>
    </w:p>
    <w:p w14:paraId="19D10DC4" w14:textId="77777777" w:rsidR="00282299" w:rsidRPr="00282299" w:rsidRDefault="00282299" w:rsidP="00282299">
      <w:pPr>
        <w:pStyle w:val="ListParagraph"/>
        <w:widowControl/>
        <w:numPr>
          <w:ilvl w:val="0"/>
          <w:numId w:val="59"/>
        </w:numPr>
        <w:autoSpaceDE/>
        <w:autoSpaceDN/>
        <w:adjustRightInd/>
        <w:contextualSpacing/>
        <w:rPr>
          <w:rFonts w:ascii="Arial" w:eastAsia="Arial" w:hAnsi="Arial" w:cs="Arial"/>
          <w:sz w:val="22"/>
          <w:szCs w:val="22"/>
        </w:rPr>
      </w:pPr>
      <w:r w:rsidRPr="00282299">
        <w:rPr>
          <w:rFonts w:ascii="Arial" w:eastAsia="Arial" w:hAnsi="Arial" w:cs="Arial"/>
          <w:sz w:val="22"/>
          <w:szCs w:val="22"/>
        </w:rPr>
        <w:t xml:space="preserve"> Majumadar MC, Stetler J, Serrot F, Lin E, Jannuzzo C, Hechenbleikner E, Davis Jr. SS, </w:t>
      </w:r>
      <w:r w:rsidRPr="00282299">
        <w:rPr>
          <w:rFonts w:ascii="Arial" w:eastAsia="Arial" w:hAnsi="Arial" w:cs="Arial"/>
          <w:b/>
          <w:bCs/>
          <w:sz w:val="22"/>
          <w:szCs w:val="22"/>
        </w:rPr>
        <w:t>Patel A</w:t>
      </w:r>
      <w:r w:rsidRPr="00282299">
        <w:rPr>
          <w:rFonts w:ascii="Arial" w:eastAsia="Arial" w:hAnsi="Arial" w:cs="Arial"/>
          <w:sz w:val="22"/>
          <w:szCs w:val="22"/>
        </w:rPr>
        <w:t>, Srinivasan J, Sharma J.  Keeping Score: Increasing Provider Awareness of MBSAQIP Outcomes Using a Provider-level Scorecard.  2021 American College of Surgeons Quality and Safety Conference, July 12-16, 2021. (Virtual Poster presentation).</w:t>
      </w:r>
    </w:p>
    <w:p w14:paraId="0409E815" w14:textId="77777777" w:rsidR="00282299" w:rsidRPr="00282299" w:rsidRDefault="00282299" w:rsidP="00282299">
      <w:pPr>
        <w:pStyle w:val="ListParagraph"/>
        <w:widowControl/>
        <w:numPr>
          <w:ilvl w:val="0"/>
          <w:numId w:val="59"/>
        </w:numPr>
        <w:autoSpaceDE/>
        <w:autoSpaceDN/>
        <w:adjustRightInd/>
        <w:contextualSpacing/>
        <w:rPr>
          <w:rStyle w:val="s1"/>
          <w:rFonts w:ascii="Arial" w:hAnsi="Arial" w:cs="Arial"/>
          <w:color w:val="000000"/>
          <w:sz w:val="22"/>
          <w:szCs w:val="22"/>
        </w:rPr>
      </w:pPr>
      <w:r w:rsidRPr="00282299">
        <w:rPr>
          <w:rFonts w:ascii="Arial" w:hAnsi="Arial" w:cs="Arial"/>
          <w:color w:val="000000"/>
          <w:sz w:val="22"/>
          <w:szCs w:val="22"/>
        </w:rPr>
        <w:t xml:space="preserve">Majumdar M, Delgado V, Asraf S, Serrot F, Stetler J, </w:t>
      </w:r>
      <w:r w:rsidRPr="00282299">
        <w:rPr>
          <w:rFonts w:ascii="Arial" w:hAnsi="Arial" w:cs="Arial"/>
          <w:b/>
          <w:bCs/>
          <w:color w:val="000000"/>
          <w:sz w:val="22"/>
          <w:szCs w:val="22"/>
        </w:rPr>
        <w:t>Patel A</w:t>
      </w:r>
      <w:r w:rsidRPr="00282299">
        <w:rPr>
          <w:rFonts w:ascii="Arial" w:hAnsi="Arial" w:cs="Arial"/>
          <w:color w:val="000000"/>
          <w:sz w:val="22"/>
          <w:szCs w:val="22"/>
        </w:rPr>
        <w:t>, Srinivasan J, Davis SS Jr. Lin E, Hechenbleikner E. "Improving Venous Thromboembolism Prophylaxis Compliance Among Bariatric Surgery Patients." SAGES 19th World Congress of Endoscopy Surgery, Sept 2021.</w:t>
      </w:r>
      <w:r w:rsidR="005038F5">
        <w:rPr>
          <w:rFonts w:ascii="Arial" w:hAnsi="Arial" w:cs="Arial"/>
          <w:color w:val="000000"/>
          <w:sz w:val="22"/>
          <w:szCs w:val="22"/>
        </w:rPr>
        <w:t xml:space="preserve"> </w:t>
      </w:r>
      <w:r w:rsidR="005038F5" w:rsidRPr="00282299">
        <w:rPr>
          <w:rFonts w:ascii="Arial" w:hAnsi="Arial" w:cs="Arial"/>
          <w:color w:val="000000"/>
          <w:sz w:val="22"/>
          <w:szCs w:val="22"/>
        </w:rPr>
        <w:t>(ePoster presentation)</w:t>
      </w:r>
    </w:p>
    <w:p w14:paraId="0B1912DF" w14:textId="77777777" w:rsidR="0000284D" w:rsidRPr="00CF37E4" w:rsidRDefault="0000284D" w:rsidP="00282299">
      <w:pPr>
        <w:widowControl/>
        <w:numPr>
          <w:ilvl w:val="0"/>
          <w:numId w:val="59"/>
        </w:numPr>
        <w:autoSpaceDE/>
        <w:autoSpaceDN/>
        <w:adjustRightInd/>
        <w:rPr>
          <w:rStyle w:val="s1"/>
          <w:rFonts w:ascii="Arial" w:hAnsi="Arial" w:cs="Arial"/>
          <w:sz w:val="22"/>
          <w:szCs w:val="22"/>
        </w:rPr>
      </w:pPr>
      <w:r w:rsidRPr="00CF37E4">
        <w:rPr>
          <w:rFonts w:ascii="Arial" w:hAnsi="Arial" w:cs="Arial"/>
          <w:bCs/>
          <w:iCs/>
          <w:color w:val="000000"/>
          <w:sz w:val="22"/>
          <w:szCs w:val="22"/>
        </w:rPr>
        <w:t>Fay, K, Davis, S.</w:t>
      </w:r>
      <w:r w:rsidRPr="00CF37E4">
        <w:rPr>
          <w:rStyle w:val="s1"/>
          <w:rFonts w:ascii="Arial" w:hAnsi="Arial" w:cs="Arial"/>
          <w:bCs/>
          <w:sz w:val="22"/>
          <w:szCs w:val="22"/>
        </w:rPr>
        <w:t xml:space="preserve">, Lin, E., </w:t>
      </w:r>
      <w:r w:rsidRPr="00CF37E4">
        <w:rPr>
          <w:rStyle w:val="s1"/>
          <w:rFonts w:ascii="Arial" w:hAnsi="Arial" w:cs="Arial"/>
          <w:b/>
          <w:sz w:val="22"/>
          <w:szCs w:val="22"/>
        </w:rPr>
        <w:t>Patel, A</w:t>
      </w:r>
      <w:r w:rsidRPr="00CF37E4">
        <w:rPr>
          <w:rStyle w:val="s1"/>
          <w:rFonts w:ascii="Arial" w:hAnsi="Arial" w:cs="Arial"/>
          <w:bCs/>
          <w:sz w:val="22"/>
          <w:szCs w:val="22"/>
        </w:rPr>
        <w:t>.</w:t>
      </w:r>
      <w:r w:rsidRPr="00CF37E4">
        <w:rPr>
          <w:rStyle w:val="s1"/>
          <w:rFonts w:ascii="Arial" w:hAnsi="Arial" w:cs="Arial"/>
          <w:sz w:val="22"/>
          <w:szCs w:val="22"/>
        </w:rPr>
        <w:t xml:space="preserve"> Robotic Median Arcuate Ligament Release. American College of Surgeons Clinical Congress 2020. (Oral Presentation). </w:t>
      </w:r>
    </w:p>
    <w:p w14:paraId="5BF5B30D" w14:textId="77777777" w:rsidR="0019256D" w:rsidRPr="00282299" w:rsidRDefault="0019256D" w:rsidP="0019256D">
      <w:pPr>
        <w:widowControl/>
        <w:numPr>
          <w:ilvl w:val="0"/>
          <w:numId w:val="59"/>
        </w:numPr>
        <w:autoSpaceDE/>
        <w:autoSpaceDN/>
        <w:adjustRightInd/>
        <w:rPr>
          <w:rStyle w:val="s1"/>
          <w:rFonts w:ascii="Arial" w:hAnsi="Arial" w:cs="Arial"/>
          <w:sz w:val="22"/>
          <w:szCs w:val="22"/>
        </w:rPr>
      </w:pPr>
      <w:r w:rsidRPr="00CF37E4">
        <w:rPr>
          <w:rFonts w:ascii="Arial" w:hAnsi="Arial" w:cs="Arial"/>
          <w:sz w:val="22"/>
          <w:szCs w:val="22"/>
        </w:rPr>
        <w:t xml:space="preserve">Watkins K, </w:t>
      </w:r>
      <w:r w:rsidRPr="00CF37E4">
        <w:rPr>
          <w:rFonts w:ascii="Arial" w:hAnsi="Arial" w:cs="Arial"/>
          <w:b/>
          <w:bCs/>
          <w:sz w:val="22"/>
          <w:szCs w:val="22"/>
        </w:rPr>
        <w:t>Patel AD</w:t>
      </w:r>
      <w:r w:rsidRPr="00CF37E4">
        <w:rPr>
          <w:rFonts w:ascii="Arial" w:hAnsi="Arial" w:cs="Arial"/>
          <w:sz w:val="22"/>
          <w:szCs w:val="22"/>
        </w:rPr>
        <w:t xml:space="preserve">. </w:t>
      </w:r>
      <w:r w:rsidRPr="00CF37E4">
        <w:rPr>
          <w:rStyle w:val="Strong"/>
          <w:rFonts w:ascii="Arial" w:hAnsi="Arial" w:cs="Arial"/>
          <w:b w:val="0"/>
          <w:bCs w:val="0"/>
          <w:sz w:val="22"/>
          <w:szCs w:val="22"/>
        </w:rPr>
        <w:t xml:space="preserve">Robotic Removal Of Linx Device. </w:t>
      </w:r>
      <w:r w:rsidRPr="00CF37E4">
        <w:rPr>
          <w:rStyle w:val="s1"/>
          <w:rFonts w:ascii="Arial" w:hAnsi="Arial" w:cs="Arial"/>
          <w:bCs/>
          <w:sz w:val="22"/>
          <w:szCs w:val="22"/>
        </w:rPr>
        <w:t xml:space="preserve">American College of Surgeons </w:t>
      </w:r>
      <w:r w:rsidRPr="00CF37E4">
        <w:rPr>
          <w:rFonts w:ascii="Arial" w:hAnsi="Arial" w:cs="Arial"/>
          <w:sz w:val="22"/>
          <w:szCs w:val="22"/>
        </w:rPr>
        <w:t>Annual Meeting 2021 (Virtual). (</w:t>
      </w:r>
      <w:r w:rsidRPr="00CF37E4">
        <w:rPr>
          <w:rStyle w:val="s1"/>
          <w:rFonts w:ascii="Arial" w:hAnsi="Arial" w:cs="Arial"/>
          <w:bCs/>
          <w:sz w:val="22"/>
          <w:szCs w:val="22"/>
        </w:rPr>
        <w:t>Video Oral Presentation)</w:t>
      </w:r>
    </w:p>
    <w:p w14:paraId="7BE2E2D8" w14:textId="77777777" w:rsidR="00282299" w:rsidRPr="00282299" w:rsidRDefault="00282299" w:rsidP="00282299">
      <w:pPr>
        <w:pStyle w:val="ListParagraph"/>
        <w:widowControl/>
        <w:numPr>
          <w:ilvl w:val="0"/>
          <w:numId w:val="59"/>
        </w:numPr>
        <w:autoSpaceDE/>
        <w:autoSpaceDN/>
        <w:adjustRightInd/>
        <w:contextualSpacing/>
        <w:rPr>
          <w:rFonts w:ascii="Arial" w:hAnsi="Arial" w:cs="Arial"/>
          <w:sz w:val="22"/>
          <w:szCs w:val="22"/>
        </w:rPr>
      </w:pPr>
      <w:r w:rsidRPr="00282299">
        <w:rPr>
          <w:rFonts w:ascii="Arial" w:hAnsi="Arial" w:cs="Arial"/>
          <w:sz w:val="22"/>
          <w:szCs w:val="22"/>
        </w:rPr>
        <w:t xml:space="preserve">Majumdar M, Gillingham T, Grunewald Z, Sanford J, Diller M, Oyefule O, Serrot F, Stetler J, </w:t>
      </w:r>
      <w:r w:rsidRPr="00282299">
        <w:rPr>
          <w:rFonts w:ascii="Arial" w:hAnsi="Arial" w:cs="Arial"/>
          <w:b/>
          <w:bCs/>
          <w:sz w:val="22"/>
          <w:szCs w:val="22"/>
        </w:rPr>
        <w:t>Patel A</w:t>
      </w:r>
      <w:r w:rsidRPr="00282299">
        <w:rPr>
          <w:rFonts w:ascii="Arial" w:hAnsi="Arial" w:cs="Arial"/>
          <w:sz w:val="22"/>
          <w:szCs w:val="22"/>
        </w:rPr>
        <w:t xml:space="preserve">, Srinivasan J, Davis Jr. SS, Lin E, Hechenbleikner E. “Operationalizing an Enhanced Recovery Protocol After Bariatric Surgery: Single Institutional Pilot Experience </w:t>
      </w:r>
      <w:r w:rsidRPr="00282299">
        <w:rPr>
          <w:rFonts w:ascii="Arial" w:hAnsi="Arial" w:cs="Arial"/>
          <w:sz w:val="22"/>
          <w:szCs w:val="22"/>
        </w:rPr>
        <w:lastRenderedPageBreak/>
        <w:t>Forging Data-Driven Standard Work.” SAGES 20th World Congress of Endoscopy Surgery, March 2022.</w:t>
      </w:r>
      <w:r w:rsidR="005038F5">
        <w:rPr>
          <w:rFonts w:ascii="Arial" w:hAnsi="Arial" w:cs="Arial"/>
          <w:sz w:val="22"/>
          <w:szCs w:val="22"/>
        </w:rPr>
        <w:t xml:space="preserve"> (</w:t>
      </w:r>
      <w:r w:rsidR="005038F5" w:rsidRPr="00282299">
        <w:rPr>
          <w:rFonts w:ascii="Arial" w:hAnsi="Arial" w:cs="Arial"/>
          <w:sz w:val="22"/>
          <w:szCs w:val="22"/>
        </w:rPr>
        <w:t>Oral presentation)</w:t>
      </w:r>
    </w:p>
    <w:p w14:paraId="4A25729A" w14:textId="77777777" w:rsidR="003372CD" w:rsidRPr="00CF37E4" w:rsidRDefault="0019256D" w:rsidP="00282299">
      <w:pPr>
        <w:widowControl/>
        <w:numPr>
          <w:ilvl w:val="0"/>
          <w:numId w:val="59"/>
        </w:numPr>
        <w:autoSpaceDE/>
        <w:autoSpaceDN/>
        <w:adjustRightInd/>
        <w:rPr>
          <w:rFonts w:ascii="Arial" w:hAnsi="Arial" w:cs="Arial"/>
          <w:sz w:val="22"/>
          <w:szCs w:val="22"/>
        </w:rPr>
      </w:pPr>
      <w:r w:rsidRPr="00282299">
        <w:rPr>
          <w:rFonts w:ascii="Arial" w:hAnsi="Arial" w:cs="Arial"/>
          <w:color w:val="000000"/>
          <w:sz w:val="22"/>
          <w:szCs w:val="22"/>
          <w:bdr w:val="none" w:sz="0" w:space="0" w:color="auto" w:frame="1"/>
        </w:rPr>
        <w:t>Imbus</w:t>
      </w:r>
      <w:r w:rsidRPr="00CF37E4">
        <w:rPr>
          <w:rFonts w:ascii="Arial" w:hAnsi="Arial" w:cs="Arial"/>
          <w:color w:val="000000"/>
          <w:sz w:val="22"/>
          <w:szCs w:val="22"/>
          <w:bdr w:val="none" w:sz="0" w:space="0" w:color="auto" w:frame="1"/>
        </w:rPr>
        <w:t xml:space="preserve"> J, Drew J, Oyefule M, Serrot F,</w:t>
      </w:r>
      <w:r w:rsidRPr="00CF37E4">
        <w:rPr>
          <w:rStyle w:val="apple-converted-space"/>
          <w:rFonts w:ascii="Arial" w:hAnsi="Arial" w:cs="Arial"/>
          <w:color w:val="000000"/>
          <w:sz w:val="22"/>
          <w:szCs w:val="22"/>
          <w:bdr w:val="none" w:sz="0" w:space="0" w:color="auto" w:frame="1"/>
        </w:rPr>
        <w:t> </w:t>
      </w:r>
      <w:r w:rsidRPr="00CF37E4">
        <w:rPr>
          <w:rFonts w:ascii="Arial" w:hAnsi="Arial" w:cs="Arial"/>
          <w:color w:val="000000"/>
          <w:sz w:val="22"/>
          <w:szCs w:val="22"/>
          <w:bdr w:val="none" w:sz="0" w:space="0" w:color="auto" w:frame="1"/>
        </w:rPr>
        <w:t xml:space="preserve">Stetler JL, </w:t>
      </w:r>
      <w:r w:rsidRPr="00CF37E4">
        <w:rPr>
          <w:rFonts w:ascii="Arial" w:hAnsi="Arial" w:cs="Arial"/>
          <w:b/>
          <w:bCs/>
          <w:color w:val="000000"/>
          <w:sz w:val="22"/>
          <w:szCs w:val="22"/>
          <w:bdr w:val="none" w:sz="0" w:space="0" w:color="auto" w:frame="1"/>
        </w:rPr>
        <w:t>Patel AD</w:t>
      </w:r>
      <w:r w:rsidRPr="00CF37E4">
        <w:rPr>
          <w:rFonts w:ascii="Arial" w:hAnsi="Arial" w:cs="Arial"/>
          <w:color w:val="000000"/>
          <w:sz w:val="22"/>
          <w:szCs w:val="22"/>
          <w:bdr w:val="none" w:sz="0" w:space="0" w:color="auto" w:frame="1"/>
        </w:rPr>
        <w:t>, Davis SS, Lin E, Hechenbleikner E.  Extended Postoperative Venous Thromboembolism Prophylaxis after Bariatric Surgery: A Comparison of Existing Risk Stratification Tools and 5-Year MBSAQIP Analysis,</w:t>
      </w:r>
      <w:r w:rsidRPr="00CF37E4">
        <w:rPr>
          <w:rStyle w:val="apple-converted-space"/>
          <w:rFonts w:ascii="Arial" w:hAnsi="Arial" w:cs="Arial"/>
          <w:color w:val="000000"/>
          <w:sz w:val="22"/>
          <w:szCs w:val="22"/>
          <w:bdr w:val="none" w:sz="0" w:space="0" w:color="auto" w:frame="1"/>
        </w:rPr>
        <w:t> </w:t>
      </w:r>
      <w:r w:rsidRPr="00CF37E4">
        <w:rPr>
          <w:rFonts w:ascii="Arial" w:hAnsi="Arial" w:cs="Arial"/>
          <w:color w:val="000000"/>
          <w:sz w:val="22"/>
          <w:szCs w:val="22"/>
        </w:rPr>
        <w:t>American Society of Metabolic and Bariatric Surgery Obesity Week. June 2022 (Oral Presentation)</w:t>
      </w:r>
    </w:p>
    <w:p w14:paraId="19AA5AC9" w14:textId="77777777" w:rsidR="00A94CC7" w:rsidRPr="00CF37E4" w:rsidRDefault="003372CD" w:rsidP="003372CD">
      <w:pPr>
        <w:widowControl/>
        <w:numPr>
          <w:ilvl w:val="0"/>
          <w:numId w:val="59"/>
        </w:numPr>
        <w:autoSpaceDE/>
        <w:autoSpaceDN/>
        <w:adjustRightInd/>
        <w:rPr>
          <w:rFonts w:ascii="Arial" w:hAnsi="Arial" w:cs="Arial"/>
          <w:sz w:val="22"/>
          <w:szCs w:val="22"/>
        </w:rPr>
      </w:pPr>
      <w:r w:rsidRPr="00CF37E4">
        <w:rPr>
          <w:rFonts w:ascii="Arial" w:hAnsi="Arial" w:cs="Arial"/>
          <w:color w:val="333333"/>
          <w:sz w:val="22"/>
          <w:szCs w:val="22"/>
          <w:shd w:val="clear" w:color="auto" w:fill="FFFFFF"/>
        </w:rPr>
        <w:t xml:space="preserve">Felipe Antonio Boff. Maegawa, MD FACS, Federico Serrot, MD FACS, Dipan C. Patel, MD FACS, Snehal G. Patel, MD FACS, Jamil L. Stetler, MD FACS, </w:t>
      </w:r>
      <w:r w:rsidRPr="00CF37E4">
        <w:rPr>
          <w:rFonts w:ascii="Arial" w:hAnsi="Arial" w:cs="Arial"/>
          <w:b/>
          <w:bCs/>
          <w:color w:val="333333"/>
          <w:sz w:val="22"/>
          <w:szCs w:val="22"/>
          <w:shd w:val="clear" w:color="auto" w:fill="FFFFFF"/>
        </w:rPr>
        <w:t>Ankit D. Patel, MD FACS,</w:t>
      </w:r>
      <w:r w:rsidRPr="00CF37E4">
        <w:rPr>
          <w:rFonts w:ascii="Arial" w:hAnsi="Arial" w:cs="Arial"/>
          <w:color w:val="333333"/>
          <w:sz w:val="22"/>
          <w:szCs w:val="22"/>
          <w:shd w:val="clear" w:color="auto" w:fill="FFFFFF"/>
        </w:rPr>
        <w:t xml:space="preserve"> Yazan K. Ashouri, MD, Edward Lin, DO FACS, Juan M. Sarmiento, MD FACS and Ioannis Konstantinidis, MD FACS. Impact of Cirrhosis Decompensation after Hepatectomy for Hepatocellular Carcinoma on Overall Survival. </w:t>
      </w:r>
      <w:r w:rsidRPr="00CF37E4">
        <w:rPr>
          <w:rStyle w:val="s1"/>
          <w:rFonts w:ascii="Arial" w:hAnsi="Arial" w:cs="Arial"/>
          <w:bCs/>
          <w:sz w:val="22"/>
          <w:szCs w:val="22"/>
        </w:rPr>
        <w:t xml:space="preserve">American College of Surgeons </w:t>
      </w:r>
      <w:r w:rsidRPr="00CF37E4">
        <w:rPr>
          <w:rFonts w:ascii="Arial" w:hAnsi="Arial" w:cs="Arial"/>
          <w:sz w:val="22"/>
          <w:szCs w:val="22"/>
        </w:rPr>
        <w:t xml:space="preserve">Annual Meeting 2022. </w:t>
      </w:r>
      <w:r w:rsidR="00CF37E4">
        <w:rPr>
          <w:rFonts w:ascii="Arial" w:hAnsi="Arial" w:cs="Arial"/>
          <w:sz w:val="22"/>
          <w:szCs w:val="22"/>
        </w:rPr>
        <w:t>(</w:t>
      </w:r>
      <w:r w:rsidRPr="00CF37E4">
        <w:rPr>
          <w:rFonts w:ascii="Arial" w:hAnsi="Arial" w:cs="Arial"/>
          <w:sz w:val="22"/>
          <w:szCs w:val="22"/>
        </w:rPr>
        <w:t>Oral Presentation</w:t>
      </w:r>
      <w:r w:rsidR="00CF37E4">
        <w:rPr>
          <w:rFonts w:ascii="Arial" w:hAnsi="Arial" w:cs="Arial"/>
          <w:sz w:val="22"/>
          <w:szCs w:val="22"/>
        </w:rPr>
        <w:t>)</w:t>
      </w:r>
    </w:p>
    <w:p w14:paraId="37698685" w14:textId="77777777" w:rsidR="003372CD" w:rsidRPr="00CF37E4" w:rsidRDefault="003372CD" w:rsidP="003372CD">
      <w:pPr>
        <w:widowControl/>
        <w:numPr>
          <w:ilvl w:val="0"/>
          <w:numId w:val="59"/>
        </w:numPr>
        <w:autoSpaceDE/>
        <w:autoSpaceDN/>
        <w:adjustRightInd/>
        <w:rPr>
          <w:rFonts w:ascii="Arial" w:hAnsi="Arial" w:cs="Arial"/>
          <w:sz w:val="22"/>
          <w:szCs w:val="22"/>
        </w:rPr>
      </w:pPr>
      <w:r w:rsidRPr="00CF37E4">
        <w:rPr>
          <w:rFonts w:ascii="Arial" w:hAnsi="Arial" w:cs="Arial"/>
          <w:color w:val="333333"/>
          <w:sz w:val="22"/>
          <w:szCs w:val="22"/>
          <w:shd w:val="clear" w:color="auto" w:fill="FFFFFF"/>
        </w:rPr>
        <w:t xml:space="preserve">Erica Kristen. Ludi, MD, Federico Serrot, MD FACS, Jamil L. Stetler, MD FACS, Edward Lin, DO FACS, S. Scott. Davis, Jr., MD FACS and </w:t>
      </w:r>
      <w:r w:rsidRPr="00CF37E4">
        <w:rPr>
          <w:rFonts w:ascii="Arial" w:hAnsi="Arial" w:cs="Arial"/>
          <w:b/>
          <w:bCs/>
          <w:color w:val="333333"/>
          <w:sz w:val="22"/>
          <w:szCs w:val="22"/>
          <w:shd w:val="clear" w:color="auto" w:fill="FFFFFF"/>
        </w:rPr>
        <w:t>Ankit D. Patel, MD FACS</w:t>
      </w:r>
      <w:r w:rsidRPr="00CF37E4">
        <w:rPr>
          <w:rFonts w:ascii="Arial" w:hAnsi="Arial" w:cs="Arial"/>
          <w:color w:val="333333"/>
          <w:sz w:val="22"/>
          <w:szCs w:val="22"/>
          <w:shd w:val="clear" w:color="auto" w:fill="FFFFFF"/>
        </w:rPr>
        <w:t xml:space="preserve">. Treating Gastroparesis With Pyloroplasty: Tips And Tricks. </w:t>
      </w:r>
      <w:r w:rsidRPr="00CF37E4">
        <w:rPr>
          <w:rStyle w:val="s1"/>
          <w:rFonts w:ascii="Arial" w:hAnsi="Arial" w:cs="Arial"/>
          <w:bCs/>
          <w:sz w:val="22"/>
          <w:szCs w:val="22"/>
        </w:rPr>
        <w:t xml:space="preserve">American College of Surgeons </w:t>
      </w:r>
      <w:r w:rsidRPr="00CF37E4">
        <w:rPr>
          <w:rFonts w:ascii="Arial" w:hAnsi="Arial" w:cs="Arial"/>
          <w:sz w:val="22"/>
          <w:szCs w:val="22"/>
        </w:rPr>
        <w:t xml:space="preserve">Annual Meeting 2022. </w:t>
      </w:r>
      <w:r w:rsidR="00CF37E4">
        <w:rPr>
          <w:rFonts w:ascii="Arial" w:hAnsi="Arial" w:cs="Arial"/>
          <w:sz w:val="22"/>
          <w:szCs w:val="22"/>
        </w:rPr>
        <w:t>(</w:t>
      </w:r>
      <w:r w:rsidR="00CF37E4" w:rsidRPr="00CF37E4">
        <w:rPr>
          <w:rFonts w:ascii="Arial" w:hAnsi="Arial" w:cs="Arial"/>
          <w:sz w:val="22"/>
          <w:szCs w:val="22"/>
        </w:rPr>
        <w:t>Oral Presentation</w:t>
      </w:r>
      <w:r w:rsidR="00CF37E4">
        <w:rPr>
          <w:rFonts w:ascii="Arial" w:hAnsi="Arial" w:cs="Arial"/>
          <w:sz w:val="22"/>
          <w:szCs w:val="22"/>
        </w:rPr>
        <w:t>)</w:t>
      </w:r>
    </w:p>
    <w:p w14:paraId="665A6A51" w14:textId="77777777" w:rsidR="003372CD" w:rsidRPr="00CF37E4" w:rsidRDefault="003372CD" w:rsidP="003372CD">
      <w:pPr>
        <w:widowControl/>
        <w:numPr>
          <w:ilvl w:val="0"/>
          <w:numId w:val="59"/>
        </w:numPr>
        <w:autoSpaceDE/>
        <w:autoSpaceDN/>
        <w:adjustRightInd/>
        <w:rPr>
          <w:rFonts w:ascii="Arial" w:hAnsi="Arial" w:cs="Arial"/>
          <w:sz w:val="22"/>
          <w:szCs w:val="22"/>
        </w:rPr>
      </w:pPr>
      <w:r w:rsidRPr="00CF37E4">
        <w:rPr>
          <w:rFonts w:ascii="Arial" w:hAnsi="Arial" w:cs="Arial"/>
          <w:color w:val="333333"/>
          <w:sz w:val="22"/>
          <w:szCs w:val="22"/>
          <w:shd w:val="clear" w:color="auto" w:fill="FFFFFF"/>
        </w:rPr>
        <w:t xml:space="preserve">Jessica Yasmine. Labib, Felipe Antonio Boff. Maegawa, MD FACS, Dipan Chandrakant. Patel, MD FACS, Jamil L. Stetler, MD FACS, Federico Serrot, MD FACS and </w:t>
      </w:r>
      <w:r w:rsidRPr="00CF37E4">
        <w:rPr>
          <w:rFonts w:ascii="Arial" w:hAnsi="Arial" w:cs="Arial"/>
          <w:b/>
          <w:bCs/>
          <w:color w:val="333333"/>
          <w:sz w:val="22"/>
          <w:szCs w:val="22"/>
          <w:shd w:val="clear" w:color="auto" w:fill="FFFFFF"/>
        </w:rPr>
        <w:t>Ankit Dilip. Patel, MD FACS</w:t>
      </w:r>
      <w:r w:rsidRPr="00CF37E4">
        <w:rPr>
          <w:rFonts w:ascii="Arial" w:hAnsi="Arial" w:cs="Arial"/>
          <w:color w:val="333333"/>
          <w:sz w:val="22"/>
          <w:szCs w:val="22"/>
          <w:shd w:val="clear" w:color="auto" w:fill="FFFFFF"/>
        </w:rPr>
        <w:t xml:space="preserve">. Why We Should Routinely Use ICG During Cholecystectomy. </w:t>
      </w:r>
      <w:r w:rsidRPr="00CF37E4">
        <w:rPr>
          <w:rStyle w:val="s1"/>
          <w:rFonts w:ascii="Arial" w:hAnsi="Arial" w:cs="Arial"/>
          <w:bCs/>
          <w:sz w:val="22"/>
          <w:szCs w:val="22"/>
        </w:rPr>
        <w:t xml:space="preserve">American College of Surgeons </w:t>
      </w:r>
      <w:r w:rsidRPr="00CF37E4">
        <w:rPr>
          <w:rFonts w:ascii="Arial" w:hAnsi="Arial" w:cs="Arial"/>
          <w:sz w:val="22"/>
          <w:szCs w:val="22"/>
        </w:rPr>
        <w:t xml:space="preserve">Annual Meeting 2022. </w:t>
      </w:r>
      <w:r w:rsidR="00CF37E4">
        <w:rPr>
          <w:rFonts w:ascii="Arial" w:hAnsi="Arial" w:cs="Arial"/>
          <w:sz w:val="22"/>
          <w:szCs w:val="22"/>
        </w:rPr>
        <w:t>(</w:t>
      </w:r>
      <w:r w:rsidRPr="00CF37E4">
        <w:rPr>
          <w:rFonts w:ascii="Arial" w:hAnsi="Arial" w:cs="Arial"/>
          <w:sz w:val="22"/>
          <w:szCs w:val="22"/>
        </w:rPr>
        <w:t>Oral Video Presentation</w:t>
      </w:r>
      <w:r w:rsidR="00CF37E4">
        <w:rPr>
          <w:rFonts w:ascii="Arial" w:hAnsi="Arial" w:cs="Arial"/>
          <w:sz w:val="22"/>
          <w:szCs w:val="22"/>
        </w:rPr>
        <w:t>)</w:t>
      </w:r>
    </w:p>
    <w:p w14:paraId="35AD82A3" w14:textId="77777777" w:rsidR="003372CD" w:rsidRPr="00CF37E4" w:rsidRDefault="003372CD" w:rsidP="00CF37E4">
      <w:pPr>
        <w:widowControl/>
        <w:numPr>
          <w:ilvl w:val="0"/>
          <w:numId w:val="59"/>
        </w:numPr>
        <w:autoSpaceDE/>
        <w:autoSpaceDN/>
        <w:adjustRightInd/>
        <w:rPr>
          <w:rFonts w:ascii="Arial" w:hAnsi="Arial" w:cs="Arial"/>
          <w:sz w:val="22"/>
          <w:szCs w:val="22"/>
        </w:rPr>
      </w:pPr>
      <w:r w:rsidRPr="00CF37E4">
        <w:rPr>
          <w:rFonts w:ascii="Arial" w:hAnsi="Arial" w:cs="Arial"/>
          <w:color w:val="333333"/>
          <w:sz w:val="22"/>
          <w:szCs w:val="22"/>
          <w:shd w:val="clear" w:color="auto" w:fill="FFFFFF"/>
        </w:rPr>
        <w:t xml:space="preserve">Felipe Antonio Boff. Maegawa, MD FACS, Federico Serrot, MD FACS, Dipan C. Patel, MD FACS, Jamil L. Stetler, MD FACS, Snehal G. Patel, MD FACS, </w:t>
      </w:r>
      <w:r w:rsidRPr="00CF37E4">
        <w:rPr>
          <w:rFonts w:ascii="Arial" w:hAnsi="Arial" w:cs="Arial"/>
          <w:b/>
          <w:bCs/>
          <w:color w:val="333333"/>
          <w:sz w:val="22"/>
          <w:szCs w:val="22"/>
          <w:shd w:val="clear" w:color="auto" w:fill="FFFFFF"/>
        </w:rPr>
        <w:t>Ankit D. Patel, MD FACS</w:t>
      </w:r>
      <w:r w:rsidRPr="00CF37E4">
        <w:rPr>
          <w:rFonts w:ascii="Arial" w:hAnsi="Arial" w:cs="Arial"/>
          <w:color w:val="333333"/>
          <w:sz w:val="22"/>
          <w:szCs w:val="22"/>
          <w:shd w:val="clear" w:color="auto" w:fill="FFFFFF"/>
        </w:rPr>
        <w:t>, Yazan K. Ashouri, MD, Edward Lin, DO FACS, Juan M. Sarmiento, MD FACS and Ioannis Konstantinidis, MD FACS. Hepatectomy For Colorectal Liver Metastases Among United States Veterans - A Contemporary Analysis Of Trends And Outcomes.</w:t>
      </w:r>
      <w:r w:rsidRPr="00CF37E4">
        <w:rPr>
          <w:rStyle w:val="s1"/>
          <w:rFonts w:ascii="Arial" w:hAnsi="Arial" w:cs="Arial"/>
          <w:bCs/>
          <w:sz w:val="22"/>
          <w:szCs w:val="22"/>
        </w:rPr>
        <w:t xml:space="preserve"> American College of Surgeons </w:t>
      </w:r>
      <w:r w:rsidRPr="00CF37E4">
        <w:rPr>
          <w:rFonts w:ascii="Arial" w:hAnsi="Arial" w:cs="Arial"/>
          <w:sz w:val="22"/>
          <w:szCs w:val="22"/>
        </w:rPr>
        <w:t xml:space="preserve">Annual Meeting 2022. </w:t>
      </w:r>
      <w:r w:rsidR="00CF37E4">
        <w:rPr>
          <w:rFonts w:ascii="Arial" w:hAnsi="Arial" w:cs="Arial"/>
          <w:sz w:val="22"/>
          <w:szCs w:val="22"/>
        </w:rPr>
        <w:t>(</w:t>
      </w:r>
      <w:r w:rsidR="00CF37E4" w:rsidRPr="00CF37E4">
        <w:rPr>
          <w:rFonts w:ascii="Arial" w:hAnsi="Arial" w:cs="Arial"/>
          <w:sz w:val="22"/>
          <w:szCs w:val="22"/>
        </w:rPr>
        <w:t>Oral Presentation</w:t>
      </w:r>
      <w:r w:rsidR="00CF37E4">
        <w:rPr>
          <w:rFonts w:ascii="Arial" w:hAnsi="Arial" w:cs="Arial"/>
          <w:sz w:val="22"/>
          <w:szCs w:val="22"/>
        </w:rPr>
        <w:t>)</w:t>
      </w:r>
    </w:p>
    <w:p w14:paraId="5C797F8E" w14:textId="77777777" w:rsidR="00A94CC7" w:rsidRPr="00CF37E4" w:rsidRDefault="00A94CC7" w:rsidP="00A94CC7">
      <w:pPr>
        <w:pStyle w:val="LightList-Accent5"/>
        <w:tabs>
          <w:tab w:val="left" w:pos="450"/>
        </w:tabs>
        <w:ind w:left="1080" w:hanging="360"/>
        <w:rPr>
          <w:rFonts w:ascii="Arial" w:hAnsi="Arial" w:cs="Arial"/>
          <w:iCs/>
          <w:sz w:val="22"/>
          <w:szCs w:val="22"/>
        </w:rPr>
      </w:pPr>
    </w:p>
    <w:p w14:paraId="3C1F4A58" w14:textId="77777777" w:rsidR="00A94CC7" w:rsidRPr="00CF37E4" w:rsidRDefault="00A94CC7" w:rsidP="004446AA">
      <w:pPr>
        <w:pStyle w:val="LightList-Accent5"/>
        <w:numPr>
          <w:ilvl w:val="0"/>
          <w:numId w:val="58"/>
        </w:numPr>
        <w:tabs>
          <w:tab w:val="left" w:pos="720"/>
        </w:tabs>
        <w:rPr>
          <w:rFonts w:ascii="Arial" w:hAnsi="Arial" w:cs="Arial"/>
          <w:i/>
          <w:sz w:val="22"/>
          <w:szCs w:val="22"/>
        </w:rPr>
      </w:pPr>
      <w:r w:rsidRPr="00CF37E4">
        <w:rPr>
          <w:rFonts w:ascii="Arial" w:hAnsi="Arial" w:cs="Arial"/>
          <w:sz w:val="22"/>
          <w:szCs w:val="22"/>
        </w:rPr>
        <w:t>Regional:</w:t>
      </w:r>
    </w:p>
    <w:p w14:paraId="1773F10E" w14:textId="77777777" w:rsidR="00A94CC7" w:rsidRPr="00CF37E4" w:rsidRDefault="00A94CC7" w:rsidP="00A94CC7">
      <w:pPr>
        <w:pStyle w:val="LightList-Accent5"/>
        <w:tabs>
          <w:tab w:val="left" w:pos="720"/>
        </w:tabs>
        <w:rPr>
          <w:rFonts w:ascii="Arial" w:hAnsi="Arial" w:cs="Arial"/>
          <w:i/>
          <w:sz w:val="22"/>
          <w:szCs w:val="22"/>
        </w:rPr>
      </w:pPr>
      <w:r w:rsidRPr="00CF37E4">
        <w:rPr>
          <w:rFonts w:ascii="Arial" w:hAnsi="Arial" w:cs="Arial"/>
          <w:i/>
          <w:sz w:val="22"/>
          <w:szCs w:val="22"/>
        </w:rPr>
        <w:t>[Authors, title of abstract, conference title, location, and year]</w:t>
      </w:r>
    </w:p>
    <w:p w14:paraId="55F36CD1" w14:textId="77777777" w:rsidR="00A94CC7" w:rsidRPr="00CF37E4" w:rsidRDefault="00A94CC7" w:rsidP="00A94CC7">
      <w:pPr>
        <w:pStyle w:val="LightList-Accent5"/>
        <w:tabs>
          <w:tab w:val="left" w:pos="450"/>
        </w:tabs>
        <w:ind w:left="1080" w:hanging="360"/>
        <w:rPr>
          <w:rFonts w:ascii="Arial" w:hAnsi="Arial" w:cs="Arial"/>
          <w:iCs/>
          <w:sz w:val="22"/>
          <w:szCs w:val="22"/>
        </w:rPr>
      </w:pPr>
    </w:p>
    <w:p w14:paraId="76A279BF" w14:textId="77777777" w:rsidR="0019256D" w:rsidRPr="00CF37E4" w:rsidRDefault="0019256D" w:rsidP="0019256D">
      <w:pPr>
        <w:widowControl/>
        <w:numPr>
          <w:ilvl w:val="0"/>
          <w:numId w:val="60"/>
        </w:numPr>
        <w:autoSpaceDE/>
        <w:autoSpaceDN/>
        <w:adjustRightInd/>
        <w:rPr>
          <w:rFonts w:ascii="Arial" w:hAnsi="Arial" w:cs="Arial"/>
          <w:sz w:val="22"/>
          <w:szCs w:val="22"/>
        </w:rPr>
      </w:pPr>
      <w:r w:rsidRPr="00CF37E4">
        <w:rPr>
          <w:rFonts w:ascii="Arial" w:hAnsi="Arial" w:cs="Arial"/>
          <w:sz w:val="22"/>
          <w:szCs w:val="22"/>
        </w:rPr>
        <w:t xml:space="preserve">JP Toro, </w:t>
      </w:r>
      <w:r w:rsidRPr="00CF37E4">
        <w:rPr>
          <w:rFonts w:ascii="Arial" w:hAnsi="Arial" w:cs="Arial"/>
          <w:b/>
          <w:sz w:val="22"/>
          <w:szCs w:val="22"/>
        </w:rPr>
        <w:t>AD Patel</w:t>
      </w:r>
      <w:r w:rsidRPr="00CF37E4">
        <w:rPr>
          <w:rFonts w:ascii="Arial" w:hAnsi="Arial" w:cs="Arial"/>
          <w:sz w:val="22"/>
          <w:szCs w:val="22"/>
        </w:rPr>
        <w:t>, NW Lytle, SS Davis, JA Christie, JP Waring, JF Sweeney, E Lin. The Efficacy of Laparoscopic Pyloroplasty for the Treatment of Gastroparesis. Southern Surgical Association, 125th Annual Session; 2013. (Oral Video Presentation)</w:t>
      </w:r>
    </w:p>
    <w:p w14:paraId="52257CD6" w14:textId="77777777" w:rsidR="0019256D" w:rsidRPr="00CF37E4" w:rsidRDefault="0019256D" w:rsidP="0019256D">
      <w:pPr>
        <w:widowControl/>
        <w:numPr>
          <w:ilvl w:val="0"/>
          <w:numId w:val="60"/>
        </w:numPr>
        <w:autoSpaceDE/>
        <w:autoSpaceDN/>
        <w:adjustRightInd/>
        <w:rPr>
          <w:rFonts w:ascii="Arial" w:hAnsi="Arial" w:cs="Arial"/>
          <w:color w:val="000000"/>
          <w:sz w:val="22"/>
          <w:szCs w:val="22"/>
        </w:rPr>
      </w:pPr>
      <w:r w:rsidRPr="00CF37E4">
        <w:rPr>
          <w:rFonts w:ascii="Arial" w:hAnsi="Arial" w:cs="Arial"/>
          <w:color w:val="000000"/>
          <w:sz w:val="22"/>
          <w:szCs w:val="22"/>
        </w:rPr>
        <w:t xml:space="preserve">JL Stetler MD; S Gill MD; SS Davis MD; E Lin DO; JF Sweeney MD; </w:t>
      </w:r>
      <w:r w:rsidRPr="00CF37E4">
        <w:rPr>
          <w:rFonts w:ascii="Arial" w:hAnsi="Arial" w:cs="Arial"/>
          <w:b/>
          <w:color w:val="000000"/>
          <w:sz w:val="22"/>
          <w:szCs w:val="22"/>
        </w:rPr>
        <w:t xml:space="preserve">A Patel MD. </w:t>
      </w:r>
      <w:r w:rsidRPr="00CF37E4">
        <w:rPr>
          <w:rFonts w:ascii="Arial" w:hAnsi="Arial" w:cs="Arial"/>
          <w:color w:val="000000"/>
          <w:sz w:val="22"/>
          <w:szCs w:val="22"/>
        </w:rPr>
        <w:t xml:space="preserve">Robotic Esophageal Diverticulectomy, Heller Myotomy, Toupet Fundoplication, and Hiatal Hernia Repair. Southeastern Surgical Congress Meeting. Feb 2016 (Oral Video Presentation) </w:t>
      </w:r>
    </w:p>
    <w:p w14:paraId="0332FFAD" w14:textId="77777777" w:rsidR="0019256D" w:rsidRPr="00CF37E4" w:rsidRDefault="0019256D" w:rsidP="0019256D">
      <w:pPr>
        <w:widowControl/>
        <w:numPr>
          <w:ilvl w:val="0"/>
          <w:numId w:val="60"/>
        </w:numPr>
        <w:autoSpaceDE/>
        <w:autoSpaceDN/>
        <w:adjustRightInd/>
        <w:rPr>
          <w:rFonts w:ascii="Arial" w:hAnsi="Arial" w:cs="Arial"/>
          <w:color w:val="000000"/>
          <w:sz w:val="22"/>
          <w:szCs w:val="22"/>
        </w:rPr>
      </w:pPr>
      <w:r w:rsidRPr="00CF37E4">
        <w:rPr>
          <w:rFonts w:ascii="Arial" w:hAnsi="Arial" w:cs="Arial"/>
          <w:color w:val="000000"/>
          <w:sz w:val="22"/>
          <w:szCs w:val="22"/>
        </w:rPr>
        <w:t>Shah MM, Gill S, Martin BM,</w:t>
      </w:r>
      <w:r w:rsidRPr="00CF37E4">
        <w:rPr>
          <w:rStyle w:val="apple-converted-space"/>
          <w:rFonts w:ascii="Arial" w:hAnsi="Arial" w:cs="Arial"/>
          <w:color w:val="000000"/>
          <w:sz w:val="22"/>
          <w:szCs w:val="22"/>
        </w:rPr>
        <w:t> </w:t>
      </w:r>
      <w:r w:rsidRPr="00CF37E4">
        <w:rPr>
          <w:rFonts w:ascii="Arial" w:hAnsi="Arial" w:cs="Arial"/>
          <w:color w:val="000000"/>
          <w:sz w:val="22"/>
          <w:szCs w:val="22"/>
        </w:rPr>
        <w:t xml:space="preserve">Stetler JL, </w:t>
      </w:r>
      <w:r w:rsidRPr="00CF37E4">
        <w:rPr>
          <w:rFonts w:ascii="Arial" w:hAnsi="Arial" w:cs="Arial"/>
          <w:b/>
          <w:bCs/>
          <w:sz w:val="22"/>
          <w:szCs w:val="22"/>
        </w:rPr>
        <w:t>Patel A</w:t>
      </w:r>
      <w:r w:rsidRPr="00CF37E4">
        <w:rPr>
          <w:rFonts w:ascii="Arial" w:hAnsi="Arial" w:cs="Arial"/>
          <w:color w:val="000000"/>
          <w:sz w:val="22"/>
          <w:szCs w:val="22"/>
        </w:rPr>
        <w:t>, Lin E, Davis SS. Laparoscopic Repair of a Symptomatic Type 4 Paraesophageal Hernia with Collis Gastroplasty. Southeastern Surgical Congress Meeting.  2/22/2016 (Oral Video Presentation)</w:t>
      </w:r>
    </w:p>
    <w:p w14:paraId="568752D5" w14:textId="77777777" w:rsidR="0019256D" w:rsidRPr="00CF37E4" w:rsidRDefault="0019256D" w:rsidP="0019256D">
      <w:pPr>
        <w:widowControl/>
        <w:numPr>
          <w:ilvl w:val="0"/>
          <w:numId w:val="60"/>
        </w:numPr>
        <w:autoSpaceDE/>
        <w:autoSpaceDN/>
        <w:adjustRightInd/>
        <w:rPr>
          <w:rFonts w:ascii="Arial" w:hAnsi="Arial" w:cs="Arial"/>
          <w:sz w:val="22"/>
          <w:szCs w:val="22"/>
        </w:rPr>
      </w:pPr>
      <w:r w:rsidRPr="00CF37E4">
        <w:rPr>
          <w:rFonts w:ascii="Arial" w:hAnsi="Arial" w:cs="Arial"/>
          <w:sz w:val="22"/>
          <w:szCs w:val="22"/>
        </w:rPr>
        <w:t xml:space="preserve">BM Martin MD, MM Shah MD, </w:t>
      </w:r>
      <w:r w:rsidRPr="00CF37E4">
        <w:rPr>
          <w:rStyle w:val="s1"/>
          <w:rFonts w:ascii="Arial" w:hAnsi="Arial" w:cs="Arial"/>
          <w:bCs/>
          <w:sz w:val="22"/>
          <w:szCs w:val="22"/>
        </w:rPr>
        <w:t xml:space="preserve">Jamil L. Stetler MD, </w:t>
      </w:r>
      <w:r w:rsidRPr="00CF37E4">
        <w:rPr>
          <w:rStyle w:val="s1"/>
          <w:rFonts w:ascii="Arial" w:hAnsi="Arial" w:cs="Arial"/>
          <w:b/>
          <w:bCs/>
          <w:sz w:val="22"/>
          <w:szCs w:val="22"/>
        </w:rPr>
        <w:t>Ankit Patel MD</w:t>
      </w:r>
      <w:r w:rsidRPr="00CF37E4">
        <w:rPr>
          <w:rStyle w:val="s1"/>
          <w:rFonts w:ascii="Arial" w:hAnsi="Arial" w:cs="Arial"/>
          <w:bCs/>
          <w:sz w:val="22"/>
          <w:szCs w:val="22"/>
        </w:rPr>
        <w:t xml:space="preserve">, John F. Sweeney MD, Edward Lin DO, S Scott Davis MD. </w:t>
      </w:r>
      <w:r w:rsidRPr="00CF37E4">
        <w:rPr>
          <w:rFonts w:ascii="Arial" w:hAnsi="Arial" w:cs="Arial"/>
          <w:sz w:val="22"/>
          <w:szCs w:val="22"/>
        </w:rPr>
        <w:t>Laparoscopic Caudate Lobectomy for Colorectal Liver Metastasis.</w:t>
      </w:r>
      <w:r w:rsidRPr="00CF37E4">
        <w:rPr>
          <w:rStyle w:val="s1"/>
          <w:rFonts w:ascii="Arial" w:hAnsi="Arial" w:cs="Arial"/>
          <w:bCs/>
          <w:sz w:val="22"/>
          <w:szCs w:val="22"/>
        </w:rPr>
        <w:t xml:space="preserve"> </w:t>
      </w:r>
      <w:r w:rsidRPr="00CF37E4">
        <w:rPr>
          <w:rFonts w:ascii="Arial" w:hAnsi="Arial" w:cs="Arial"/>
          <w:color w:val="000000"/>
          <w:sz w:val="22"/>
          <w:szCs w:val="22"/>
        </w:rPr>
        <w:t xml:space="preserve">Southeastern Surgical Congress Meeting. Feb 2016. (Oral Video Presentation) </w:t>
      </w:r>
    </w:p>
    <w:p w14:paraId="20819E0F" w14:textId="77777777" w:rsidR="0019256D" w:rsidRPr="00CF37E4" w:rsidRDefault="0019256D" w:rsidP="0019256D">
      <w:pPr>
        <w:pStyle w:val="quick10"/>
        <w:numPr>
          <w:ilvl w:val="0"/>
          <w:numId w:val="60"/>
        </w:numPr>
        <w:spacing w:before="0" w:beforeAutospacing="0" w:after="0" w:afterAutospacing="0"/>
        <w:rPr>
          <w:rFonts w:ascii="Arial" w:hAnsi="Arial" w:cs="Arial"/>
          <w:color w:val="000000"/>
          <w:sz w:val="22"/>
          <w:szCs w:val="22"/>
        </w:rPr>
      </w:pPr>
      <w:r w:rsidRPr="00CF37E4">
        <w:rPr>
          <w:rFonts w:ascii="Arial" w:hAnsi="Arial" w:cs="Arial"/>
          <w:color w:val="000000"/>
          <w:sz w:val="22"/>
          <w:szCs w:val="22"/>
        </w:rPr>
        <w:t>Wang V, Santore MT, Delman KA, Lin E, Davis SS,</w:t>
      </w:r>
      <w:r w:rsidRPr="00CF37E4">
        <w:rPr>
          <w:rStyle w:val="apple-converted-space"/>
          <w:rFonts w:ascii="Arial" w:hAnsi="Arial" w:cs="Arial"/>
          <w:color w:val="000000"/>
          <w:sz w:val="22"/>
          <w:szCs w:val="22"/>
        </w:rPr>
        <w:t> </w:t>
      </w:r>
      <w:r w:rsidRPr="00CF37E4">
        <w:rPr>
          <w:rFonts w:ascii="Arial" w:hAnsi="Arial" w:cs="Arial"/>
          <w:color w:val="000000"/>
          <w:sz w:val="22"/>
          <w:szCs w:val="22"/>
        </w:rPr>
        <w:t xml:space="preserve">Stetler JL, </w:t>
      </w:r>
      <w:r w:rsidRPr="00CF37E4">
        <w:rPr>
          <w:rFonts w:ascii="Arial" w:hAnsi="Arial" w:cs="Arial"/>
          <w:b/>
          <w:bCs/>
          <w:color w:val="000000"/>
          <w:sz w:val="22"/>
          <w:szCs w:val="22"/>
        </w:rPr>
        <w:t>Patel A</w:t>
      </w:r>
      <w:r w:rsidRPr="00CF37E4">
        <w:rPr>
          <w:rFonts w:ascii="Arial" w:hAnsi="Arial" w:cs="Arial"/>
          <w:color w:val="000000"/>
          <w:sz w:val="22"/>
          <w:szCs w:val="22"/>
        </w:rPr>
        <w:t>, Hinman JM, Sweeney JA, Srinivasan JK, Building upon FLS: an advanced laparoscopic skills curriculum with video-based coaching. Southeastern Surgical Congress Meeting. Tampa, FL 2/12/18 (Oral Presentation)</w:t>
      </w:r>
    </w:p>
    <w:p w14:paraId="2799666A" w14:textId="77777777" w:rsidR="0019256D" w:rsidRPr="00CF37E4" w:rsidRDefault="0019256D" w:rsidP="0019256D">
      <w:pPr>
        <w:widowControl/>
        <w:numPr>
          <w:ilvl w:val="0"/>
          <w:numId w:val="60"/>
        </w:numPr>
        <w:autoSpaceDE/>
        <w:autoSpaceDN/>
        <w:adjustRightInd/>
        <w:rPr>
          <w:rFonts w:ascii="Arial" w:hAnsi="Arial" w:cs="Arial"/>
          <w:sz w:val="22"/>
          <w:szCs w:val="22"/>
        </w:rPr>
      </w:pPr>
      <w:r w:rsidRPr="00CF37E4">
        <w:rPr>
          <w:rFonts w:ascii="Arial" w:hAnsi="Arial" w:cs="Arial"/>
          <w:color w:val="000000"/>
          <w:sz w:val="22"/>
          <w:szCs w:val="22"/>
        </w:rPr>
        <w:t xml:space="preserve">Brock P, </w:t>
      </w:r>
      <w:r w:rsidRPr="00CF37E4">
        <w:rPr>
          <w:rFonts w:ascii="Arial" w:hAnsi="Arial" w:cs="Arial"/>
          <w:b/>
          <w:bCs/>
          <w:color w:val="000000"/>
          <w:sz w:val="22"/>
          <w:szCs w:val="22"/>
        </w:rPr>
        <w:t>AD Patel</w:t>
      </w:r>
      <w:r w:rsidRPr="00CF37E4">
        <w:rPr>
          <w:rFonts w:ascii="Arial" w:hAnsi="Arial" w:cs="Arial"/>
          <w:color w:val="000000"/>
          <w:sz w:val="22"/>
          <w:szCs w:val="22"/>
        </w:rPr>
        <w:t xml:space="preserve">. Robotic Spigelian and Inguinal Hernia Repair. Southeastern Surgical Congress Meeting, Feb 2020 (Quickshot Orals). </w:t>
      </w:r>
    </w:p>
    <w:p w14:paraId="42FAB67E" w14:textId="77777777" w:rsidR="0019256D" w:rsidRPr="00CF37E4" w:rsidRDefault="0019256D" w:rsidP="0019256D">
      <w:pPr>
        <w:widowControl/>
        <w:numPr>
          <w:ilvl w:val="0"/>
          <w:numId w:val="60"/>
        </w:numPr>
        <w:autoSpaceDE/>
        <w:autoSpaceDN/>
        <w:adjustRightInd/>
        <w:rPr>
          <w:rFonts w:ascii="Arial" w:hAnsi="Arial" w:cs="Arial"/>
          <w:sz w:val="22"/>
          <w:szCs w:val="22"/>
        </w:rPr>
      </w:pPr>
      <w:r w:rsidRPr="00CF37E4">
        <w:rPr>
          <w:rFonts w:ascii="Arial" w:hAnsi="Arial" w:cs="Arial"/>
          <w:color w:val="000000"/>
          <w:sz w:val="22"/>
          <w:szCs w:val="22"/>
        </w:rPr>
        <w:t xml:space="preserve">Labib J, Razavi A, Thompson P, Liu S, Papandria D, </w:t>
      </w:r>
      <w:r w:rsidRPr="00CF37E4">
        <w:rPr>
          <w:rFonts w:ascii="Arial" w:hAnsi="Arial" w:cs="Arial"/>
          <w:b/>
          <w:bCs/>
          <w:color w:val="000000"/>
          <w:sz w:val="22"/>
          <w:szCs w:val="22"/>
        </w:rPr>
        <w:t>Patel A</w:t>
      </w:r>
      <w:r w:rsidRPr="00CF37E4">
        <w:rPr>
          <w:rFonts w:ascii="Arial" w:hAnsi="Arial" w:cs="Arial"/>
          <w:color w:val="000000"/>
          <w:sz w:val="22"/>
          <w:szCs w:val="22"/>
        </w:rPr>
        <w:t>, Lin</w:t>
      </w:r>
      <w:r w:rsidRPr="00CF37E4">
        <w:rPr>
          <w:rStyle w:val="apple-converted-space"/>
          <w:rFonts w:ascii="Arial" w:hAnsi="Arial" w:cs="Arial"/>
          <w:color w:val="000000"/>
          <w:sz w:val="22"/>
          <w:szCs w:val="22"/>
        </w:rPr>
        <w:t> </w:t>
      </w:r>
      <w:r w:rsidRPr="00CF37E4">
        <w:rPr>
          <w:rFonts w:ascii="Arial" w:hAnsi="Arial" w:cs="Arial"/>
          <w:color w:val="000000"/>
          <w:sz w:val="22"/>
          <w:szCs w:val="22"/>
        </w:rPr>
        <w:br/>
        <w:t>E, Davis SS,</w:t>
      </w:r>
      <w:r w:rsidRPr="00CF37E4">
        <w:rPr>
          <w:rStyle w:val="apple-converted-space"/>
          <w:rFonts w:ascii="Arial" w:hAnsi="Arial" w:cs="Arial"/>
          <w:color w:val="000000"/>
          <w:sz w:val="22"/>
          <w:szCs w:val="22"/>
        </w:rPr>
        <w:t> </w:t>
      </w:r>
      <w:r w:rsidRPr="00CF37E4">
        <w:rPr>
          <w:rFonts w:ascii="Arial" w:hAnsi="Arial" w:cs="Arial"/>
          <w:color w:val="000000"/>
          <w:sz w:val="22"/>
          <w:szCs w:val="22"/>
        </w:rPr>
        <w:t>Stetler JL.  Laparoscopic Harvesting of Omental Pedicle Flap. Southeastern Surgical Congress Meeting. 8/21/2021 (Oral Video Presentation) </w:t>
      </w:r>
    </w:p>
    <w:p w14:paraId="2737CC47" w14:textId="77777777" w:rsidR="0019256D" w:rsidRPr="00CF37E4" w:rsidRDefault="0019256D" w:rsidP="0019256D">
      <w:pPr>
        <w:widowControl/>
        <w:numPr>
          <w:ilvl w:val="0"/>
          <w:numId w:val="60"/>
        </w:numPr>
        <w:autoSpaceDE/>
        <w:autoSpaceDN/>
        <w:adjustRightInd/>
        <w:rPr>
          <w:rFonts w:ascii="Arial" w:hAnsi="Arial" w:cs="Arial"/>
          <w:sz w:val="22"/>
          <w:szCs w:val="22"/>
        </w:rPr>
      </w:pPr>
      <w:r w:rsidRPr="00CF37E4">
        <w:rPr>
          <w:rFonts w:ascii="Arial" w:hAnsi="Arial" w:cs="Arial"/>
          <w:color w:val="000000"/>
          <w:sz w:val="22"/>
          <w:szCs w:val="22"/>
        </w:rPr>
        <w:t xml:space="preserve">Anyalebechi J, Hecchenbleikner E, </w:t>
      </w:r>
      <w:r w:rsidRPr="00CF37E4">
        <w:rPr>
          <w:rFonts w:ascii="Arial" w:hAnsi="Arial" w:cs="Arial"/>
          <w:b/>
          <w:bCs/>
          <w:color w:val="000000"/>
          <w:sz w:val="22"/>
          <w:szCs w:val="22"/>
        </w:rPr>
        <w:t>Patel A</w:t>
      </w:r>
      <w:r w:rsidRPr="00CF37E4">
        <w:rPr>
          <w:rFonts w:ascii="Arial" w:hAnsi="Arial" w:cs="Arial"/>
          <w:color w:val="000000"/>
          <w:sz w:val="22"/>
          <w:szCs w:val="22"/>
        </w:rPr>
        <w:t>, Davis SS, Lin E,</w:t>
      </w:r>
      <w:r w:rsidRPr="00CF37E4">
        <w:rPr>
          <w:rStyle w:val="apple-converted-space"/>
          <w:rFonts w:ascii="Arial" w:hAnsi="Arial" w:cs="Arial"/>
          <w:color w:val="000000"/>
          <w:sz w:val="22"/>
          <w:szCs w:val="22"/>
        </w:rPr>
        <w:t> </w:t>
      </w:r>
      <w:r w:rsidRPr="00CF37E4">
        <w:rPr>
          <w:rFonts w:ascii="Arial" w:hAnsi="Arial" w:cs="Arial"/>
          <w:color w:val="000000"/>
          <w:sz w:val="22"/>
          <w:szCs w:val="22"/>
        </w:rPr>
        <w:t>Stetler JL.  Laparoscopic Management of Gastric Remnant Perforation. Southeastern Surgical Congress Meeting. 8/21/2021 (Oral Video Presentation) </w:t>
      </w:r>
    </w:p>
    <w:p w14:paraId="22A484BB" w14:textId="77777777" w:rsidR="0019256D" w:rsidRPr="00CF37E4" w:rsidRDefault="0019256D" w:rsidP="0019256D">
      <w:pPr>
        <w:widowControl/>
        <w:numPr>
          <w:ilvl w:val="0"/>
          <w:numId w:val="60"/>
        </w:numPr>
        <w:autoSpaceDE/>
        <w:autoSpaceDN/>
        <w:adjustRightInd/>
        <w:rPr>
          <w:rFonts w:ascii="Arial" w:hAnsi="Arial" w:cs="Arial"/>
          <w:sz w:val="22"/>
          <w:szCs w:val="22"/>
        </w:rPr>
      </w:pPr>
      <w:r w:rsidRPr="00CF37E4">
        <w:rPr>
          <w:rFonts w:ascii="Arial" w:hAnsi="Arial" w:cs="Arial"/>
          <w:color w:val="000000"/>
          <w:sz w:val="22"/>
          <w:szCs w:val="22"/>
        </w:rPr>
        <w:lastRenderedPageBreak/>
        <w:t xml:space="preserve">Poorman CE, </w:t>
      </w:r>
      <w:r w:rsidRPr="00CF37E4">
        <w:rPr>
          <w:rFonts w:ascii="Arial" w:hAnsi="Arial" w:cs="Arial"/>
          <w:b/>
          <w:bCs/>
          <w:color w:val="000000"/>
          <w:sz w:val="22"/>
          <w:szCs w:val="22"/>
        </w:rPr>
        <w:t>AD Patel</w:t>
      </w:r>
      <w:r w:rsidRPr="00CF37E4">
        <w:rPr>
          <w:rFonts w:ascii="Arial" w:hAnsi="Arial" w:cs="Arial"/>
          <w:color w:val="000000"/>
          <w:sz w:val="22"/>
          <w:szCs w:val="22"/>
        </w:rPr>
        <w:t>, EM Knauer. Fives are Free: Experiences in Laparoscopic Acute Care Surgery. Southeastern Surgical Congress Meeting. 8/21/2021 (Oral Video Presentation) </w:t>
      </w:r>
    </w:p>
    <w:p w14:paraId="1C84B19C" w14:textId="77777777" w:rsidR="00A94CC7" w:rsidRPr="00CF37E4" w:rsidRDefault="0019256D" w:rsidP="00CF37E4">
      <w:pPr>
        <w:widowControl/>
        <w:numPr>
          <w:ilvl w:val="0"/>
          <w:numId w:val="60"/>
        </w:numPr>
        <w:autoSpaceDE/>
        <w:autoSpaceDN/>
        <w:adjustRightInd/>
        <w:rPr>
          <w:rFonts w:ascii="Arial" w:hAnsi="Arial" w:cs="Arial"/>
          <w:sz w:val="22"/>
          <w:szCs w:val="22"/>
        </w:rPr>
      </w:pPr>
      <w:r w:rsidRPr="00CF37E4">
        <w:rPr>
          <w:rFonts w:ascii="Arial" w:hAnsi="Arial" w:cs="Arial"/>
          <w:color w:val="000000"/>
          <w:sz w:val="22"/>
          <w:szCs w:val="22"/>
        </w:rPr>
        <w:t xml:space="preserve">Fay K, </w:t>
      </w:r>
      <w:r w:rsidRPr="00CF37E4">
        <w:rPr>
          <w:rFonts w:ascii="Arial" w:hAnsi="Arial" w:cs="Arial"/>
          <w:sz w:val="22"/>
          <w:szCs w:val="22"/>
        </w:rPr>
        <w:t xml:space="preserve">S Scott Davis JR, E Lin, </w:t>
      </w:r>
      <w:r w:rsidRPr="00CF37E4">
        <w:rPr>
          <w:rFonts w:ascii="Arial" w:hAnsi="Arial" w:cs="Arial"/>
          <w:b/>
          <w:bCs/>
          <w:sz w:val="22"/>
          <w:szCs w:val="22"/>
        </w:rPr>
        <w:t>A Patel</w:t>
      </w:r>
      <w:r w:rsidRPr="00CF37E4">
        <w:rPr>
          <w:rFonts w:ascii="Arial" w:hAnsi="Arial" w:cs="Arial"/>
          <w:sz w:val="22"/>
          <w:szCs w:val="22"/>
        </w:rPr>
        <w:t xml:space="preserve">. Robotic Median Arcuate Ligament Release. </w:t>
      </w:r>
      <w:r w:rsidRPr="00CF37E4">
        <w:rPr>
          <w:rFonts w:ascii="Arial" w:hAnsi="Arial" w:cs="Arial"/>
          <w:color w:val="000000"/>
          <w:sz w:val="22"/>
          <w:szCs w:val="22"/>
        </w:rPr>
        <w:t>Southeastern Surgical Congress Meeting. 8/23/2021 (Oral Plenary Session)</w:t>
      </w:r>
    </w:p>
    <w:p w14:paraId="299E5F93" w14:textId="77777777" w:rsidR="00A94CC7" w:rsidRPr="00CF37E4" w:rsidRDefault="00A94CC7" w:rsidP="00A94CC7">
      <w:pPr>
        <w:pStyle w:val="LightList-Accent5"/>
        <w:tabs>
          <w:tab w:val="left" w:pos="450"/>
        </w:tabs>
        <w:ind w:left="1080" w:hanging="360"/>
        <w:rPr>
          <w:rFonts w:ascii="Arial" w:hAnsi="Arial" w:cs="Arial"/>
          <w:iCs/>
          <w:sz w:val="22"/>
          <w:szCs w:val="22"/>
        </w:rPr>
      </w:pPr>
    </w:p>
    <w:p w14:paraId="3BC56331" w14:textId="77777777" w:rsidR="00A94CC7" w:rsidRPr="00CF37E4" w:rsidRDefault="00A94CC7" w:rsidP="004446AA">
      <w:pPr>
        <w:pStyle w:val="LightList-Accent5"/>
        <w:numPr>
          <w:ilvl w:val="0"/>
          <w:numId w:val="58"/>
        </w:numPr>
        <w:tabs>
          <w:tab w:val="left" w:pos="720"/>
        </w:tabs>
        <w:rPr>
          <w:rFonts w:ascii="Arial" w:hAnsi="Arial" w:cs="Arial"/>
          <w:i/>
          <w:sz w:val="22"/>
          <w:szCs w:val="22"/>
        </w:rPr>
      </w:pPr>
      <w:r w:rsidRPr="00CF37E4">
        <w:rPr>
          <w:rFonts w:ascii="Arial" w:hAnsi="Arial" w:cs="Arial"/>
          <w:sz w:val="22"/>
          <w:szCs w:val="22"/>
        </w:rPr>
        <w:t>Institutional:</w:t>
      </w:r>
      <w:r w:rsidRPr="00CF37E4" w:rsidDel="00121A09">
        <w:rPr>
          <w:rFonts w:ascii="Arial" w:hAnsi="Arial" w:cs="Arial"/>
          <w:i/>
          <w:sz w:val="22"/>
          <w:szCs w:val="22"/>
        </w:rPr>
        <w:t xml:space="preserve"> </w:t>
      </w:r>
    </w:p>
    <w:p w14:paraId="1E7B3202" w14:textId="77777777" w:rsidR="00A94CC7" w:rsidRPr="00CF37E4" w:rsidRDefault="00A94CC7" w:rsidP="00A94CC7">
      <w:pPr>
        <w:pStyle w:val="LightList-Accent5"/>
        <w:tabs>
          <w:tab w:val="left" w:pos="720"/>
        </w:tabs>
        <w:rPr>
          <w:rFonts w:ascii="Arial" w:hAnsi="Arial" w:cs="Arial"/>
          <w:i/>
          <w:sz w:val="22"/>
          <w:szCs w:val="22"/>
        </w:rPr>
      </w:pPr>
      <w:r w:rsidRPr="00CF37E4">
        <w:rPr>
          <w:rFonts w:ascii="Arial" w:hAnsi="Arial" w:cs="Arial"/>
          <w:i/>
          <w:sz w:val="22"/>
          <w:szCs w:val="22"/>
        </w:rPr>
        <w:t>[Authors, title of abstract, conference title, location, and year]</w:t>
      </w:r>
    </w:p>
    <w:p w14:paraId="773A3D15" w14:textId="77777777" w:rsidR="00A94CC7" w:rsidRPr="00CF37E4" w:rsidRDefault="00A94CC7" w:rsidP="00A94CC7">
      <w:pPr>
        <w:pStyle w:val="LightList-Accent5"/>
        <w:tabs>
          <w:tab w:val="left" w:pos="450"/>
        </w:tabs>
        <w:ind w:left="1080" w:hanging="360"/>
        <w:rPr>
          <w:rFonts w:ascii="Arial" w:hAnsi="Arial" w:cs="Arial"/>
          <w:iCs/>
          <w:sz w:val="22"/>
          <w:szCs w:val="22"/>
        </w:rPr>
      </w:pPr>
    </w:p>
    <w:p w14:paraId="10463DFA" w14:textId="77777777" w:rsidR="0019256D" w:rsidRPr="00CF37E4" w:rsidRDefault="0019256D" w:rsidP="0019256D">
      <w:pPr>
        <w:widowControl/>
        <w:numPr>
          <w:ilvl w:val="0"/>
          <w:numId w:val="61"/>
        </w:numPr>
        <w:autoSpaceDE/>
        <w:autoSpaceDN/>
        <w:adjustRightInd/>
        <w:rPr>
          <w:rFonts w:ascii="Arial" w:hAnsi="Arial" w:cs="Arial"/>
          <w:color w:val="000000"/>
          <w:sz w:val="22"/>
          <w:szCs w:val="22"/>
          <w:shd w:val="clear" w:color="auto" w:fill="FFFFFF"/>
        </w:rPr>
      </w:pPr>
      <w:r w:rsidRPr="00CF37E4">
        <w:rPr>
          <w:rFonts w:ascii="Arial" w:hAnsi="Arial" w:cs="Arial"/>
          <w:sz w:val="22"/>
          <w:szCs w:val="22"/>
        </w:rPr>
        <w:t xml:space="preserve">Yheulon CG, Balla FM, </w:t>
      </w:r>
      <w:r w:rsidRPr="00CF37E4">
        <w:rPr>
          <w:rFonts w:ascii="Arial" w:hAnsi="Arial" w:cs="Arial"/>
          <w:b/>
          <w:sz w:val="22"/>
          <w:szCs w:val="22"/>
        </w:rPr>
        <w:t>Patel AD</w:t>
      </w:r>
      <w:r w:rsidRPr="00CF37E4">
        <w:rPr>
          <w:rFonts w:ascii="Arial" w:hAnsi="Arial" w:cs="Arial"/>
          <w:sz w:val="22"/>
          <w:szCs w:val="22"/>
        </w:rPr>
        <w:t>, Stetler JL, Lin E, Davis SS. P</w:t>
      </w:r>
      <w:r w:rsidRPr="00CF37E4">
        <w:rPr>
          <w:rFonts w:ascii="Arial" w:hAnsi="Arial" w:cs="Arial"/>
          <w:color w:val="000000"/>
          <w:sz w:val="22"/>
          <w:szCs w:val="22"/>
          <w:shd w:val="clear" w:color="auto" w:fill="FFFFFF"/>
        </w:rPr>
        <w:t>ublication Patterns and the Impact of Self-Citation Among Minimally Invasive Surgery Fellowships.</w:t>
      </w:r>
      <w:r w:rsidRPr="00CF37E4">
        <w:rPr>
          <w:rFonts w:ascii="Arial" w:hAnsi="Arial" w:cs="Arial"/>
          <w:sz w:val="22"/>
          <w:szCs w:val="22"/>
        </w:rPr>
        <w:t xml:space="preserve"> </w:t>
      </w:r>
      <w:r w:rsidRPr="00CF37E4">
        <w:rPr>
          <w:rFonts w:ascii="Arial" w:hAnsi="Arial" w:cs="Arial"/>
          <w:color w:val="000000"/>
          <w:sz w:val="22"/>
          <w:szCs w:val="22"/>
          <w:shd w:val="clear" w:color="auto" w:fill="FFFFFF"/>
        </w:rPr>
        <w:t>The</w:t>
      </w:r>
      <w:r w:rsidRPr="00CF37E4">
        <w:rPr>
          <w:rFonts w:ascii="Arial" w:hAnsi="Arial" w:cs="Arial"/>
          <w:color w:val="000000"/>
          <w:sz w:val="22"/>
          <w:szCs w:val="22"/>
        </w:rPr>
        <w:t xml:space="preserve"> William C. Wood Research Symposium</w:t>
      </w:r>
      <w:r w:rsidRPr="00CF37E4">
        <w:rPr>
          <w:rFonts w:ascii="Arial" w:hAnsi="Arial" w:cs="Arial"/>
          <w:sz w:val="22"/>
          <w:szCs w:val="22"/>
        </w:rPr>
        <w:t xml:space="preserve"> at Emory University in Atlanta, GA. 2018 (Poster Presentation)</w:t>
      </w:r>
    </w:p>
    <w:p w14:paraId="71C4504C" w14:textId="77777777" w:rsidR="00A94CC7" w:rsidRPr="00CF37E4" w:rsidRDefault="0006577E" w:rsidP="0006577E">
      <w:pPr>
        <w:widowControl/>
        <w:numPr>
          <w:ilvl w:val="0"/>
          <w:numId w:val="61"/>
        </w:numPr>
        <w:autoSpaceDE/>
        <w:autoSpaceDN/>
        <w:adjustRightInd/>
        <w:rPr>
          <w:rFonts w:ascii="Arial" w:hAnsi="Arial" w:cs="Arial"/>
          <w:color w:val="000000"/>
          <w:sz w:val="22"/>
          <w:szCs w:val="22"/>
          <w:shd w:val="clear" w:color="auto" w:fill="FFFFFF"/>
        </w:rPr>
      </w:pPr>
      <w:r w:rsidRPr="0006577E">
        <w:rPr>
          <w:rFonts w:ascii="Arial" w:hAnsi="Arial" w:cs="Arial"/>
          <w:color w:val="1D1D1D"/>
          <w:sz w:val="22"/>
          <w:szCs w:val="22"/>
        </w:rPr>
        <w:t xml:space="preserve">Danny Mou, Victoria Delgado, Zachary Grunewald, Katherine Fay, Carrie P Hall, Jahnavi Srinivasan, Jamil L Stetler, Federico J Serrot, </w:t>
      </w:r>
      <w:r w:rsidRPr="0006577E">
        <w:rPr>
          <w:rFonts w:ascii="Arial" w:hAnsi="Arial" w:cs="Arial"/>
          <w:b/>
          <w:bCs/>
          <w:color w:val="1D1D1D"/>
          <w:sz w:val="22"/>
          <w:szCs w:val="22"/>
        </w:rPr>
        <w:t>Ankit Patel</w:t>
      </w:r>
      <w:r w:rsidRPr="0006577E">
        <w:rPr>
          <w:rFonts w:ascii="Arial" w:hAnsi="Arial" w:cs="Arial"/>
          <w:color w:val="1D1D1D"/>
          <w:sz w:val="22"/>
          <w:szCs w:val="22"/>
        </w:rPr>
        <w:t>, Omobolanle Oyefule, Maggie Diller, Edward Lin, Scott Davis, Elizabeth M Hechenbleikner</w:t>
      </w:r>
      <w:r w:rsidRPr="00CF37E4">
        <w:rPr>
          <w:rFonts w:ascii="Arial" w:hAnsi="Arial" w:cs="Arial"/>
          <w:color w:val="1D1D1D"/>
          <w:sz w:val="22"/>
          <w:szCs w:val="22"/>
        </w:rPr>
        <w:t xml:space="preserve">. </w:t>
      </w:r>
      <w:r w:rsidRPr="0006577E">
        <w:rPr>
          <w:rFonts w:ascii="Arial" w:hAnsi="Arial" w:cs="Arial"/>
          <w:color w:val="1D1D1D"/>
          <w:sz w:val="22"/>
          <w:szCs w:val="22"/>
        </w:rPr>
        <w:t>Does the ViSiGi 3D® reduce staple loads and operative time? A randomized controlled trial (RCT) comparing endoscopic vs. suction calibration device in laparoscopic sleeve gastrectomy</w:t>
      </w:r>
      <w:r w:rsidRPr="00CF37E4">
        <w:rPr>
          <w:rFonts w:ascii="Arial" w:hAnsi="Arial" w:cs="Arial"/>
          <w:color w:val="1D1D1D"/>
          <w:sz w:val="22"/>
          <w:szCs w:val="22"/>
        </w:rPr>
        <w:t xml:space="preserve">. </w:t>
      </w:r>
      <w:r w:rsidRPr="00CF37E4">
        <w:rPr>
          <w:rFonts w:ascii="Arial" w:hAnsi="Arial" w:cs="Arial"/>
          <w:color w:val="000000"/>
          <w:sz w:val="22"/>
          <w:szCs w:val="22"/>
          <w:shd w:val="clear" w:color="auto" w:fill="FFFFFF"/>
        </w:rPr>
        <w:t>The</w:t>
      </w:r>
      <w:r w:rsidRPr="00CF37E4">
        <w:rPr>
          <w:rFonts w:ascii="Arial" w:hAnsi="Arial" w:cs="Arial"/>
          <w:color w:val="000000"/>
          <w:sz w:val="22"/>
          <w:szCs w:val="22"/>
        </w:rPr>
        <w:t xml:space="preserve"> William C. Wood Research Symposium</w:t>
      </w:r>
      <w:r w:rsidRPr="00CF37E4">
        <w:rPr>
          <w:rFonts w:ascii="Arial" w:hAnsi="Arial" w:cs="Arial"/>
          <w:sz w:val="22"/>
          <w:szCs w:val="22"/>
        </w:rPr>
        <w:t xml:space="preserve"> at Emory University in Atlanta, GA. May 5, 2023 (Oral Presentation)</w:t>
      </w:r>
    </w:p>
    <w:p w14:paraId="13496175" w14:textId="77777777" w:rsidR="00A94CC7" w:rsidRPr="00CF37E4" w:rsidRDefault="00A94CC7" w:rsidP="00A94CC7">
      <w:pPr>
        <w:pStyle w:val="LightList-Accent5"/>
        <w:tabs>
          <w:tab w:val="left" w:pos="450"/>
        </w:tabs>
        <w:ind w:left="1080" w:hanging="360"/>
        <w:rPr>
          <w:rFonts w:ascii="Arial" w:hAnsi="Arial" w:cs="Arial"/>
          <w:iCs/>
          <w:sz w:val="22"/>
          <w:szCs w:val="22"/>
        </w:rPr>
      </w:pPr>
    </w:p>
    <w:p w14:paraId="012C8413" w14:textId="77777777" w:rsidR="00851A7B" w:rsidRPr="00CF37E4" w:rsidRDefault="00F55DC7" w:rsidP="004446AA">
      <w:pPr>
        <w:pStyle w:val="LightList-Accent5"/>
        <w:numPr>
          <w:ilvl w:val="0"/>
          <w:numId w:val="5"/>
        </w:numPr>
        <w:tabs>
          <w:tab w:val="left" w:pos="450"/>
        </w:tabs>
        <w:ind w:left="360"/>
        <w:rPr>
          <w:rFonts w:ascii="Arial" w:hAnsi="Arial" w:cs="Arial"/>
          <w:i/>
          <w:sz w:val="22"/>
          <w:szCs w:val="22"/>
        </w:rPr>
      </w:pPr>
      <w:r w:rsidRPr="00CF37E4">
        <w:rPr>
          <w:rFonts w:ascii="Arial" w:hAnsi="Arial" w:cs="Arial"/>
          <w:b/>
          <w:bCs/>
          <w:sz w:val="22"/>
          <w:szCs w:val="22"/>
        </w:rPr>
        <w:t>Research Focus:</w:t>
      </w:r>
      <w:r w:rsidR="00851A7B" w:rsidRPr="00CF37E4">
        <w:rPr>
          <w:rFonts w:ascii="Arial" w:hAnsi="Arial" w:cs="Arial"/>
          <w:sz w:val="22"/>
          <w:szCs w:val="22"/>
        </w:rPr>
        <w:t xml:space="preserve"> </w:t>
      </w:r>
      <w:r w:rsidR="00851A7B" w:rsidRPr="00CF37E4">
        <w:rPr>
          <w:rFonts w:ascii="Arial" w:hAnsi="Arial" w:cs="Arial"/>
          <w:i/>
          <w:iCs/>
          <w:color w:val="0070C0"/>
          <w:sz w:val="22"/>
          <w:szCs w:val="22"/>
        </w:rPr>
        <w:t>(Create a short paragraph, 50 words or fewer, detailing your research focus. This section cannot be omitted.)</w:t>
      </w:r>
    </w:p>
    <w:p w14:paraId="23D373B8" w14:textId="77777777" w:rsidR="0019256D" w:rsidRPr="00CF37E4" w:rsidRDefault="0019256D" w:rsidP="00331B19">
      <w:pPr>
        <w:pStyle w:val="LightList-Accent5"/>
        <w:tabs>
          <w:tab w:val="left" w:pos="450"/>
        </w:tabs>
        <w:ind w:left="360"/>
        <w:rPr>
          <w:rFonts w:ascii="Arial" w:hAnsi="Arial" w:cs="Arial"/>
          <w:iCs/>
          <w:sz w:val="22"/>
          <w:szCs w:val="22"/>
        </w:rPr>
      </w:pPr>
    </w:p>
    <w:p w14:paraId="020B10C5" w14:textId="77777777" w:rsidR="00331B19" w:rsidRPr="00CF37E4" w:rsidRDefault="0019256D" w:rsidP="00331B19">
      <w:pPr>
        <w:pStyle w:val="LightList-Accent5"/>
        <w:tabs>
          <w:tab w:val="left" w:pos="450"/>
        </w:tabs>
        <w:ind w:left="360"/>
        <w:rPr>
          <w:rFonts w:ascii="Arial" w:hAnsi="Arial" w:cs="Arial"/>
          <w:i/>
          <w:sz w:val="22"/>
          <w:szCs w:val="22"/>
        </w:rPr>
      </w:pPr>
      <w:r w:rsidRPr="00CF37E4">
        <w:rPr>
          <w:rFonts w:ascii="Arial" w:hAnsi="Arial" w:cs="Arial"/>
          <w:iCs/>
          <w:sz w:val="22"/>
          <w:szCs w:val="22"/>
        </w:rPr>
        <w:t>My clinical research focuses on building and improving best practice models for robotic and bariatric surgeries, starting from preoperative management, standardizing operative techniques, and creating algorithyms for postoperative management. I also focus on developing learning pathways for residents for robotic surgery through the use of simulation.</w:t>
      </w:r>
    </w:p>
    <w:p w14:paraId="7D8F1A03" w14:textId="77777777" w:rsidR="00DA55EA" w:rsidRPr="00CF37E4" w:rsidRDefault="00851A7B" w:rsidP="00851A7B">
      <w:pPr>
        <w:pStyle w:val="LightList-Accent5"/>
        <w:tabs>
          <w:tab w:val="left" w:pos="450"/>
        </w:tabs>
        <w:ind w:left="360" w:hanging="360"/>
        <w:rPr>
          <w:rFonts w:ascii="Arial" w:hAnsi="Arial" w:cs="Arial"/>
          <w:sz w:val="22"/>
          <w:szCs w:val="22"/>
        </w:rPr>
      </w:pPr>
      <w:r w:rsidRPr="00CF37E4">
        <w:rPr>
          <w:rFonts w:ascii="Arial" w:hAnsi="Arial" w:cs="Arial"/>
          <w:i/>
          <w:sz w:val="22"/>
          <w:szCs w:val="22"/>
        </w:rPr>
        <w:tab/>
      </w:r>
    </w:p>
    <w:p w14:paraId="75E5CF60" w14:textId="77777777" w:rsidR="00DF4BA6" w:rsidRPr="00CF37E4" w:rsidRDefault="00F55DC7" w:rsidP="004446AA">
      <w:pPr>
        <w:pStyle w:val="LightList-Accent5"/>
        <w:numPr>
          <w:ilvl w:val="0"/>
          <w:numId w:val="5"/>
        </w:numPr>
        <w:tabs>
          <w:tab w:val="left" w:pos="450"/>
        </w:tabs>
        <w:ind w:left="360"/>
        <w:rPr>
          <w:rFonts w:ascii="Arial" w:hAnsi="Arial" w:cs="Arial"/>
          <w:sz w:val="22"/>
          <w:szCs w:val="22"/>
        </w:rPr>
      </w:pPr>
      <w:r w:rsidRPr="00CF37E4">
        <w:rPr>
          <w:rFonts w:ascii="Arial" w:hAnsi="Arial" w:cs="Arial"/>
          <w:b/>
          <w:bCs/>
          <w:sz w:val="22"/>
          <w:szCs w:val="22"/>
        </w:rPr>
        <w:t>Patents</w:t>
      </w:r>
      <w:r w:rsidR="00D22A47" w:rsidRPr="00CF37E4">
        <w:rPr>
          <w:rFonts w:ascii="Arial" w:hAnsi="Arial" w:cs="Arial"/>
          <w:b/>
          <w:bCs/>
          <w:sz w:val="22"/>
          <w:szCs w:val="22"/>
        </w:rPr>
        <w:t>:</w:t>
      </w:r>
      <w:r w:rsidR="003578BF" w:rsidRPr="00CF37E4">
        <w:rPr>
          <w:rFonts w:ascii="Arial" w:hAnsi="Arial" w:cs="Arial"/>
          <w:i/>
          <w:color w:val="0070C0"/>
          <w:sz w:val="22"/>
          <w:szCs w:val="22"/>
        </w:rPr>
        <w:t xml:space="preserve"> </w:t>
      </w:r>
      <w:r w:rsidRPr="00CF37E4">
        <w:rPr>
          <w:rFonts w:ascii="Arial" w:hAnsi="Arial" w:cs="Arial"/>
          <w:i/>
          <w:strike/>
          <w:color w:val="0070C0"/>
          <w:sz w:val="22"/>
          <w:szCs w:val="22"/>
        </w:rPr>
        <w:br/>
      </w:r>
      <w:r w:rsidR="004008DF" w:rsidRPr="00CF37E4">
        <w:rPr>
          <w:rFonts w:ascii="Arial" w:hAnsi="Arial" w:cs="Arial"/>
          <w:i/>
          <w:sz w:val="22"/>
          <w:szCs w:val="22"/>
        </w:rPr>
        <w:t xml:space="preserve">[Name, number, title, </w:t>
      </w:r>
      <w:r w:rsidR="006A10AF" w:rsidRPr="00CF37E4">
        <w:rPr>
          <w:rFonts w:ascii="Arial" w:hAnsi="Arial" w:cs="Arial"/>
          <w:i/>
          <w:sz w:val="22"/>
          <w:szCs w:val="22"/>
        </w:rPr>
        <w:t xml:space="preserve">year </w:t>
      </w:r>
      <w:r w:rsidR="00895593" w:rsidRPr="00CF37E4">
        <w:rPr>
          <w:rFonts w:ascii="Arial" w:hAnsi="Arial" w:cs="Arial"/>
          <w:i/>
          <w:sz w:val="22"/>
          <w:szCs w:val="22"/>
        </w:rPr>
        <w:t>(</w:t>
      </w:r>
      <w:r w:rsidR="004008DF" w:rsidRPr="00CF37E4">
        <w:rPr>
          <w:rFonts w:ascii="Arial" w:hAnsi="Arial" w:cs="Arial"/>
          <w:i/>
          <w:sz w:val="22"/>
          <w:szCs w:val="22"/>
        </w:rPr>
        <w:t>if issued</w:t>
      </w:r>
      <w:r w:rsidR="00895593" w:rsidRPr="00CF37E4">
        <w:rPr>
          <w:rFonts w:ascii="Arial" w:hAnsi="Arial" w:cs="Arial"/>
          <w:i/>
          <w:sz w:val="22"/>
          <w:szCs w:val="22"/>
        </w:rPr>
        <w:t>)</w:t>
      </w:r>
      <w:r w:rsidR="0062262B" w:rsidRPr="00CF37E4">
        <w:rPr>
          <w:rFonts w:ascii="Arial" w:hAnsi="Arial" w:cs="Arial"/>
          <w:i/>
          <w:sz w:val="22"/>
          <w:szCs w:val="22"/>
        </w:rPr>
        <w:t>, indicate licensed if applicable</w:t>
      </w:r>
      <w:r w:rsidR="004008DF" w:rsidRPr="00CF37E4">
        <w:rPr>
          <w:rFonts w:ascii="Arial" w:hAnsi="Arial" w:cs="Arial"/>
          <w:i/>
          <w:sz w:val="22"/>
          <w:szCs w:val="22"/>
        </w:rPr>
        <w:t>]</w:t>
      </w:r>
    </w:p>
    <w:p w14:paraId="0C518CCA" w14:textId="77777777" w:rsidR="00DF4BA6" w:rsidRPr="00CF37E4" w:rsidRDefault="00DF4BA6" w:rsidP="00DF4BA6">
      <w:pPr>
        <w:pStyle w:val="LightList-Accent5"/>
        <w:tabs>
          <w:tab w:val="left" w:pos="450"/>
        </w:tabs>
        <w:ind w:left="360" w:hanging="360"/>
        <w:rPr>
          <w:rFonts w:ascii="Arial" w:hAnsi="Arial" w:cs="Arial"/>
          <w:sz w:val="22"/>
          <w:szCs w:val="22"/>
        </w:rPr>
      </w:pPr>
    </w:p>
    <w:p w14:paraId="2F92DF0D" w14:textId="77777777" w:rsidR="00DF4BA6" w:rsidRPr="00CF37E4" w:rsidRDefault="00F55DC7" w:rsidP="004446AA">
      <w:pPr>
        <w:pStyle w:val="LightList-Accent5"/>
        <w:numPr>
          <w:ilvl w:val="1"/>
          <w:numId w:val="62"/>
        </w:numPr>
        <w:ind w:left="720"/>
        <w:rPr>
          <w:rFonts w:ascii="Arial" w:hAnsi="Arial" w:cs="Arial"/>
          <w:sz w:val="22"/>
          <w:szCs w:val="22"/>
        </w:rPr>
      </w:pPr>
      <w:r w:rsidRPr="00CF37E4">
        <w:rPr>
          <w:rFonts w:ascii="Arial" w:hAnsi="Arial" w:cs="Arial"/>
          <w:sz w:val="22"/>
          <w:szCs w:val="22"/>
        </w:rPr>
        <w:t>Issued:</w:t>
      </w:r>
    </w:p>
    <w:p w14:paraId="3083BC02" w14:textId="77777777" w:rsidR="00DF4BA6" w:rsidRPr="00CF37E4" w:rsidRDefault="00DF4BA6" w:rsidP="00DF4BA6">
      <w:pPr>
        <w:pStyle w:val="LightList-Accent5"/>
        <w:tabs>
          <w:tab w:val="left" w:pos="450"/>
        </w:tabs>
        <w:ind w:left="1080" w:hanging="360"/>
        <w:rPr>
          <w:rFonts w:ascii="Arial" w:hAnsi="Arial" w:cs="Arial"/>
          <w:iCs/>
          <w:sz w:val="22"/>
          <w:szCs w:val="22"/>
        </w:rPr>
      </w:pPr>
    </w:p>
    <w:p w14:paraId="48D05ABD" w14:textId="77777777" w:rsidR="00DF4BA6" w:rsidRPr="00CF37E4" w:rsidRDefault="0019256D" w:rsidP="004446AA">
      <w:pPr>
        <w:pStyle w:val="LightList-Accent5"/>
        <w:numPr>
          <w:ilvl w:val="0"/>
          <w:numId w:val="63"/>
        </w:numPr>
        <w:tabs>
          <w:tab w:val="left" w:pos="450"/>
        </w:tabs>
        <w:ind w:left="1080"/>
        <w:rPr>
          <w:rFonts w:ascii="Arial" w:hAnsi="Arial" w:cs="Arial"/>
          <w:iCs/>
          <w:sz w:val="22"/>
          <w:szCs w:val="22"/>
        </w:rPr>
      </w:pPr>
      <w:r w:rsidRPr="00CF37E4">
        <w:rPr>
          <w:rFonts w:ascii="Arial" w:hAnsi="Arial" w:cs="Arial"/>
          <w:iCs/>
          <w:sz w:val="22"/>
          <w:szCs w:val="22"/>
        </w:rPr>
        <w:t>none</w:t>
      </w:r>
    </w:p>
    <w:p w14:paraId="7C35DF78" w14:textId="77777777" w:rsidR="00DF4BA6" w:rsidRPr="00CF37E4" w:rsidRDefault="00DF4BA6" w:rsidP="00DF4BA6">
      <w:pPr>
        <w:pStyle w:val="LightList-Accent5"/>
        <w:tabs>
          <w:tab w:val="left" w:pos="450"/>
        </w:tabs>
        <w:ind w:left="1080" w:hanging="360"/>
        <w:rPr>
          <w:rFonts w:ascii="Arial" w:hAnsi="Arial" w:cs="Arial"/>
          <w:iCs/>
          <w:sz w:val="22"/>
          <w:szCs w:val="22"/>
        </w:rPr>
      </w:pPr>
    </w:p>
    <w:p w14:paraId="39CB047E" w14:textId="77777777" w:rsidR="00331B19" w:rsidRPr="00CF37E4" w:rsidRDefault="00F55DC7" w:rsidP="004446AA">
      <w:pPr>
        <w:pStyle w:val="LightList-Accent5"/>
        <w:numPr>
          <w:ilvl w:val="0"/>
          <w:numId w:val="62"/>
        </w:numPr>
        <w:ind w:left="720"/>
        <w:rPr>
          <w:rFonts w:ascii="Arial" w:hAnsi="Arial" w:cs="Arial"/>
          <w:iCs/>
          <w:sz w:val="22"/>
          <w:szCs w:val="22"/>
        </w:rPr>
      </w:pPr>
      <w:r w:rsidRPr="00CF37E4">
        <w:rPr>
          <w:rFonts w:ascii="Arial" w:hAnsi="Arial" w:cs="Arial"/>
          <w:sz w:val="22"/>
          <w:szCs w:val="22"/>
        </w:rPr>
        <w:t>Pending:</w:t>
      </w:r>
    </w:p>
    <w:p w14:paraId="3C782007" w14:textId="77777777" w:rsidR="00DF4BA6" w:rsidRPr="00CF37E4" w:rsidRDefault="00DF4BA6" w:rsidP="00331B19">
      <w:pPr>
        <w:pStyle w:val="LightList-Accent5"/>
        <w:tabs>
          <w:tab w:val="left" w:pos="450"/>
        </w:tabs>
        <w:ind w:left="1080"/>
        <w:rPr>
          <w:rFonts w:ascii="Arial" w:hAnsi="Arial" w:cs="Arial"/>
          <w:iCs/>
          <w:sz w:val="22"/>
          <w:szCs w:val="22"/>
        </w:rPr>
      </w:pPr>
    </w:p>
    <w:p w14:paraId="6771869B" w14:textId="77777777" w:rsidR="00DF4BA6" w:rsidRPr="00CF37E4" w:rsidRDefault="0019256D" w:rsidP="004446AA">
      <w:pPr>
        <w:pStyle w:val="LightList-Accent5"/>
        <w:numPr>
          <w:ilvl w:val="0"/>
          <w:numId w:val="64"/>
        </w:numPr>
        <w:tabs>
          <w:tab w:val="left" w:pos="450"/>
        </w:tabs>
        <w:ind w:left="1080"/>
        <w:rPr>
          <w:rFonts w:ascii="Arial" w:hAnsi="Arial" w:cs="Arial"/>
          <w:iCs/>
          <w:sz w:val="22"/>
          <w:szCs w:val="22"/>
        </w:rPr>
      </w:pPr>
      <w:r w:rsidRPr="00CF37E4">
        <w:rPr>
          <w:rFonts w:ascii="Arial" w:hAnsi="Arial" w:cs="Arial"/>
          <w:iCs/>
          <w:sz w:val="22"/>
          <w:szCs w:val="22"/>
        </w:rPr>
        <w:t>none</w:t>
      </w:r>
    </w:p>
    <w:p w14:paraId="0945CEE4" w14:textId="77777777" w:rsidR="00DF4BA6" w:rsidRPr="00CF37E4" w:rsidRDefault="00DF4BA6" w:rsidP="00DF4BA6">
      <w:pPr>
        <w:pStyle w:val="LightList-Accent5"/>
        <w:tabs>
          <w:tab w:val="left" w:pos="450"/>
        </w:tabs>
        <w:ind w:left="1080" w:hanging="360"/>
        <w:rPr>
          <w:rFonts w:ascii="Arial" w:hAnsi="Arial" w:cs="Arial"/>
          <w:iCs/>
          <w:sz w:val="22"/>
          <w:szCs w:val="22"/>
        </w:rPr>
      </w:pPr>
    </w:p>
    <w:p w14:paraId="561EA77D" w14:textId="77777777" w:rsidR="00AC01C9" w:rsidRPr="00CF37E4" w:rsidRDefault="00F55DC7" w:rsidP="004446AA">
      <w:pPr>
        <w:pStyle w:val="LightList-Accent5"/>
        <w:numPr>
          <w:ilvl w:val="0"/>
          <w:numId w:val="5"/>
        </w:numPr>
        <w:tabs>
          <w:tab w:val="left" w:pos="450"/>
        </w:tabs>
        <w:ind w:left="360"/>
        <w:rPr>
          <w:rFonts w:ascii="Arial" w:hAnsi="Arial" w:cs="Arial"/>
          <w:i/>
          <w:sz w:val="22"/>
          <w:szCs w:val="22"/>
        </w:rPr>
      </w:pPr>
      <w:r w:rsidRPr="00CF37E4">
        <w:rPr>
          <w:rFonts w:ascii="Arial" w:hAnsi="Arial" w:cs="Arial"/>
          <w:b/>
          <w:bCs/>
          <w:sz w:val="22"/>
          <w:szCs w:val="22"/>
        </w:rPr>
        <w:t>Grant Support:</w:t>
      </w:r>
      <w:r w:rsidR="003578BF" w:rsidRPr="00CF37E4">
        <w:rPr>
          <w:rFonts w:ascii="Arial" w:hAnsi="Arial" w:cs="Arial"/>
          <w:b/>
          <w:bCs/>
          <w:sz w:val="22"/>
          <w:szCs w:val="22"/>
        </w:rPr>
        <w:t xml:space="preserve"> </w:t>
      </w:r>
      <w:r w:rsidRPr="00CF37E4">
        <w:rPr>
          <w:rFonts w:ascii="Arial" w:hAnsi="Arial" w:cs="Arial"/>
          <w:sz w:val="22"/>
          <w:szCs w:val="22"/>
        </w:rPr>
        <w:br/>
      </w:r>
      <w:r w:rsidR="001A3DAB" w:rsidRPr="00CF37E4">
        <w:rPr>
          <w:rFonts w:ascii="Arial" w:hAnsi="Arial" w:cs="Arial"/>
          <w:i/>
          <w:sz w:val="22"/>
          <w:szCs w:val="22"/>
        </w:rPr>
        <w:t>[Investigator s</w:t>
      </w:r>
      <w:r w:rsidRPr="00CF37E4">
        <w:rPr>
          <w:rFonts w:ascii="Arial" w:hAnsi="Arial" w:cs="Arial"/>
          <w:i/>
          <w:sz w:val="22"/>
          <w:szCs w:val="22"/>
        </w:rPr>
        <w:t xml:space="preserve">tatus (PI, </w:t>
      </w:r>
      <w:r w:rsidR="0096581A" w:rsidRPr="00CF37E4">
        <w:rPr>
          <w:rFonts w:ascii="Arial" w:hAnsi="Arial" w:cs="Arial"/>
          <w:i/>
          <w:sz w:val="22"/>
          <w:szCs w:val="22"/>
        </w:rPr>
        <w:t>M</w:t>
      </w:r>
      <w:r w:rsidRPr="00CF37E4">
        <w:rPr>
          <w:rFonts w:ascii="Arial" w:hAnsi="Arial" w:cs="Arial"/>
          <w:i/>
          <w:sz w:val="22"/>
          <w:szCs w:val="22"/>
        </w:rPr>
        <w:t>PI</w:t>
      </w:r>
      <w:r w:rsidR="0096581A" w:rsidRPr="00CF37E4">
        <w:rPr>
          <w:rFonts w:ascii="Arial" w:hAnsi="Arial" w:cs="Arial"/>
          <w:i/>
          <w:sz w:val="22"/>
          <w:szCs w:val="22"/>
        </w:rPr>
        <w:t xml:space="preserve">, </w:t>
      </w:r>
      <w:r w:rsidR="00F6446C" w:rsidRPr="00CF37E4">
        <w:rPr>
          <w:rFonts w:ascii="Arial" w:hAnsi="Arial" w:cs="Arial"/>
          <w:i/>
          <w:sz w:val="22"/>
          <w:szCs w:val="22"/>
        </w:rPr>
        <w:t>C</w:t>
      </w:r>
      <w:r w:rsidR="0096581A" w:rsidRPr="00CF37E4">
        <w:rPr>
          <w:rFonts w:ascii="Arial" w:hAnsi="Arial" w:cs="Arial"/>
          <w:i/>
          <w:sz w:val="22"/>
          <w:szCs w:val="22"/>
        </w:rPr>
        <w:t>o-</w:t>
      </w:r>
      <w:r w:rsidR="00F6446C" w:rsidRPr="00CF37E4">
        <w:rPr>
          <w:rFonts w:ascii="Arial" w:hAnsi="Arial" w:cs="Arial"/>
          <w:i/>
          <w:sz w:val="22"/>
          <w:szCs w:val="22"/>
        </w:rPr>
        <w:t>I</w:t>
      </w:r>
      <w:r w:rsidR="0096581A" w:rsidRPr="00CF37E4">
        <w:rPr>
          <w:rFonts w:ascii="Arial" w:hAnsi="Arial" w:cs="Arial"/>
          <w:i/>
          <w:sz w:val="22"/>
          <w:szCs w:val="22"/>
        </w:rPr>
        <w:t>nvestigator</w:t>
      </w:r>
      <w:r w:rsidRPr="00CF37E4">
        <w:rPr>
          <w:rFonts w:ascii="Arial" w:hAnsi="Arial" w:cs="Arial"/>
          <w:i/>
          <w:sz w:val="22"/>
          <w:szCs w:val="22"/>
        </w:rPr>
        <w:t>), source</w:t>
      </w:r>
      <w:r w:rsidR="004943B8" w:rsidRPr="00CF37E4">
        <w:rPr>
          <w:rFonts w:ascii="Arial" w:hAnsi="Arial" w:cs="Arial"/>
          <w:i/>
          <w:sz w:val="22"/>
          <w:szCs w:val="22"/>
        </w:rPr>
        <w:t xml:space="preserve"> and agency number,</w:t>
      </w:r>
      <w:r w:rsidRPr="00CF37E4">
        <w:rPr>
          <w:rFonts w:ascii="Arial" w:hAnsi="Arial" w:cs="Arial"/>
          <w:i/>
          <w:sz w:val="22"/>
          <w:szCs w:val="22"/>
        </w:rPr>
        <w:t xml:space="preserve"> title, award type, </w:t>
      </w:r>
      <w:r w:rsidR="00042FD4" w:rsidRPr="00CF37E4">
        <w:rPr>
          <w:rFonts w:ascii="Arial" w:hAnsi="Arial" w:cs="Arial"/>
          <w:i/>
          <w:sz w:val="22"/>
          <w:szCs w:val="22"/>
        </w:rPr>
        <w:t>direct costs</w:t>
      </w:r>
      <w:r w:rsidRPr="00CF37E4">
        <w:rPr>
          <w:rFonts w:ascii="Arial" w:hAnsi="Arial" w:cs="Arial"/>
          <w:i/>
          <w:sz w:val="22"/>
          <w:szCs w:val="22"/>
        </w:rPr>
        <w:t>,</w:t>
      </w:r>
      <w:r w:rsidR="0096581A" w:rsidRPr="00CF37E4">
        <w:rPr>
          <w:rFonts w:ascii="Arial" w:hAnsi="Arial" w:cs="Arial"/>
          <w:i/>
          <w:sz w:val="22"/>
          <w:szCs w:val="22"/>
        </w:rPr>
        <w:t xml:space="preserve"> </w:t>
      </w:r>
      <w:r w:rsidR="00E93ECC" w:rsidRPr="00CF37E4">
        <w:rPr>
          <w:rFonts w:ascii="Arial" w:hAnsi="Arial" w:cs="Arial"/>
          <w:i/>
          <w:sz w:val="22"/>
          <w:szCs w:val="22"/>
        </w:rPr>
        <w:t>% effort,</w:t>
      </w:r>
      <w:r w:rsidRPr="00CF37E4">
        <w:rPr>
          <w:rFonts w:ascii="Arial" w:hAnsi="Arial" w:cs="Arial"/>
          <w:i/>
          <w:sz w:val="22"/>
          <w:szCs w:val="22"/>
        </w:rPr>
        <w:t xml:space="preserve"> year(s)]</w:t>
      </w:r>
      <w:r w:rsidRPr="00CF37E4">
        <w:rPr>
          <w:rFonts w:ascii="Arial" w:hAnsi="Arial" w:cs="Arial"/>
          <w:i/>
          <w:sz w:val="22"/>
          <w:szCs w:val="22"/>
        </w:rPr>
        <w:br/>
      </w:r>
    </w:p>
    <w:p w14:paraId="710C5C1F" w14:textId="77777777" w:rsidR="00AC01C9" w:rsidRPr="00CF37E4" w:rsidRDefault="00F55DC7" w:rsidP="004446AA">
      <w:pPr>
        <w:pStyle w:val="LightList-Accent5"/>
        <w:numPr>
          <w:ilvl w:val="1"/>
          <w:numId w:val="65"/>
        </w:numPr>
        <w:tabs>
          <w:tab w:val="left" w:pos="720"/>
        </w:tabs>
        <w:ind w:left="720"/>
        <w:rPr>
          <w:rFonts w:ascii="Arial" w:hAnsi="Arial" w:cs="Arial"/>
          <w:i/>
          <w:color w:val="0070C0"/>
          <w:sz w:val="22"/>
          <w:szCs w:val="22"/>
        </w:rPr>
      </w:pPr>
      <w:r w:rsidRPr="00CF37E4">
        <w:rPr>
          <w:rFonts w:ascii="Arial" w:hAnsi="Arial" w:cs="Arial"/>
          <w:sz w:val="22"/>
          <w:szCs w:val="22"/>
        </w:rPr>
        <w:t>Active Support:</w:t>
      </w:r>
      <w:bookmarkStart w:id="13" w:name="_Hlk120701182"/>
      <w:r w:rsidR="004008DF" w:rsidRPr="00CF37E4">
        <w:rPr>
          <w:rFonts w:ascii="Arial" w:hAnsi="Arial" w:cs="Arial"/>
          <w:i/>
          <w:color w:val="0070C0"/>
          <w:sz w:val="22"/>
          <w:szCs w:val="22"/>
        </w:rPr>
        <w:t xml:space="preserve"> </w:t>
      </w:r>
      <w:bookmarkEnd w:id="13"/>
    </w:p>
    <w:p w14:paraId="0236F8D1" w14:textId="77777777" w:rsidR="002D1DFF" w:rsidRPr="00CF37E4" w:rsidRDefault="002D1DFF" w:rsidP="00AC01C9">
      <w:pPr>
        <w:pStyle w:val="LightList-Accent5"/>
        <w:tabs>
          <w:tab w:val="left" w:pos="720"/>
        </w:tabs>
        <w:ind w:hanging="360"/>
        <w:rPr>
          <w:rFonts w:ascii="Arial" w:hAnsi="Arial" w:cs="Arial"/>
          <w:i/>
          <w:sz w:val="22"/>
          <w:szCs w:val="22"/>
        </w:rPr>
      </w:pPr>
    </w:p>
    <w:p w14:paraId="11F41E9A" w14:textId="77777777" w:rsidR="00AC01C9" w:rsidRPr="00CF37E4" w:rsidRDefault="00F55DC7" w:rsidP="004446AA">
      <w:pPr>
        <w:pStyle w:val="LightList-Accent5"/>
        <w:numPr>
          <w:ilvl w:val="2"/>
          <w:numId w:val="70"/>
        </w:numPr>
        <w:tabs>
          <w:tab w:val="left" w:pos="720"/>
        </w:tabs>
        <w:ind w:left="1080" w:hanging="360"/>
        <w:rPr>
          <w:rFonts w:ascii="Arial" w:hAnsi="Arial" w:cs="Arial"/>
          <w:i/>
          <w:color w:val="0070C0"/>
          <w:sz w:val="22"/>
          <w:szCs w:val="22"/>
        </w:rPr>
      </w:pPr>
      <w:r w:rsidRPr="00CF37E4">
        <w:rPr>
          <w:rFonts w:ascii="Arial" w:hAnsi="Arial" w:cs="Arial"/>
          <w:sz w:val="22"/>
          <w:szCs w:val="22"/>
        </w:rPr>
        <w:t>Federally Funded:</w:t>
      </w:r>
      <w:r w:rsidR="0039648F" w:rsidRPr="00CF37E4">
        <w:rPr>
          <w:rFonts w:ascii="Arial" w:hAnsi="Arial" w:cs="Arial"/>
          <w:sz w:val="22"/>
          <w:szCs w:val="22"/>
        </w:rPr>
        <w:t xml:space="preserve"> </w:t>
      </w:r>
      <w:r w:rsidR="000376FD" w:rsidRPr="00CF37E4">
        <w:rPr>
          <w:rFonts w:ascii="Arial" w:hAnsi="Arial" w:cs="Arial"/>
          <w:i/>
          <w:color w:val="0070C0"/>
          <w:sz w:val="22"/>
          <w:szCs w:val="22"/>
        </w:rPr>
        <w:t>(I</w:t>
      </w:r>
      <w:r w:rsidR="004008DF" w:rsidRPr="00CF37E4">
        <w:rPr>
          <w:rFonts w:ascii="Arial" w:hAnsi="Arial" w:cs="Arial"/>
          <w:i/>
          <w:color w:val="0070C0"/>
          <w:sz w:val="22"/>
          <w:szCs w:val="22"/>
        </w:rPr>
        <w:t xml:space="preserve">ncludes NIH, CDC, </w:t>
      </w:r>
      <w:r w:rsidR="00FC4153" w:rsidRPr="00CF37E4">
        <w:rPr>
          <w:rFonts w:ascii="Arial" w:hAnsi="Arial" w:cs="Arial"/>
          <w:i/>
          <w:color w:val="0070C0"/>
          <w:sz w:val="22"/>
          <w:szCs w:val="22"/>
        </w:rPr>
        <w:t>and VA</w:t>
      </w:r>
      <w:r w:rsidR="000376FD" w:rsidRPr="00CF37E4">
        <w:rPr>
          <w:rFonts w:ascii="Arial" w:hAnsi="Arial" w:cs="Arial"/>
          <w:i/>
          <w:color w:val="0070C0"/>
          <w:sz w:val="22"/>
          <w:szCs w:val="22"/>
        </w:rPr>
        <w:t>)</w:t>
      </w:r>
      <w:r w:rsidR="000376FD" w:rsidRPr="00CF37E4">
        <w:rPr>
          <w:rFonts w:ascii="Arial" w:hAnsi="Arial" w:cs="Arial"/>
          <w:color w:val="0070C0"/>
          <w:sz w:val="22"/>
          <w:szCs w:val="22"/>
        </w:rPr>
        <w:t xml:space="preserve"> </w:t>
      </w:r>
      <w:r w:rsidR="004008DF" w:rsidRPr="00CF37E4">
        <w:rPr>
          <w:rFonts w:ascii="Arial" w:hAnsi="Arial" w:cs="Arial"/>
          <w:color w:val="0070C0"/>
          <w:sz w:val="22"/>
          <w:szCs w:val="22"/>
        </w:rPr>
        <w:t xml:space="preserve"> </w:t>
      </w:r>
    </w:p>
    <w:p w14:paraId="5D46C805" w14:textId="77777777" w:rsidR="00AC01C9" w:rsidRPr="00CF37E4" w:rsidRDefault="00AC01C9" w:rsidP="00D01562">
      <w:pPr>
        <w:pStyle w:val="LightList-Accent5"/>
        <w:tabs>
          <w:tab w:val="left" w:pos="1440"/>
        </w:tabs>
        <w:ind w:left="0"/>
        <w:rPr>
          <w:rFonts w:ascii="Arial" w:hAnsi="Arial" w:cs="Arial"/>
          <w:iCs/>
          <w:sz w:val="22"/>
          <w:szCs w:val="22"/>
        </w:rPr>
      </w:pPr>
    </w:p>
    <w:p w14:paraId="7F7462FF" w14:textId="77777777" w:rsidR="00AC01C9" w:rsidRPr="00CF37E4" w:rsidRDefault="00AC01C9" w:rsidP="00AC01C9">
      <w:pPr>
        <w:pStyle w:val="LightList-Accent5"/>
        <w:tabs>
          <w:tab w:val="left" w:pos="720"/>
          <w:tab w:val="left" w:pos="1440"/>
        </w:tabs>
        <w:ind w:left="1440" w:hanging="360"/>
        <w:rPr>
          <w:rFonts w:ascii="Arial" w:hAnsi="Arial" w:cs="Arial"/>
          <w:sz w:val="22"/>
          <w:szCs w:val="22"/>
        </w:rPr>
      </w:pPr>
    </w:p>
    <w:p w14:paraId="2F06C228" w14:textId="77777777" w:rsidR="00AC01C9" w:rsidRPr="00CF37E4" w:rsidRDefault="00F55DC7" w:rsidP="004446AA">
      <w:pPr>
        <w:pStyle w:val="LightList-Accent5"/>
        <w:numPr>
          <w:ilvl w:val="0"/>
          <w:numId w:val="70"/>
        </w:numPr>
        <w:tabs>
          <w:tab w:val="left" w:pos="720"/>
        </w:tabs>
        <w:ind w:left="1080"/>
        <w:rPr>
          <w:rFonts w:ascii="Arial" w:hAnsi="Arial" w:cs="Arial"/>
          <w:i/>
          <w:color w:val="0070C0"/>
          <w:sz w:val="22"/>
          <w:szCs w:val="22"/>
        </w:rPr>
      </w:pPr>
      <w:r w:rsidRPr="00CF37E4">
        <w:rPr>
          <w:rFonts w:ascii="Arial" w:hAnsi="Arial" w:cs="Arial"/>
          <w:sz w:val="22"/>
          <w:szCs w:val="22"/>
        </w:rPr>
        <w:t>Private Foundation Funded:</w:t>
      </w:r>
      <w:r w:rsidR="0039648F" w:rsidRPr="00CF37E4">
        <w:rPr>
          <w:rFonts w:ascii="Arial" w:hAnsi="Arial" w:cs="Arial"/>
          <w:sz w:val="22"/>
          <w:szCs w:val="22"/>
        </w:rPr>
        <w:t xml:space="preserve"> </w:t>
      </w:r>
      <w:r w:rsidR="000376FD" w:rsidRPr="00CF37E4">
        <w:rPr>
          <w:rFonts w:ascii="Arial" w:hAnsi="Arial" w:cs="Arial"/>
          <w:i/>
          <w:color w:val="0070C0"/>
          <w:sz w:val="22"/>
          <w:szCs w:val="22"/>
        </w:rPr>
        <w:t>(</w:t>
      </w:r>
      <w:r w:rsidR="004008DF" w:rsidRPr="00CF37E4">
        <w:rPr>
          <w:rFonts w:ascii="Arial" w:hAnsi="Arial" w:cs="Arial"/>
          <w:i/>
          <w:color w:val="0070C0"/>
          <w:sz w:val="22"/>
          <w:szCs w:val="22"/>
        </w:rPr>
        <w:t xml:space="preserve">Includes, for example, American Heart Association, Crohn’s </w:t>
      </w:r>
      <w:r w:rsidR="00F027F1" w:rsidRPr="00CF37E4">
        <w:rPr>
          <w:rFonts w:ascii="Arial" w:hAnsi="Arial" w:cs="Arial"/>
          <w:i/>
          <w:color w:val="0070C0"/>
          <w:sz w:val="22"/>
          <w:szCs w:val="22"/>
        </w:rPr>
        <w:t xml:space="preserve">and Colitis </w:t>
      </w:r>
      <w:r w:rsidR="004008DF" w:rsidRPr="00CF37E4">
        <w:rPr>
          <w:rFonts w:ascii="Arial" w:hAnsi="Arial" w:cs="Arial"/>
          <w:i/>
          <w:color w:val="0070C0"/>
          <w:sz w:val="22"/>
          <w:szCs w:val="22"/>
        </w:rPr>
        <w:t>Foundation</w:t>
      </w:r>
      <w:r w:rsidR="00B728DF" w:rsidRPr="00CF37E4">
        <w:rPr>
          <w:rFonts w:ascii="Arial" w:hAnsi="Arial" w:cs="Arial"/>
          <w:i/>
          <w:color w:val="0070C0"/>
          <w:sz w:val="22"/>
          <w:szCs w:val="22"/>
        </w:rPr>
        <w:t>, etc.</w:t>
      </w:r>
      <w:r w:rsidR="000376FD" w:rsidRPr="00CF37E4">
        <w:rPr>
          <w:rFonts w:ascii="Arial" w:hAnsi="Arial" w:cs="Arial"/>
          <w:i/>
          <w:color w:val="0070C0"/>
          <w:sz w:val="22"/>
          <w:szCs w:val="22"/>
        </w:rPr>
        <w:t>)</w:t>
      </w:r>
    </w:p>
    <w:p w14:paraId="31533334" w14:textId="77777777" w:rsidR="00AC01C9" w:rsidRPr="00CF37E4" w:rsidRDefault="00AC01C9" w:rsidP="00D01562">
      <w:pPr>
        <w:pStyle w:val="LightList-Accent5"/>
        <w:tabs>
          <w:tab w:val="left" w:pos="1440"/>
        </w:tabs>
        <w:ind w:left="0"/>
        <w:rPr>
          <w:rFonts w:ascii="Arial" w:hAnsi="Arial" w:cs="Arial"/>
          <w:iCs/>
          <w:sz w:val="22"/>
          <w:szCs w:val="22"/>
        </w:rPr>
      </w:pPr>
    </w:p>
    <w:p w14:paraId="5FE00DFB" w14:textId="77777777" w:rsidR="00AC01C9" w:rsidRPr="00CF37E4" w:rsidRDefault="00AC01C9" w:rsidP="00AC01C9">
      <w:pPr>
        <w:pStyle w:val="LightList-Accent5"/>
        <w:tabs>
          <w:tab w:val="left" w:pos="720"/>
          <w:tab w:val="left" w:pos="1440"/>
        </w:tabs>
        <w:ind w:left="1440" w:hanging="360"/>
        <w:rPr>
          <w:rFonts w:ascii="Arial" w:hAnsi="Arial" w:cs="Arial"/>
          <w:sz w:val="22"/>
          <w:szCs w:val="22"/>
        </w:rPr>
      </w:pPr>
    </w:p>
    <w:p w14:paraId="318549F3" w14:textId="77777777" w:rsidR="00AC01C9" w:rsidRPr="00CF37E4" w:rsidRDefault="00F55DC7" w:rsidP="004446AA">
      <w:pPr>
        <w:pStyle w:val="LightList-Accent5"/>
        <w:numPr>
          <w:ilvl w:val="0"/>
          <w:numId w:val="70"/>
        </w:numPr>
        <w:tabs>
          <w:tab w:val="left" w:pos="720"/>
        </w:tabs>
        <w:ind w:left="1080"/>
        <w:rPr>
          <w:rFonts w:ascii="Arial" w:hAnsi="Arial" w:cs="Arial"/>
          <w:i/>
          <w:color w:val="0070C0"/>
          <w:sz w:val="22"/>
          <w:szCs w:val="22"/>
        </w:rPr>
      </w:pPr>
      <w:r w:rsidRPr="00CF37E4">
        <w:rPr>
          <w:rFonts w:ascii="Arial" w:hAnsi="Arial" w:cs="Arial"/>
          <w:sz w:val="22"/>
          <w:szCs w:val="22"/>
        </w:rPr>
        <w:t>Contracts:</w:t>
      </w:r>
      <w:r w:rsidR="0039648F" w:rsidRPr="00CF37E4">
        <w:rPr>
          <w:rFonts w:ascii="Arial" w:hAnsi="Arial" w:cs="Arial"/>
          <w:sz w:val="22"/>
          <w:szCs w:val="22"/>
        </w:rPr>
        <w:t xml:space="preserve"> </w:t>
      </w:r>
      <w:r w:rsidR="000376FD" w:rsidRPr="00CF37E4">
        <w:rPr>
          <w:rFonts w:ascii="Arial" w:hAnsi="Arial" w:cs="Arial"/>
          <w:i/>
          <w:color w:val="0070C0"/>
          <w:sz w:val="22"/>
          <w:szCs w:val="22"/>
        </w:rPr>
        <w:t>(</w:t>
      </w:r>
      <w:r w:rsidR="004008DF" w:rsidRPr="00CF37E4">
        <w:rPr>
          <w:rFonts w:ascii="Arial" w:hAnsi="Arial" w:cs="Arial"/>
          <w:i/>
          <w:color w:val="0070C0"/>
          <w:sz w:val="22"/>
          <w:szCs w:val="22"/>
        </w:rPr>
        <w:t xml:space="preserve">Includes industry funding. In some clinical trials, if there is no strict budget, indicate funding per patient </w:t>
      </w:r>
      <w:r w:rsidR="002D1DFF" w:rsidRPr="00CF37E4">
        <w:rPr>
          <w:rFonts w:ascii="Arial" w:hAnsi="Arial" w:cs="Arial"/>
          <w:i/>
          <w:color w:val="0070C0"/>
          <w:sz w:val="22"/>
          <w:szCs w:val="22"/>
        </w:rPr>
        <w:t>and number of patients</w:t>
      </w:r>
      <w:r w:rsidR="00B728DF" w:rsidRPr="00CF37E4">
        <w:rPr>
          <w:rFonts w:ascii="Arial" w:hAnsi="Arial" w:cs="Arial"/>
          <w:i/>
          <w:color w:val="0070C0"/>
          <w:sz w:val="22"/>
          <w:szCs w:val="22"/>
        </w:rPr>
        <w:t xml:space="preserve"> recruited</w:t>
      </w:r>
      <w:r w:rsidR="002D1DFF" w:rsidRPr="00CF37E4">
        <w:rPr>
          <w:rFonts w:ascii="Arial" w:hAnsi="Arial" w:cs="Arial"/>
          <w:i/>
          <w:color w:val="0070C0"/>
          <w:sz w:val="22"/>
          <w:szCs w:val="22"/>
        </w:rPr>
        <w:t xml:space="preserve"> </w:t>
      </w:r>
      <w:r w:rsidR="004008DF" w:rsidRPr="00CF37E4">
        <w:rPr>
          <w:rFonts w:ascii="Arial" w:hAnsi="Arial" w:cs="Arial"/>
          <w:i/>
          <w:color w:val="0070C0"/>
          <w:sz w:val="22"/>
          <w:szCs w:val="22"/>
        </w:rPr>
        <w:t xml:space="preserve">or </w:t>
      </w:r>
      <w:r w:rsidR="002D1DFF" w:rsidRPr="00CF37E4">
        <w:rPr>
          <w:rFonts w:ascii="Arial" w:hAnsi="Arial" w:cs="Arial"/>
          <w:i/>
          <w:color w:val="0070C0"/>
          <w:sz w:val="22"/>
          <w:szCs w:val="22"/>
        </w:rPr>
        <w:t xml:space="preserve">indicate </w:t>
      </w:r>
      <w:r w:rsidR="004008DF" w:rsidRPr="00CF37E4">
        <w:rPr>
          <w:rFonts w:ascii="Arial" w:hAnsi="Arial" w:cs="Arial"/>
          <w:i/>
          <w:color w:val="0070C0"/>
          <w:sz w:val="22"/>
          <w:szCs w:val="22"/>
        </w:rPr>
        <w:t>amount of salary support</w:t>
      </w:r>
      <w:r w:rsidR="004E48EA" w:rsidRPr="00CF37E4">
        <w:rPr>
          <w:rFonts w:ascii="Arial" w:hAnsi="Arial" w:cs="Arial"/>
          <w:i/>
          <w:color w:val="0070C0"/>
          <w:sz w:val="22"/>
          <w:szCs w:val="22"/>
        </w:rPr>
        <w:t>.</w:t>
      </w:r>
      <w:r w:rsidR="000376FD" w:rsidRPr="00CF37E4">
        <w:rPr>
          <w:rFonts w:ascii="Arial" w:hAnsi="Arial" w:cs="Arial"/>
          <w:i/>
          <w:color w:val="0070C0"/>
          <w:sz w:val="22"/>
          <w:szCs w:val="22"/>
        </w:rPr>
        <w:t>)</w:t>
      </w:r>
      <w:r w:rsidR="004E48EA" w:rsidRPr="00CF37E4" w:rsidDel="004E48EA">
        <w:rPr>
          <w:rFonts w:ascii="Arial" w:hAnsi="Arial" w:cs="Arial"/>
          <w:i/>
          <w:color w:val="0070C0"/>
          <w:sz w:val="22"/>
          <w:szCs w:val="22"/>
        </w:rPr>
        <w:t xml:space="preserve"> </w:t>
      </w:r>
    </w:p>
    <w:p w14:paraId="6172BB1A" w14:textId="77777777" w:rsidR="00AC01C9" w:rsidRPr="00CF37E4" w:rsidRDefault="00AC01C9" w:rsidP="00AC01C9">
      <w:pPr>
        <w:pStyle w:val="LightList-Accent5"/>
        <w:tabs>
          <w:tab w:val="left" w:pos="1440"/>
        </w:tabs>
        <w:ind w:left="1440" w:hanging="360"/>
        <w:rPr>
          <w:rFonts w:ascii="Arial" w:hAnsi="Arial" w:cs="Arial"/>
          <w:iCs/>
          <w:sz w:val="22"/>
          <w:szCs w:val="22"/>
        </w:rPr>
      </w:pPr>
    </w:p>
    <w:p w14:paraId="0980CDC2" w14:textId="77777777" w:rsidR="00AC01C9" w:rsidRPr="00CF37E4" w:rsidRDefault="0019256D" w:rsidP="004446AA">
      <w:pPr>
        <w:pStyle w:val="LightList-Accent5"/>
        <w:numPr>
          <w:ilvl w:val="0"/>
          <w:numId w:val="68"/>
        </w:numPr>
        <w:tabs>
          <w:tab w:val="left" w:pos="1440"/>
        </w:tabs>
        <w:ind w:left="1440"/>
        <w:rPr>
          <w:rFonts w:ascii="Arial" w:hAnsi="Arial" w:cs="Arial"/>
          <w:iCs/>
          <w:sz w:val="22"/>
          <w:szCs w:val="22"/>
        </w:rPr>
      </w:pPr>
      <w:r w:rsidRPr="00CF37E4">
        <w:rPr>
          <w:rFonts w:ascii="Arial" w:hAnsi="Arial" w:cs="Arial"/>
          <w:sz w:val="22"/>
          <w:szCs w:val="22"/>
        </w:rPr>
        <w:t>Co-PI, Industry Funding, Comparison between endoscopic vs. suction calibration system on number of staple load firings, operative duration, cost, and gastro-esophageal reflux disease following laparoscopic sleeve gastrectomy: is there a difference? Contract Award, $10,000, 2019-present</w:t>
      </w:r>
    </w:p>
    <w:p w14:paraId="2D6241E0" w14:textId="77777777" w:rsidR="0019256D" w:rsidRPr="00CF37E4" w:rsidRDefault="0019256D" w:rsidP="004446AA">
      <w:pPr>
        <w:pStyle w:val="LightList-Accent5"/>
        <w:numPr>
          <w:ilvl w:val="0"/>
          <w:numId w:val="68"/>
        </w:numPr>
        <w:tabs>
          <w:tab w:val="left" w:pos="1440"/>
        </w:tabs>
        <w:ind w:left="1440"/>
        <w:rPr>
          <w:rFonts w:ascii="Arial" w:hAnsi="Arial" w:cs="Arial"/>
          <w:iCs/>
          <w:sz w:val="22"/>
          <w:szCs w:val="22"/>
        </w:rPr>
      </w:pPr>
      <w:r w:rsidRPr="00CF37E4">
        <w:rPr>
          <w:rFonts w:ascii="Arial" w:hAnsi="Arial" w:cs="Arial"/>
          <w:sz w:val="22"/>
          <w:szCs w:val="22"/>
        </w:rPr>
        <w:t xml:space="preserve">PI, Industry Funding. 5 year GORE Synecor Project. Funding approved, start date pending. </w:t>
      </w:r>
    </w:p>
    <w:p w14:paraId="2D860345" w14:textId="77777777" w:rsidR="00AC01C9" w:rsidRPr="00CF37E4" w:rsidRDefault="00AC01C9" w:rsidP="00AC01C9">
      <w:pPr>
        <w:pStyle w:val="LightList-Accent5"/>
        <w:tabs>
          <w:tab w:val="left" w:pos="720"/>
          <w:tab w:val="left" w:pos="1440"/>
        </w:tabs>
        <w:ind w:left="1440" w:hanging="360"/>
        <w:rPr>
          <w:rFonts w:ascii="Arial" w:hAnsi="Arial" w:cs="Arial"/>
          <w:sz w:val="22"/>
          <w:szCs w:val="22"/>
        </w:rPr>
      </w:pPr>
    </w:p>
    <w:p w14:paraId="09384031" w14:textId="77777777" w:rsidR="00AC01C9" w:rsidRPr="00D01562" w:rsidRDefault="000376FD" w:rsidP="00D01562">
      <w:pPr>
        <w:pStyle w:val="LightList-Accent5"/>
        <w:numPr>
          <w:ilvl w:val="0"/>
          <w:numId w:val="70"/>
        </w:numPr>
        <w:tabs>
          <w:tab w:val="left" w:pos="720"/>
        </w:tabs>
        <w:ind w:left="1080"/>
        <w:rPr>
          <w:rFonts w:ascii="Arial" w:hAnsi="Arial" w:cs="Arial"/>
          <w:i/>
          <w:sz w:val="22"/>
          <w:szCs w:val="22"/>
        </w:rPr>
      </w:pPr>
      <w:r w:rsidRPr="00CF37E4">
        <w:rPr>
          <w:rFonts w:ascii="Arial" w:hAnsi="Arial" w:cs="Arial"/>
          <w:sz w:val="22"/>
          <w:szCs w:val="22"/>
        </w:rPr>
        <w:t>Other:</w:t>
      </w:r>
    </w:p>
    <w:p w14:paraId="4E034E46" w14:textId="77777777" w:rsidR="00AC01C9" w:rsidRPr="00D01562" w:rsidRDefault="00AC01C9" w:rsidP="00D01562">
      <w:pPr>
        <w:pStyle w:val="LightList-Accent5"/>
        <w:tabs>
          <w:tab w:val="left" w:pos="1440"/>
        </w:tabs>
        <w:ind w:left="1440"/>
        <w:rPr>
          <w:rFonts w:ascii="Arial" w:hAnsi="Arial" w:cs="Arial"/>
          <w:iCs/>
          <w:sz w:val="22"/>
          <w:szCs w:val="22"/>
        </w:rPr>
      </w:pPr>
    </w:p>
    <w:p w14:paraId="6FDEAF4A" w14:textId="77777777" w:rsidR="00AC01C9" w:rsidRPr="00CF37E4" w:rsidRDefault="00597198" w:rsidP="004446AA">
      <w:pPr>
        <w:pStyle w:val="LightList-Accent5"/>
        <w:numPr>
          <w:ilvl w:val="0"/>
          <w:numId w:val="65"/>
        </w:numPr>
        <w:ind w:left="720"/>
        <w:rPr>
          <w:rFonts w:ascii="Arial" w:hAnsi="Arial" w:cs="Arial"/>
          <w:i/>
          <w:sz w:val="22"/>
          <w:szCs w:val="22"/>
        </w:rPr>
      </w:pPr>
      <w:r w:rsidRPr="00CF37E4">
        <w:rPr>
          <w:rFonts w:ascii="Arial" w:hAnsi="Arial" w:cs="Arial"/>
          <w:sz w:val="22"/>
          <w:szCs w:val="22"/>
        </w:rPr>
        <w:t>Pending</w:t>
      </w:r>
      <w:r w:rsidR="00C62A51" w:rsidRPr="00CF37E4">
        <w:rPr>
          <w:rFonts w:ascii="Arial" w:hAnsi="Arial" w:cs="Arial"/>
          <w:sz w:val="22"/>
          <w:szCs w:val="22"/>
        </w:rPr>
        <w:t xml:space="preserve"> Support:</w:t>
      </w:r>
    </w:p>
    <w:p w14:paraId="4CF79E3F" w14:textId="77777777" w:rsidR="00AC01C9" w:rsidRPr="00D01562" w:rsidRDefault="00AC01C9" w:rsidP="00D01562">
      <w:pPr>
        <w:pStyle w:val="LightList-Accent5"/>
        <w:ind w:hanging="360"/>
        <w:rPr>
          <w:rFonts w:ascii="Arial" w:hAnsi="Arial" w:cs="Arial"/>
          <w:i/>
          <w:sz w:val="22"/>
          <w:szCs w:val="22"/>
        </w:rPr>
      </w:pPr>
      <w:r w:rsidRPr="00CF37E4">
        <w:rPr>
          <w:rFonts w:ascii="Arial" w:hAnsi="Arial" w:cs="Arial"/>
          <w:i/>
          <w:sz w:val="22"/>
          <w:szCs w:val="22"/>
        </w:rPr>
        <w:tab/>
      </w:r>
      <w:r w:rsidR="00597198" w:rsidRPr="00CF37E4">
        <w:rPr>
          <w:rFonts w:ascii="Arial" w:hAnsi="Arial" w:cs="Arial"/>
          <w:i/>
          <w:sz w:val="22"/>
          <w:szCs w:val="22"/>
        </w:rPr>
        <w:t>[All types]</w:t>
      </w:r>
    </w:p>
    <w:p w14:paraId="527EB42C" w14:textId="77777777" w:rsidR="00EC28FB" w:rsidRPr="00CF37E4" w:rsidRDefault="00EC28FB" w:rsidP="00EC28FB">
      <w:pPr>
        <w:pStyle w:val="LightList-Accent5"/>
        <w:tabs>
          <w:tab w:val="left" w:pos="720"/>
        </w:tabs>
        <w:ind w:left="1080" w:hanging="360"/>
        <w:rPr>
          <w:rFonts w:ascii="Arial" w:hAnsi="Arial" w:cs="Arial"/>
          <w:iCs/>
          <w:sz w:val="22"/>
          <w:szCs w:val="22"/>
        </w:rPr>
      </w:pPr>
    </w:p>
    <w:p w14:paraId="61D2DB4B" w14:textId="77777777" w:rsidR="00AC01C9" w:rsidRPr="00CF37E4" w:rsidRDefault="00F55DC7" w:rsidP="004446AA">
      <w:pPr>
        <w:pStyle w:val="LightList-Accent5"/>
        <w:numPr>
          <w:ilvl w:val="0"/>
          <w:numId w:val="65"/>
        </w:numPr>
        <w:tabs>
          <w:tab w:val="left" w:pos="720"/>
        </w:tabs>
        <w:ind w:left="720"/>
        <w:rPr>
          <w:rFonts w:ascii="Arial" w:hAnsi="Arial" w:cs="Arial"/>
          <w:sz w:val="22"/>
          <w:szCs w:val="22"/>
        </w:rPr>
      </w:pPr>
      <w:r w:rsidRPr="00CF37E4">
        <w:rPr>
          <w:rFonts w:ascii="Arial" w:hAnsi="Arial" w:cs="Arial"/>
          <w:sz w:val="22"/>
          <w:szCs w:val="22"/>
        </w:rPr>
        <w:t>Previous Support</w:t>
      </w:r>
      <w:r w:rsidR="00B85563" w:rsidRPr="00CF37E4">
        <w:rPr>
          <w:rFonts w:ascii="Arial" w:hAnsi="Arial" w:cs="Arial"/>
          <w:sz w:val="22"/>
          <w:szCs w:val="22"/>
        </w:rPr>
        <w:t xml:space="preserve">: </w:t>
      </w:r>
      <w:bookmarkStart w:id="14" w:name="_Hlk108518624"/>
    </w:p>
    <w:p w14:paraId="7133A7E1" w14:textId="77777777" w:rsidR="00234FF7" w:rsidRPr="00CF37E4" w:rsidRDefault="00EC28FB" w:rsidP="00AC01C9">
      <w:pPr>
        <w:pStyle w:val="LightList-Accent5"/>
        <w:tabs>
          <w:tab w:val="left" w:pos="720"/>
        </w:tabs>
        <w:ind w:hanging="360"/>
        <w:rPr>
          <w:rFonts w:ascii="Arial" w:hAnsi="Arial" w:cs="Arial"/>
          <w:i/>
          <w:sz w:val="22"/>
          <w:szCs w:val="22"/>
        </w:rPr>
      </w:pPr>
      <w:r w:rsidRPr="00CF37E4">
        <w:rPr>
          <w:rFonts w:ascii="Arial" w:hAnsi="Arial" w:cs="Arial"/>
          <w:i/>
          <w:sz w:val="22"/>
          <w:szCs w:val="22"/>
        </w:rPr>
        <w:tab/>
      </w:r>
      <w:r w:rsidR="00F55DC7" w:rsidRPr="00CF37E4">
        <w:rPr>
          <w:rFonts w:ascii="Arial" w:hAnsi="Arial" w:cs="Arial"/>
          <w:i/>
          <w:sz w:val="22"/>
          <w:szCs w:val="22"/>
        </w:rPr>
        <w:t>[All types]</w:t>
      </w:r>
      <w:bookmarkEnd w:id="14"/>
    </w:p>
    <w:p w14:paraId="65BC688F" w14:textId="77777777" w:rsidR="00325827" w:rsidRPr="00CF37E4" w:rsidRDefault="00325827" w:rsidP="00D01562">
      <w:pPr>
        <w:pStyle w:val="LightList-Accent5"/>
        <w:ind w:left="0"/>
        <w:rPr>
          <w:rFonts w:ascii="Arial" w:hAnsi="Arial" w:cs="Arial"/>
          <w:iCs/>
          <w:sz w:val="22"/>
          <w:szCs w:val="22"/>
        </w:rPr>
      </w:pPr>
    </w:p>
    <w:p w14:paraId="08041FAD" w14:textId="77777777" w:rsidR="00325827" w:rsidRPr="00CF37E4" w:rsidRDefault="00325827" w:rsidP="00325827">
      <w:pPr>
        <w:pStyle w:val="LightList-Accent5"/>
        <w:tabs>
          <w:tab w:val="left" w:pos="720"/>
        </w:tabs>
        <w:ind w:left="1080" w:hanging="360"/>
        <w:rPr>
          <w:rFonts w:ascii="Arial" w:hAnsi="Arial" w:cs="Arial"/>
          <w:iCs/>
          <w:sz w:val="22"/>
          <w:szCs w:val="22"/>
        </w:rPr>
      </w:pPr>
    </w:p>
    <w:p w14:paraId="213FEEA4" w14:textId="77777777" w:rsidR="00325827" w:rsidRPr="00CF37E4" w:rsidRDefault="00CD2456" w:rsidP="004446AA">
      <w:pPr>
        <w:pStyle w:val="LightList-Accent5"/>
        <w:numPr>
          <w:ilvl w:val="0"/>
          <w:numId w:val="5"/>
        </w:numPr>
        <w:tabs>
          <w:tab w:val="left" w:pos="360"/>
        </w:tabs>
        <w:ind w:left="360"/>
        <w:rPr>
          <w:rFonts w:ascii="Arial" w:hAnsi="Arial" w:cs="Arial"/>
          <w:sz w:val="22"/>
          <w:szCs w:val="22"/>
        </w:rPr>
      </w:pPr>
      <w:r w:rsidRPr="00CF37E4">
        <w:rPr>
          <w:rFonts w:ascii="Arial" w:hAnsi="Arial" w:cs="Arial"/>
          <w:b/>
          <w:bCs/>
          <w:sz w:val="22"/>
          <w:szCs w:val="22"/>
        </w:rPr>
        <w:t>Bibliography:</w:t>
      </w:r>
      <w:r w:rsidRPr="00CF37E4">
        <w:rPr>
          <w:rFonts w:ascii="Arial" w:hAnsi="Arial" w:cs="Arial"/>
          <w:b/>
          <w:bCs/>
          <w:sz w:val="22"/>
          <w:szCs w:val="22"/>
        </w:rPr>
        <w:br/>
      </w:r>
      <w:r w:rsidRPr="00CF37E4">
        <w:rPr>
          <w:rFonts w:ascii="Arial" w:hAnsi="Arial" w:cs="Arial"/>
          <w:i/>
          <w:sz w:val="22"/>
          <w:szCs w:val="22"/>
        </w:rPr>
        <w:t>[</w:t>
      </w:r>
      <w:r w:rsidR="0039648F" w:rsidRPr="00CF37E4">
        <w:rPr>
          <w:rFonts w:ascii="Arial" w:hAnsi="Arial" w:cs="Arial"/>
          <w:i/>
          <w:sz w:val="22"/>
          <w:szCs w:val="22"/>
        </w:rPr>
        <w:t>Bold</w:t>
      </w:r>
      <w:r w:rsidR="001B602E" w:rsidRPr="00CF37E4">
        <w:rPr>
          <w:rFonts w:ascii="Arial" w:hAnsi="Arial" w:cs="Arial"/>
          <w:i/>
          <w:sz w:val="22"/>
          <w:szCs w:val="22"/>
        </w:rPr>
        <w:t xml:space="preserve"> your</w:t>
      </w:r>
      <w:r w:rsidR="0039648F" w:rsidRPr="00CF37E4">
        <w:rPr>
          <w:rFonts w:ascii="Arial" w:hAnsi="Arial" w:cs="Arial"/>
          <w:i/>
          <w:sz w:val="22"/>
          <w:szCs w:val="22"/>
        </w:rPr>
        <w:t xml:space="preserve"> name. </w:t>
      </w:r>
      <w:r w:rsidR="00876CA1" w:rsidRPr="00CF37E4">
        <w:rPr>
          <w:rFonts w:ascii="Arial" w:hAnsi="Arial" w:cs="Arial"/>
          <w:i/>
          <w:sz w:val="22"/>
          <w:szCs w:val="22"/>
        </w:rPr>
        <w:t>A</w:t>
      </w:r>
      <w:r w:rsidR="00230624" w:rsidRPr="00CF37E4">
        <w:rPr>
          <w:rFonts w:ascii="Arial" w:hAnsi="Arial" w:cs="Arial"/>
          <w:i/>
          <w:sz w:val="22"/>
          <w:szCs w:val="22"/>
        </w:rPr>
        <w:t>uthors,</w:t>
      </w:r>
      <w:r w:rsidRPr="00CF37E4">
        <w:rPr>
          <w:rFonts w:ascii="Arial" w:hAnsi="Arial" w:cs="Arial"/>
          <w:i/>
          <w:sz w:val="22"/>
          <w:szCs w:val="22"/>
        </w:rPr>
        <w:t xml:space="preserve"> title, journal, </w:t>
      </w:r>
      <w:r w:rsidR="00230624" w:rsidRPr="00CF37E4">
        <w:rPr>
          <w:rFonts w:ascii="Arial" w:hAnsi="Arial" w:cs="Arial"/>
          <w:i/>
          <w:sz w:val="22"/>
          <w:szCs w:val="22"/>
        </w:rPr>
        <w:t xml:space="preserve">year, </w:t>
      </w:r>
      <w:r w:rsidRPr="00CF37E4">
        <w:rPr>
          <w:rFonts w:ascii="Arial" w:hAnsi="Arial" w:cs="Arial"/>
          <w:i/>
          <w:sz w:val="22"/>
          <w:szCs w:val="22"/>
        </w:rPr>
        <w:t>volume, complete page numbers</w:t>
      </w:r>
      <w:r w:rsidR="00F5012E" w:rsidRPr="00CF37E4">
        <w:rPr>
          <w:rFonts w:ascii="Arial" w:hAnsi="Arial" w:cs="Arial"/>
          <w:i/>
          <w:sz w:val="22"/>
          <w:szCs w:val="22"/>
        </w:rPr>
        <w:t>. Underline the names of your mentees.</w:t>
      </w:r>
      <w:r w:rsidR="00B728DF" w:rsidRPr="00CF37E4">
        <w:rPr>
          <w:rFonts w:ascii="Arial" w:hAnsi="Arial" w:cs="Arial"/>
          <w:i/>
          <w:sz w:val="22"/>
          <w:szCs w:val="22"/>
        </w:rPr>
        <w:t xml:space="preserve"> Be sure to use chronological order.</w:t>
      </w:r>
      <w:r w:rsidRPr="00CF37E4">
        <w:rPr>
          <w:rFonts w:ascii="Arial" w:hAnsi="Arial" w:cs="Arial"/>
          <w:i/>
          <w:sz w:val="22"/>
          <w:szCs w:val="22"/>
        </w:rPr>
        <w:t>]</w:t>
      </w:r>
      <w:r w:rsidRPr="00CF37E4">
        <w:rPr>
          <w:rFonts w:ascii="Arial" w:hAnsi="Arial" w:cs="Arial"/>
          <w:i/>
          <w:sz w:val="22"/>
          <w:szCs w:val="22"/>
        </w:rPr>
        <w:br/>
      </w:r>
    </w:p>
    <w:p w14:paraId="2CB2C54C" w14:textId="77777777" w:rsidR="00DC4565" w:rsidRPr="00CF37E4" w:rsidRDefault="00CD2456" w:rsidP="004446AA">
      <w:pPr>
        <w:pStyle w:val="LightList-Accent5"/>
        <w:numPr>
          <w:ilvl w:val="1"/>
          <w:numId w:val="73"/>
        </w:numPr>
        <w:tabs>
          <w:tab w:val="left" w:pos="720"/>
        </w:tabs>
        <w:ind w:left="720"/>
        <w:rPr>
          <w:rFonts w:ascii="Arial" w:hAnsi="Arial" w:cs="Arial"/>
          <w:color w:val="0070C0"/>
          <w:sz w:val="22"/>
          <w:szCs w:val="22"/>
        </w:rPr>
      </w:pPr>
      <w:r w:rsidRPr="00CF37E4">
        <w:rPr>
          <w:rFonts w:ascii="Arial" w:hAnsi="Arial" w:cs="Arial"/>
          <w:sz w:val="22"/>
          <w:szCs w:val="22"/>
        </w:rPr>
        <w:t>Published and Accepted Research Articles (clinical, basic science, other) in Refereed</w:t>
      </w:r>
      <w:r w:rsidR="00325827" w:rsidRPr="00CF37E4">
        <w:rPr>
          <w:rFonts w:ascii="Arial" w:hAnsi="Arial" w:cs="Arial"/>
          <w:sz w:val="22"/>
          <w:szCs w:val="22"/>
        </w:rPr>
        <w:t xml:space="preserve"> </w:t>
      </w:r>
      <w:r w:rsidRPr="00CF37E4">
        <w:rPr>
          <w:rFonts w:ascii="Arial" w:hAnsi="Arial" w:cs="Arial"/>
          <w:sz w:val="22"/>
          <w:szCs w:val="22"/>
        </w:rPr>
        <w:t>Journals</w:t>
      </w:r>
      <w:r w:rsidR="00D764CA" w:rsidRPr="00CF37E4">
        <w:rPr>
          <w:rFonts w:ascii="Arial" w:hAnsi="Arial" w:cs="Arial"/>
          <w:sz w:val="22"/>
          <w:szCs w:val="22"/>
        </w:rPr>
        <w:t>:</w:t>
      </w:r>
    </w:p>
    <w:p w14:paraId="6147C588" w14:textId="77777777" w:rsidR="0019256D" w:rsidRPr="00CF37E4" w:rsidRDefault="00DC4565" w:rsidP="00DC4565">
      <w:pPr>
        <w:pStyle w:val="LightList-Accent5"/>
        <w:tabs>
          <w:tab w:val="left" w:pos="720"/>
        </w:tabs>
        <w:ind w:hanging="360"/>
        <w:rPr>
          <w:rFonts w:ascii="Arial" w:hAnsi="Arial" w:cs="Arial"/>
          <w:i/>
          <w:color w:val="0070C0"/>
          <w:sz w:val="22"/>
          <w:szCs w:val="22"/>
        </w:rPr>
      </w:pPr>
      <w:r w:rsidRPr="00CF37E4">
        <w:rPr>
          <w:rFonts w:ascii="Arial" w:hAnsi="Arial" w:cs="Arial"/>
          <w:color w:val="0070C0"/>
          <w:sz w:val="22"/>
          <w:szCs w:val="22"/>
        </w:rPr>
        <w:tab/>
      </w:r>
      <w:r w:rsidR="00B85563" w:rsidRPr="00CF37E4">
        <w:rPr>
          <w:rFonts w:ascii="Arial" w:hAnsi="Arial" w:cs="Arial"/>
          <w:i/>
          <w:color w:val="0070C0"/>
          <w:sz w:val="22"/>
          <w:szCs w:val="22"/>
        </w:rPr>
        <w:t>(</w:t>
      </w:r>
      <w:r w:rsidR="006F6395" w:rsidRPr="00CF37E4">
        <w:rPr>
          <w:rFonts w:ascii="Arial" w:hAnsi="Arial" w:cs="Arial"/>
          <w:i/>
          <w:color w:val="0070C0"/>
          <w:sz w:val="22"/>
          <w:szCs w:val="22"/>
        </w:rPr>
        <w:t>P</w:t>
      </w:r>
      <w:r w:rsidR="00B91C94" w:rsidRPr="00CF37E4">
        <w:rPr>
          <w:rFonts w:ascii="Arial" w:hAnsi="Arial" w:cs="Arial"/>
          <w:i/>
          <w:color w:val="0070C0"/>
          <w:sz w:val="22"/>
          <w:szCs w:val="22"/>
        </w:rPr>
        <w:t>ublished articles,</w:t>
      </w:r>
      <w:r w:rsidR="009D0304" w:rsidRPr="00CF37E4">
        <w:rPr>
          <w:rFonts w:ascii="Arial" w:hAnsi="Arial" w:cs="Arial"/>
          <w:i/>
          <w:color w:val="0070C0"/>
          <w:sz w:val="22"/>
          <w:szCs w:val="22"/>
        </w:rPr>
        <w:t xml:space="preserve"> “ePub ahead of print</w:t>
      </w:r>
      <w:r w:rsidR="0039648F" w:rsidRPr="00CF37E4">
        <w:rPr>
          <w:rFonts w:ascii="Arial" w:hAnsi="Arial" w:cs="Arial"/>
          <w:i/>
          <w:color w:val="0070C0"/>
          <w:sz w:val="22"/>
          <w:szCs w:val="22"/>
        </w:rPr>
        <w:t>,</w:t>
      </w:r>
      <w:r w:rsidR="009D0304" w:rsidRPr="00CF37E4">
        <w:rPr>
          <w:rFonts w:ascii="Arial" w:hAnsi="Arial" w:cs="Arial"/>
          <w:i/>
          <w:color w:val="0070C0"/>
          <w:sz w:val="22"/>
          <w:szCs w:val="22"/>
        </w:rPr>
        <w:t xml:space="preserve">” </w:t>
      </w:r>
      <w:r w:rsidR="00B91C94" w:rsidRPr="00CF37E4">
        <w:rPr>
          <w:rFonts w:ascii="Arial" w:hAnsi="Arial" w:cs="Arial"/>
          <w:i/>
          <w:color w:val="0070C0"/>
          <w:sz w:val="22"/>
          <w:szCs w:val="22"/>
        </w:rPr>
        <w:t>and</w:t>
      </w:r>
      <w:r w:rsidR="009D0304" w:rsidRPr="00CF37E4">
        <w:rPr>
          <w:rFonts w:ascii="Arial" w:hAnsi="Arial" w:cs="Arial"/>
          <w:i/>
          <w:color w:val="0070C0"/>
          <w:sz w:val="22"/>
          <w:szCs w:val="22"/>
        </w:rPr>
        <w:t xml:space="preserve"> “accepted</w:t>
      </w:r>
      <w:r w:rsidR="0039648F" w:rsidRPr="00CF37E4">
        <w:rPr>
          <w:rFonts w:ascii="Arial" w:hAnsi="Arial" w:cs="Arial"/>
          <w:i/>
          <w:color w:val="0070C0"/>
          <w:sz w:val="22"/>
          <w:szCs w:val="22"/>
        </w:rPr>
        <w:t>.</w:t>
      </w:r>
      <w:r w:rsidR="009D0304" w:rsidRPr="00CF37E4">
        <w:rPr>
          <w:rFonts w:ascii="Arial" w:hAnsi="Arial" w:cs="Arial"/>
          <w:i/>
          <w:color w:val="0070C0"/>
          <w:sz w:val="22"/>
          <w:szCs w:val="22"/>
        </w:rPr>
        <w:t>”</w:t>
      </w:r>
      <w:r w:rsidR="006F6395" w:rsidRPr="00CF37E4">
        <w:rPr>
          <w:rFonts w:ascii="Arial" w:hAnsi="Arial" w:cs="Arial"/>
          <w:i/>
          <w:color w:val="0070C0"/>
          <w:sz w:val="22"/>
          <w:szCs w:val="22"/>
        </w:rPr>
        <w:t xml:space="preserve"> U</w:t>
      </w:r>
      <w:r w:rsidR="004008DF" w:rsidRPr="00CF37E4">
        <w:rPr>
          <w:rFonts w:ascii="Arial" w:hAnsi="Arial" w:cs="Arial"/>
          <w:i/>
          <w:color w:val="0070C0"/>
          <w:sz w:val="22"/>
          <w:szCs w:val="22"/>
        </w:rPr>
        <w:t>pdate upon publication.</w:t>
      </w:r>
      <w:r w:rsidR="00B85563" w:rsidRPr="00CF37E4">
        <w:rPr>
          <w:rFonts w:ascii="Arial" w:hAnsi="Arial" w:cs="Arial"/>
          <w:i/>
          <w:color w:val="0070C0"/>
          <w:sz w:val="22"/>
          <w:szCs w:val="22"/>
        </w:rPr>
        <w:t>)</w:t>
      </w:r>
    </w:p>
    <w:p w14:paraId="1971D2D7" w14:textId="77777777" w:rsidR="0019256D" w:rsidRPr="00CF37E4" w:rsidRDefault="0019256D" w:rsidP="00CF37E4">
      <w:pPr>
        <w:pStyle w:val="Quicka"/>
        <w:numPr>
          <w:ilvl w:val="0"/>
          <w:numId w:val="117"/>
        </w:numPr>
        <w:rPr>
          <w:rFonts w:ascii="Arial" w:hAnsi="Arial" w:cs="Arial"/>
          <w:sz w:val="22"/>
          <w:szCs w:val="22"/>
        </w:rPr>
      </w:pPr>
      <w:r w:rsidRPr="00CF37E4">
        <w:rPr>
          <w:rFonts w:ascii="Arial" w:hAnsi="Arial" w:cs="Arial"/>
          <w:sz w:val="22"/>
          <w:szCs w:val="22"/>
        </w:rPr>
        <w:t xml:space="preserve">Yurii V. Geletii, </w:t>
      </w:r>
      <w:r w:rsidRPr="00CF37E4">
        <w:rPr>
          <w:rFonts w:ascii="Arial" w:hAnsi="Arial" w:cs="Arial"/>
          <w:b/>
          <w:sz w:val="22"/>
          <w:szCs w:val="22"/>
        </w:rPr>
        <w:t>Ankit D. Patel</w:t>
      </w:r>
      <w:r w:rsidRPr="00CF37E4">
        <w:rPr>
          <w:rFonts w:ascii="Arial" w:hAnsi="Arial" w:cs="Arial"/>
          <w:sz w:val="22"/>
          <w:szCs w:val="22"/>
        </w:rPr>
        <w:t xml:space="preserve">, Craig L. Hill, Luigi Casella, Enrico Monzani. Catalysis of ascorbic acid oxidation with peroxynitrite by biomimetic Cu complexes. </w:t>
      </w:r>
      <w:r w:rsidRPr="00CF37E4">
        <w:rPr>
          <w:rFonts w:ascii="Arial" w:hAnsi="Arial" w:cs="Arial"/>
          <w:iCs/>
          <w:sz w:val="22"/>
          <w:szCs w:val="22"/>
        </w:rPr>
        <w:t>Reaction Kinetics and Catalysis Letters</w:t>
      </w:r>
      <w:r w:rsidRPr="00CF37E4">
        <w:rPr>
          <w:rFonts w:ascii="Arial" w:hAnsi="Arial" w:cs="Arial"/>
          <w:sz w:val="22"/>
          <w:szCs w:val="22"/>
        </w:rPr>
        <w:t>. 2002. Vol. 77, No 2, pages 277-285.</w:t>
      </w:r>
    </w:p>
    <w:p w14:paraId="3EB2532E" w14:textId="77777777" w:rsidR="0019256D" w:rsidRPr="00CF37E4" w:rsidRDefault="0019256D" w:rsidP="00CF37E4">
      <w:pPr>
        <w:pStyle w:val="Quicka"/>
        <w:numPr>
          <w:ilvl w:val="0"/>
          <w:numId w:val="117"/>
        </w:numPr>
        <w:rPr>
          <w:rFonts w:ascii="Arial" w:hAnsi="Arial" w:cs="Arial"/>
          <w:sz w:val="22"/>
          <w:szCs w:val="22"/>
        </w:rPr>
      </w:pPr>
      <w:r w:rsidRPr="00CF37E4">
        <w:rPr>
          <w:rFonts w:ascii="Arial" w:hAnsi="Arial" w:cs="Arial"/>
          <w:sz w:val="22"/>
          <w:szCs w:val="22"/>
        </w:rPr>
        <w:t xml:space="preserve">Christopher J Dente MD, </w:t>
      </w:r>
      <w:r w:rsidRPr="00CF37E4">
        <w:rPr>
          <w:rFonts w:ascii="Arial" w:hAnsi="Arial" w:cs="Arial"/>
          <w:b/>
          <w:sz w:val="22"/>
          <w:szCs w:val="22"/>
        </w:rPr>
        <w:t>Ankit Patel BS</w:t>
      </w:r>
      <w:r w:rsidRPr="00CF37E4">
        <w:rPr>
          <w:rFonts w:ascii="Arial" w:hAnsi="Arial" w:cs="Arial"/>
          <w:sz w:val="22"/>
          <w:szCs w:val="22"/>
        </w:rPr>
        <w:t xml:space="preserve">, David V. Feliciano, MD FACS, Grace S. Rozycki MD, FACS, Amy D. Wyrzykowski MD, Jeffrey M. Nicholas MD, FACS, Jeffrey P. Salomone MD FACS, Walter L Ingram MD FACS. </w:t>
      </w:r>
      <w:r w:rsidRPr="00CF37E4">
        <w:rPr>
          <w:rFonts w:ascii="Arial" w:hAnsi="Arial" w:cs="Arial"/>
          <w:bCs/>
          <w:sz w:val="22"/>
          <w:szCs w:val="22"/>
        </w:rPr>
        <w:t>Suture line failure in intra-abdominal colonic trauma: is there an effect of segmental variations in blood supply on outcome?</w:t>
      </w:r>
      <w:r w:rsidRPr="00CF37E4">
        <w:rPr>
          <w:rFonts w:ascii="Arial" w:hAnsi="Arial" w:cs="Arial"/>
          <w:sz w:val="22"/>
          <w:szCs w:val="22"/>
        </w:rPr>
        <w:t xml:space="preserve"> Journal of Trauma, 2005. Aug; 59(2):359-66. </w:t>
      </w:r>
    </w:p>
    <w:p w14:paraId="5A2DD3B7" w14:textId="77777777" w:rsidR="0019256D" w:rsidRPr="00CF37E4" w:rsidRDefault="0019256D" w:rsidP="00CF37E4">
      <w:pPr>
        <w:pStyle w:val="Quicka"/>
        <w:numPr>
          <w:ilvl w:val="0"/>
          <w:numId w:val="117"/>
        </w:numPr>
        <w:rPr>
          <w:rFonts w:ascii="Arial" w:hAnsi="Arial" w:cs="Arial"/>
          <w:sz w:val="22"/>
          <w:szCs w:val="22"/>
        </w:rPr>
      </w:pPr>
      <w:r w:rsidRPr="00CF37E4">
        <w:rPr>
          <w:rFonts w:ascii="Arial" w:hAnsi="Arial" w:cs="Arial"/>
          <w:b/>
          <w:sz w:val="22"/>
          <w:szCs w:val="22"/>
        </w:rPr>
        <w:t>Ankit Patel, MD</w:t>
      </w:r>
      <w:r w:rsidRPr="00CF37E4">
        <w:rPr>
          <w:rFonts w:ascii="Arial" w:hAnsi="Arial" w:cs="Arial"/>
          <w:sz w:val="22"/>
          <w:szCs w:val="22"/>
        </w:rPr>
        <w:t>, Nathan Lytle, MD, Juan Sarmiento, MD. Laparoscopic Roux-en-Y Drainage of a Pancreatic Pseudocyst. Current Surgery Reports. 2013. June: 1(2): 131-134</w:t>
      </w:r>
    </w:p>
    <w:p w14:paraId="2B2002AD" w14:textId="77777777" w:rsidR="0019256D" w:rsidRPr="00CF37E4" w:rsidRDefault="0019256D" w:rsidP="00CF37E4">
      <w:pPr>
        <w:pStyle w:val="Quicka"/>
        <w:numPr>
          <w:ilvl w:val="0"/>
          <w:numId w:val="117"/>
        </w:numPr>
        <w:rPr>
          <w:rFonts w:ascii="Arial" w:hAnsi="Arial" w:cs="Arial"/>
          <w:sz w:val="22"/>
          <w:szCs w:val="22"/>
        </w:rPr>
      </w:pPr>
      <w:r w:rsidRPr="00CF37E4">
        <w:rPr>
          <w:rFonts w:ascii="Arial" w:hAnsi="Arial" w:cs="Arial"/>
          <w:sz w:val="22"/>
          <w:szCs w:val="22"/>
        </w:rPr>
        <w:t>Rachel M. Owen, MD, Sebastian D. Perez, MSPH, Nathan Lytle, MD</w:t>
      </w:r>
      <w:r w:rsidRPr="00CF37E4">
        <w:rPr>
          <w:rFonts w:ascii="Arial" w:hAnsi="Arial" w:cs="Arial"/>
          <w:b/>
          <w:sz w:val="22"/>
          <w:szCs w:val="22"/>
        </w:rPr>
        <w:t>, Ankit Patel, MD</w:t>
      </w:r>
      <w:r w:rsidRPr="00CF37E4">
        <w:rPr>
          <w:rFonts w:ascii="Arial" w:hAnsi="Arial" w:cs="Arial"/>
          <w:sz w:val="22"/>
          <w:szCs w:val="22"/>
        </w:rPr>
        <w:t xml:space="preserve">, S. Scott Davis, MD, Edward Lin, DO, John F. Sweeney, MD. Impact of Operative Duration on Postoperative Pulmonary Complications in Laparoscopic vs. Open Colectomy. Surgical Endoscopy, 2013. Oct; 27(10): 3555-3563. </w:t>
      </w:r>
    </w:p>
    <w:p w14:paraId="06136F9B" w14:textId="77777777" w:rsidR="0019256D" w:rsidRPr="00CF37E4" w:rsidRDefault="0019256D" w:rsidP="00CF37E4">
      <w:pPr>
        <w:widowControl/>
        <w:numPr>
          <w:ilvl w:val="0"/>
          <w:numId w:val="117"/>
        </w:numPr>
        <w:autoSpaceDE/>
        <w:autoSpaceDN/>
        <w:adjustRightInd/>
        <w:rPr>
          <w:rFonts w:ascii="Arial" w:hAnsi="Arial" w:cs="Arial"/>
          <w:sz w:val="22"/>
          <w:szCs w:val="22"/>
        </w:rPr>
      </w:pPr>
      <w:r w:rsidRPr="00CF37E4">
        <w:rPr>
          <w:rFonts w:ascii="Arial" w:hAnsi="Arial" w:cs="Arial"/>
          <w:sz w:val="22"/>
          <w:szCs w:val="22"/>
        </w:rPr>
        <w:t xml:space="preserve">Medbery R. L., Coefield R., </w:t>
      </w:r>
      <w:r w:rsidRPr="00CF37E4">
        <w:rPr>
          <w:rFonts w:ascii="Arial" w:hAnsi="Arial" w:cs="Arial"/>
          <w:b/>
          <w:sz w:val="22"/>
          <w:szCs w:val="22"/>
        </w:rPr>
        <w:t>Patel A</w:t>
      </w:r>
      <w:r w:rsidRPr="00CF37E4">
        <w:rPr>
          <w:rFonts w:ascii="Arial" w:hAnsi="Arial" w:cs="Arial"/>
          <w:sz w:val="22"/>
          <w:szCs w:val="22"/>
        </w:rPr>
        <w:t>. D., Pettitt B. J., Singh A., Srinivasan J. K., Woods K., Davis S. S. Endoscopic Management of Gastrojejunostomy Strictures: One Institution's Approach. Bariatric Surgical Practice and Patient Care. Mar 2014;9(1):29-35.</w:t>
      </w:r>
    </w:p>
    <w:p w14:paraId="32AD4F19" w14:textId="77777777" w:rsidR="0019256D" w:rsidRPr="00CF37E4" w:rsidRDefault="0019256D" w:rsidP="00CF37E4">
      <w:pPr>
        <w:widowControl/>
        <w:numPr>
          <w:ilvl w:val="0"/>
          <w:numId w:val="117"/>
        </w:numPr>
        <w:autoSpaceDE/>
        <w:autoSpaceDN/>
        <w:adjustRightInd/>
        <w:rPr>
          <w:rFonts w:ascii="Arial" w:hAnsi="Arial" w:cs="Arial"/>
          <w:sz w:val="22"/>
          <w:szCs w:val="22"/>
        </w:rPr>
      </w:pPr>
      <w:r w:rsidRPr="00CF37E4">
        <w:rPr>
          <w:rFonts w:ascii="Arial" w:hAnsi="Arial" w:cs="Arial"/>
          <w:b/>
          <w:sz w:val="22"/>
          <w:szCs w:val="22"/>
        </w:rPr>
        <w:t>Patel A</w:t>
      </w:r>
      <w:r w:rsidRPr="00CF37E4">
        <w:rPr>
          <w:rFonts w:ascii="Arial" w:hAnsi="Arial" w:cs="Arial"/>
          <w:sz w:val="22"/>
          <w:szCs w:val="22"/>
        </w:rPr>
        <w:t>., Patel M., Lytle N., Toro J. P., Medbery R. L., Bluestein S., Perez S. D., Sweeney J. F., Davis S. S., Lin E. Can We Become Better Robot Surgeons through Simulator Practice? Surg Endosc. Mar 2014;28(3):847-853.</w:t>
      </w:r>
    </w:p>
    <w:p w14:paraId="3DC037FE" w14:textId="77777777" w:rsidR="0019256D" w:rsidRPr="00CF37E4" w:rsidRDefault="0019256D" w:rsidP="00CF37E4">
      <w:pPr>
        <w:widowControl/>
        <w:numPr>
          <w:ilvl w:val="0"/>
          <w:numId w:val="117"/>
        </w:numPr>
        <w:autoSpaceDE/>
        <w:autoSpaceDN/>
        <w:adjustRightInd/>
        <w:rPr>
          <w:rFonts w:ascii="Arial" w:hAnsi="Arial" w:cs="Arial"/>
          <w:sz w:val="22"/>
          <w:szCs w:val="22"/>
        </w:rPr>
      </w:pPr>
      <w:r w:rsidRPr="00CF37E4">
        <w:rPr>
          <w:rFonts w:ascii="Arial" w:hAnsi="Arial" w:cs="Arial"/>
          <w:sz w:val="22"/>
          <w:szCs w:val="22"/>
        </w:rPr>
        <w:t xml:space="preserve">Toro J. P., Lytle N. W., </w:t>
      </w:r>
      <w:r w:rsidRPr="00CF37E4">
        <w:rPr>
          <w:rFonts w:ascii="Arial" w:hAnsi="Arial" w:cs="Arial"/>
          <w:b/>
          <w:sz w:val="22"/>
          <w:szCs w:val="22"/>
        </w:rPr>
        <w:t>Patel A.</w:t>
      </w:r>
      <w:r w:rsidRPr="00CF37E4">
        <w:rPr>
          <w:rFonts w:ascii="Arial" w:hAnsi="Arial" w:cs="Arial"/>
          <w:sz w:val="22"/>
          <w:szCs w:val="22"/>
        </w:rPr>
        <w:t xml:space="preserve"> D., Davis S. S., Christie J. A., Waring J. P., Sweeney J. F., Lin E. Efficacy of Laparoscopic Pyloroplasty for the Treatment of Gastroparesis. Journal of the American College of Surgeons. Apr 2014;218(4):652-660</w:t>
      </w:r>
    </w:p>
    <w:p w14:paraId="1230D0CF" w14:textId="77777777" w:rsidR="0019256D" w:rsidRPr="00CF37E4" w:rsidRDefault="0019256D" w:rsidP="00CF37E4">
      <w:pPr>
        <w:widowControl/>
        <w:numPr>
          <w:ilvl w:val="0"/>
          <w:numId w:val="117"/>
        </w:numPr>
        <w:autoSpaceDE/>
        <w:autoSpaceDN/>
        <w:adjustRightInd/>
        <w:rPr>
          <w:rFonts w:ascii="Arial" w:hAnsi="Arial" w:cs="Arial"/>
          <w:sz w:val="22"/>
          <w:szCs w:val="22"/>
        </w:rPr>
      </w:pPr>
      <w:r w:rsidRPr="00CF37E4">
        <w:rPr>
          <w:rFonts w:ascii="Arial" w:hAnsi="Arial" w:cs="Arial"/>
          <w:sz w:val="22"/>
          <w:szCs w:val="22"/>
        </w:rPr>
        <w:t xml:space="preserve">Lytle N. W., </w:t>
      </w:r>
      <w:r w:rsidRPr="00CF37E4">
        <w:rPr>
          <w:rFonts w:ascii="Arial" w:hAnsi="Arial" w:cs="Arial"/>
          <w:b/>
          <w:sz w:val="22"/>
          <w:szCs w:val="22"/>
        </w:rPr>
        <w:t>Patel A</w:t>
      </w:r>
      <w:r w:rsidRPr="00CF37E4">
        <w:rPr>
          <w:rFonts w:ascii="Arial" w:hAnsi="Arial" w:cs="Arial"/>
          <w:sz w:val="22"/>
          <w:szCs w:val="22"/>
        </w:rPr>
        <w:t>. D., Toro J. P., Srinivasan J., Davis S. S. Reversing a Vertical Banded Gastroplasty for Obstruction: Technical Pointers. Bariatric Surgical Practice and Patient Care. Jun 2014;9(2):72-76</w:t>
      </w:r>
    </w:p>
    <w:p w14:paraId="75C75E40" w14:textId="77777777" w:rsidR="0019256D" w:rsidRPr="00CF37E4" w:rsidRDefault="0019256D" w:rsidP="00CF37E4">
      <w:pPr>
        <w:widowControl/>
        <w:numPr>
          <w:ilvl w:val="0"/>
          <w:numId w:val="117"/>
        </w:numPr>
        <w:autoSpaceDE/>
        <w:autoSpaceDN/>
        <w:adjustRightInd/>
        <w:rPr>
          <w:rFonts w:ascii="Arial" w:hAnsi="Arial" w:cs="Arial"/>
          <w:sz w:val="22"/>
          <w:szCs w:val="22"/>
        </w:rPr>
      </w:pPr>
      <w:r w:rsidRPr="00CF37E4">
        <w:rPr>
          <w:rFonts w:ascii="Arial" w:hAnsi="Arial" w:cs="Arial"/>
          <w:sz w:val="22"/>
          <w:szCs w:val="22"/>
        </w:rPr>
        <w:t xml:space="preserve">Hernan D. Urrego, MD; Aliu Sanni, MD; Juan P. Toro, MD; S. Scott Davis, MD; John F. Sweeney, MD; Edward Lin, DO; </w:t>
      </w:r>
      <w:r w:rsidRPr="00CF37E4">
        <w:rPr>
          <w:rFonts w:ascii="Arial" w:hAnsi="Arial" w:cs="Arial"/>
          <w:b/>
          <w:sz w:val="22"/>
          <w:szCs w:val="22"/>
        </w:rPr>
        <w:t>Ankit D. Patel, MD</w:t>
      </w:r>
      <w:r w:rsidRPr="00CF37E4">
        <w:rPr>
          <w:rFonts w:ascii="Arial" w:hAnsi="Arial" w:cs="Arial"/>
          <w:sz w:val="22"/>
          <w:szCs w:val="22"/>
        </w:rPr>
        <w:t>. Out by 3:30 – A Study in Bariatric Robotic Surgery Efficiency. Bariatric Surg Practice and Patient Care. June 2014, 9(2): 55-60.</w:t>
      </w:r>
    </w:p>
    <w:p w14:paraId="7C77C145" w14:textId="77777777" w:rsidR="0019256D" w:rsidRPr="00CF37E4" w:rsidRDefault="0019256D" w:rsidP="00CF37E4">
      <w:pPr>
        <w:widowControl/>
        <w:numPr>
          <w:ilvl w:val="0"/>
          <w:numId w:val="117"/>
        </w:numPr>
        <w:autoSpaceDE/>
        <w:autoSpaceDN/>
        <w:adjustRightInd/>
        <w:rPr>
          <w:rFonts w:ascii="Arial" w:hAnsi="Arial" w:cs="Arial"/>
          <w:sz w:val="22"/>
          <w:szCs w:val="22"/>
        </w:rPr>
      </w:pPr>
      <w:r w:rsidRPr="00CF37E4">
        <w:rPr>
          <w:rFonts w:ascii="Arial" w:hAnsi="Arial" w:cs="Arial"/>
          <w:sz w:val="22"/>
          <w:szCs w:val="22"/>
        </w:rPr>
        <w:lastRenderedPageBreak/>
        <w:t>Toro J. P., Lin E</w:t>
      </w:r>
      <w:r w:rsidRPr="00CF37E4">
        <w:rPr>
          <w:rFonts w:ascii="Arial" w:hAnsi="Arial" w:cs="Arial"/>
          <w:b/>
          <w:sz w:val="22"/>
          <w:szCs w:val="22"/>
        </w:rPr>
        <w:t>., Patel A. D</w:t>
      </w:r>
      <w:r w:rsidRPr="00CF37E4">
        <w:rPr>
          <w:rFonts w:ascii="Arial" w:hAnsi="Arial" w:cs="Arial"/>
          <w:sz w:val="22"/>
          <w:szCs w:val="22"/>
        </w:rPr>
        <w:t>., Davis S. S., Jr., Sanni A., Urrego H. D., Sweeney J. F., Srinivasan J. K., Small W., Mittal P., Sekhar A., Moreno C. C. Association of Radiographic Morphology with Early Gastroesophageal Reflux Disease and Satiety Control after Sleeve Gastrectomy. J Am Coll Surg. Sep 2014;219(3):430-438.</w:t>
      </w:r>
    </w:p>
    <w:p w14:paraId="193E765F" w14:textId="77777777" w:rsidR="0019256D" w:rsidRPr="00CF37E4" w:rsidRDefault="0019256D" w:rsidP="00CF37E4">
      <w:pPr>
        <w:widowControl/>
        <w:numPr>
          <w:ilvl w:val="0"/>
          <w:numId w:val="117"/>
        </w:numPr>
        <w:autoSpaceDE/>
        <w:autoSpaceDN/>
        <w:adjustRightInd/>
        <w:rPr>
          <w:rFonts w:ascii="Arial" w:hAnsi="Arial" w:cs="Arial"/>
          <w:sz w:val="22"/>
          <w:szCs w:val="22"/>
        </w:rPr>
      </w:pPr>
      <w:r w:rsidRPr="00CF37E4">
        <w:rPr>
          <w:rFonts w:ascii="Arial" w:hAnsi="Arial" w:cs="Arial"/>
          <w:sz w:val="22"/>
          <w:szCs w:val="22"/>
        </w:rPr>
        <w:t xml:space="preserve">Sanni A., Perez S., Medbery R., Urrego H. D., McCready C., Toro J. P., </w:t>
      </w:r>
      <w:r w:rsidRPr="00CF37E4">
        <w:rPr>
          <w:rFonts w:ascii="Arial" w:hAnsi="Arial" w:cs="Arial"/>
          <w:b/>
          <w:sz w:val="22"/>
          <w:szCs w:val="22"/>
        </w:rPr>
        <w:t>Patel A. D</w:t>
      </w:r>
      <w:r w:rsidRPr="00CF37E4">
        <w:rPr>
          <w:rFonts w:ascii="Arial" w:hAnsi="Arial" w:cs="Arial"/>
          <w:sz w:val="22"/>
          <w:szCs w:val="22"/>
        </w:rPr>
        <w:t>., Lin E., Sweeney J. F., Davis S. S., Jr. Postoperative Complications in Bariatric Surgery Using Age and Bmi Stratification: A Study Using Acs-Nsqip Data. Surg Endosc. Dec 2014;28(12):3302-3309</w:t>
      </w:r>
    </w:p>
    <w:p w14:paraId="0C4FC932" w14:textId="77777777" w:rsidR="0019256D" w:rsidRPr="00CF37E4" w:rsidRDefault="0019256D" w:rsidP="00CF37E4">
      <w:pPr>
        <w:widowControl/>
        <w:numPr>
          <w:ilvl w:val="0"/>
          <w:numId w:val="117"/>
        </w:numPr>
        <w:autoSpaceDE/>
        <w:autoSpaceDN/>
        <w:adjustRightInd/>
        <w:rPr>
          <w:rFonts w:ascii="Arial" w:hAnsi="Arial" w:cs="Arial"/>
          <w:sz w:val="22"/>
          <w:szCs w:val="22"/>
        </w:rPr>
      </w:pPr>
      <w:r w:rsidRPr="00CF37E4">
        <w:rPr>
          <w:rFonts w:ascii="Arial" w:hAnsi="Arial" w:cs="Arial"/>
          <w:sz w:val="22"/>
          <w:szCs w:val="22"/>
        </w:rPr>
        <w:t xml:space="preserve">Toro, JP, Lin, E, </w:t>
      </w:r>
      <w:r w:rsidRPr="00CF37E4">
        <w:rPr>
          <w:rFonts w:ascii="Arial" w:hAnsi="Arial" w:cs="Arial"/>
          <w:b/>
          <w:sz w:val="22"/>
          <w:szCs w:val="22"/>
        </w:rPr>
        <w:t>Patel, AD</w:t>
      </w:r>
      <w:r w:rsidRPr="00CF37E4">
        <w:rPr>
          <w:rFonts w:ascii="Arial" w:hAnsi="Arial" w:cs="Arial"/>
          <w:sz w:val="22"/>
          <w:szCs w:val="22"/>
        </w:rPr>
        <w:t xml:space="preserve">. Review of Robotics in Foregut and Bariatric Surgery.  Surgical Endoscopy. </w:t>
      </w:r>
      <w:r w:rsidRPr="00CF37E4">
        <w:rPr>
          <w:rStyle w:val="jrnl"/>
          <w:rFonts w:ascii="Arial" w:hAnsi="Arial" w:cs="Arial"/>
          <w:color w:val="000000"/>
          <w:sz w:val="22"/>
          <w:szCs w:val="22"/>
          <w:shd w:val="clear" w:color="auto" w:fill="FFFFFF"/>
        </w:rPr>
        <w:t>Surg Endosc</w:t>
      </w:r>
      <w:r w:rsidRPr="00CF37E4">
        <w:rPr>
          <w:rFonts w:ascii="Arial" w:hAnsi="Arial" w:cs="Arial"/>
          <w:color w:val="000000"/>
          <w:sz w:val="22"/>
          <w:szCs w:val="22"/>
          <w:shd w:val="clear" w:color="auto" w:fill="FFFFFF"/>
        </w:rPr>
        <w:t>. 2015 Jan;29(1):1-8</w:t>
      </w:r>
    </w:p>
    <w:p w14:paraId="6BE63CDB" w14:textId="77777777" w:rsidR="0019256D" w:rsidRPr="00CF37E4" w:rsidRDefault="0019256D" w:rsidP="00CF37E4">
      <w:pPr>
        <w:widowControl/>
        <w:numPr>
          <w:ilvl w:val="0"/>
          <w:numId w:val="117"/>
        </w:numPr>
        <w:autoSpaceDE/>
        <w:autoSpaceDN/>
        <w:adjustRightInd/>
        <w:rPr>
          <w:rFonts w:ascii="Arial" w:hAnsi="Arial" w:cs="Arial"/>
          <w:sz w:val="22"/>
          <w:szCs w:val="22"/>
        </w:rPr>
      </w:pPr>
      <w:r w:rsidRPr="00CF37E4">
        <w:rPr>
          <w:rFonts w:ascii="Arial" w:hAnsi="Arial" w:cs="Arial"/>
          <w:sz w:val="22"/>
          <w:szCs w:val="22"/>
        </w:rPr>
        <w:t xml:space="preserve">Toro J. P., </w:t>
      </w:r>
      <w:r w:rsidRPr="00CF37E4">
        <w:rPr>
          <w:rFonts w:ascii="Arial" w:hAnsi="Arial" w:cs="Arial"/>
          <w:b/>
          <w:sz w:val="22"/>
          <w:szCs w:val="22"/>
        </w:rPr>
        <w:t>Patel A. D</w:t>
      </w:r>
      <w:r w:rsidRPr="00CF37E4">
        <w:rPr>
          <w:rFonts w:ascii="Arial" w:hAnsi="Arial" w:cs="Arial"/>
          <w:sz w:val="22"/>
          <w:szCs w:val="22"/>
        </w:rPr>
        <w:t>., Lytle N. W., Sweeney J. F., Medbery R. L., Davis S. S., Lin E., Sarmiento J. M. Detecting Performance Variance in Complex Surgical Procedures: Analysis of a Step-Wise Technique for Laparoscopic Right Hepatectomy. American Journal of Surgery. Feb 2015;209(2):418-423.</w:t>
      </w:r>
    </w:p>
    <w:p w14:paraId="7AB99883" w14:textId="77777777" w:rsidR="0019256D" w:rsidRPr="00CF37E4" w:rsidRDefault="0019256D" w:rsidP="00CF37E4">
      <w:pPr>
        <w:widowControl/>
        <w:numPr>
          <w:ilvl w:val="0"/>
          <w:numId w:val="117"/>
        </w:numPr>
        <w:autoSpaceDE/>
        <w:autoSpaceDN/>
        <w:adjustRightInd/>
        <w:rPr>
          <w:rFonts w:ascii="Arial" w:hAnsi="Arial" w:cs="Arial"/>
          <w:sz w:val="22"/>
          <w:szCs w:val="22"/>
        </w:rPr>
      </w:pPr>
      <w:r w:rsidRPr="00CF37E4">
        <w:rPr>
          <w:rFonts w:ascii="Arial" w:hAnsi="Arial" w:cs="Arial"/>
          <w:b/>
          <w:sz w:val="22"/>
          <w:szCs w:val="22"/>
        </w:rPr>
        <w:t>Patel A. D</w:t>
      </w:r>
      <w:r w:rsidRPr="00CF37E4">
        <w:rPr>
          <w:rFonts w:ascii="Arial" w:hAnsi="Arial" w:cs="Arial"/>
          <w:sz w:val="22"/>
          <w:szCs w:val="22"/>
        </w:rPr>
        <w:t>., Lin E., Lytle N. W., Toro J. P., Srinivasan J., Singh A., Sweeney J. F., Davis S. S. Combining Laparoscopic Giant Paraesophageal Hernia Repair with Sleeve Gastrectomy in Obese Patients. Surgical Endoscopy. May 2015;29(5):1115-1122.</w:t>
      </w:r>
    </w:p>
    <w:p w14:paraId="3D1CDCA4" w14:textId="77777777" w:rsidR="0019256D" w:rsidRPr="00CF37E4" w:rsidRDefault="0019256D" w:rsidP="00CF37E4">
      <w:pPr>
        <w:widowControl/>
        <w:numPr>
          <w:ilvl w:val="0"/>
          <w:numId w:val="117"/>
        </w:numPr>
        <w:autoSpaceDE/>
        <w:autoSpaceDN/>
        <w:adjustRightInd/>
        <w:rPr>
          <w:rFonts w:ascii="Arial" w:hAnsi="Arial" w:cs="Arial"/>
          <w:sz w:val="22"/>
          <w:szCs w:val="22"/>
        </w:rPr>
      </w:pPr>
      <w:r w:rsidRPr="00CF37E4">
        <w:rPr>
          <w:rFonts w:ascii="Arial" w:hAnsi="Arial" w:cs="Arial"/>
          <w:sz w:val="22"/>
          <w:szCs w:val="22"/>
        </w:rPr>
        <w:t xml:space="preserve">Toro J. P., </w:t>
      </w:r>
      <w:r w:rsidRPr="00CF37E4">
        <w:rPr>
          <w:rFonts w:ascii="Arial" w:hAnsi="Arial" w:cs="Arial"/>
          <w:b/>
          <w:sz w:val="22"/>
          <w:szCs w:val="22"/>
        </w:rPr>
        <w:t>Patel A. D</w:t>
      </w:r>
      <w:r w:rsidRPr="00CF37E4">
        <w:rPr>
          <w:rFonts w:ascii="Arial" w:hAnsi="Arial" w:cs="Arial"/>
          <w:sz w:val="22"/>
          <w:szCs w:val="22"/>
        </w:rPr>
        <w:t>., Lytle N. W., Perez S., Edward L., Singh A., Davis S. S. Observed Variability in Sleeve Gastrectomy Volume and Compliance Does Not Correlate to Postoperative Outcomes. Surg Laparosc Endosc Percutan Tech. Aug 2015;25(4):324-330.</w:t>
      </w:r>
    </w:p>
    <w:p w14:paraId="17494D95" w14:textId="77777777" w:rsidR="0019256D" w:rsidRPr="00CF37E4" w:rsidRDefault="0019256D" w:rsidP="00CF37E4">
      <w:pPr>
        <w:widowControl/>
        <w:numPr>
          <w:ilvl w:val="0"/>
          <w:numId w:val="117"/>
        </w:numPr>
        <w:autoSpaceDE/>
        <w:autoSpaceDN/>
        <w:adjustRightInd/>
        <w:rPr>
          <w:rFonts w:ascii="Arial" w:hAnsi="Arial" w:cs="Arial"/>
          <w:sz w:val="22"/>
          <w:szCs w:val="22"/>
        </w:rPr>
      </w:pPr>
      <w:r w:rsidRPr="00CF37E4">
        <w:rPr>
          <w:rFonts w:ascii="Arial" w:hAnsi="Arial" w:cs="Arial"/>
          <w:sz w:val="22"/>
          <w:szCs w:val="22"/>
        </w:rPr>
        <w:t>Gill S, Stetler JL, </w:t>
      </w:r>
      <w:r w:rsidRPr="00CF37E4">
        <w:rPr>
          <w:rFonts w:ascii="Arial" w:hAnsi="Arial" w:cs="Arial"/>
          <w:b/>
          <w:bCs/>
          <w:sz w:val="22"/>
          <w:szCs w:val="22"/>
        </w:rPr>
        <w:t>Patel</w:t>
      </w:r>
      <w:r w:rsidRPr="00CF37E4">
        <w:rPr>
          <w:rFonts w:ascii="Arial" w:hAnsi="Arial" w:cs="Arial"/>
          <w:b/>
          <w:sz w:val="22"/>
          <w:szCs w:val="22"/>
        </w:rPr>
        <w:t> A</w:t>
      </w:r>
      <w:r w:rsidRPr="00CF37E4">
        <w:rPr>
          <w:rFonts w:ascii="Arial" w:hAnsi="Arial" w:cs="Arial"/>
          <w:sz w:val="22"/>
          <w:szCs w:val="22"/>
        </w:rPr>
        <w:t>, Shaffer VO, Srinivasan J, Staley C, </w:t>
      </w:r>
      <w:r w:rsidRPr="00CF37E4">
        <w:rPr>
          <w:rFonts w:ascii="Arial" w:hAnsi="Arial" w:cs="Arial"/>
          <w:bCs/>
          <w:sz w:val="22"/>
          <w:szCs w:val="22"/>
        </w:rPr>
        <w:t>Davis</w:t>
      </w:r>
      <w:r w:rsidRPr="00CF37E4">
        <w:rPr>
          <w:rFonts w:ascii="Arial" w:hAnsi="Arial" w:cs="Arial"/>
          <w:sz w:val="22"/>
          <w:szCs w:val="22"/>
        </w:rPr>
        <w:t> SS Jr, </w:t>
      </w:r>
      <w:r w:rsidRPr="00CF37E4">
        <w:rPr>
          <w:rFonts w:ascii="Arial" w:hAnsi="Arial" w:cs="Arial"/>
          <w:bCs/>
          <w:sz w:val="22"/>
          <w:szCs w:val="22"/>
        </w:rPr>
        <w:t>Lin</w:t>
      </w:r>
      <w:r w:rsidRPr="00CF37E4">
        <w:rPr>
          <w:rFonts w:ascii="Arial" w:hAnsi="Arial" w:cs="Arial"/>
          <w:sz w:val="22"/>
          <w:szCs w:val="22"/>
        </w:rPr>
        <w:t xml:space="preserve"> E, Sullivan PS. </w:t>
      </w:r>
      <w:hyperlink r:id="rId9" w:history="1">
        <w:r w:rsidRPr="00CF37E4">
          <w:rPr>
            <w:rFonts w:ascii="Arial" w:hAnsi="Arial" w:cs="Arial"/>
            <w:sz w:val="22"/>
            <w:szCs w:val="22"/>
          </w:rPr>
          <w:t>Transanal Minimally Invasive Surgery (TAMIS): Standardizing a Reproducible Procedure</w:t>
        </w:r>
      </w:hyperlink>
      <w:r w:rsidRPr="00CF37E4">
        <w:rPr>
          <w:rFonts w:ascii="Arial" w:hAnsi="Arial" w:cs="Arial"/>
          <w:sz w:val="22"/>
          <w:szCs w:val="22"/>
        </w:rPr>
        <w:t>.J Gastrointest Surg. 2015 Aug;19(8):1528-36.</w:t>
      </w:r>
    </w:p>
    <w:p w14:paraId="723203F9" w14:textId="77777777" w:rsidR="0019256D" w:rsidRPr="00CF37E4" w:rsidRDefault="0019256D" w:rsidP="00CF37E4">
      <w:pPr>
        <w:widowControl/>
        <w:numPr>
          <w:ilvl w:val="0"/>
          <w:numId w:val="117"/>
        </w:numPr>
        <w:autoSpaceDE/>
        <w:autoSpaceDN/>
        <w:adjustRightInd/>
        <w:rPr>
          <w:rFonts w:ascii="Arial" w:hAnsi="Arial" w:cs="Arial"/>
          <w:sz w:val="22"/>
          <w:szCs w:val="22"/>
        </w:rPr>
      </w:pPr>
      <w:r w:rsidRPr="00CF37E4">
        <w:rPr>
          <w:rFonts w:ascii="Arial" w:hAnsi="Arial" w:cs="Arial"/>
          <w:sz w:val="22"/>
          <w:szCs w:val="22"/>
        </w:rPr>
        <w:t xml:space="preserve">Stetler, J.L., Gill, S., </w:t>
      </w:r>
      <w:r w:rsidRPr="00CF37E4">
        <w:rPr>
          <w:rFonts w:ascii="Arial" w:hAnsi="Arial" w:cs="Arial"/>
          <w:b/>
          <w:sz w:val="22"/>
          <w:szCs w:val="22"/>
        </w:rPr>
        <w:t>Patel. A</w:t>
      </w:r>
      <w:r w:rsidRPr="00CF37E4">
        <w:rPr>
          <w:rFonts w:ascii="Arial" w:hAnsi="Arial" w:cs="Arial"/>
          <w:sz w:val="22"/>
          <w:szCs w:val="22"/>
        </w:rPr>
        <w:t>. Davis,S.S., &amp; Lin, E. Surgical Technique for Laparoscopic Removal of a Magnetic Lower Esophageal Sphincter Augmentation Device. Journal of Laparoendoscopic &amp; Advanced Surgical Techniques. 2015:25(12): 1025-1028.</w:t>
      </w:r>
    </w:p>
    <w:p w14:paraId="03CF662A" w14:textId="77777777" w:rsidR="0019256D" w:rsidRPr="00CF37E4" w:rsidRDefault="0019256D" w:rsidP="00CF37E4">
      <w:pPr>
        <w:widowControl/>
        <w:numPr>
          <w:ilvl w:val="0"/>
          <w:numId w:val="117"/>
        </w:numPr>
        <w:autoSpaceDE/>
        <w:autoSpaceDN/>
        <w:adjustRightInd/>
        <w:rPr>
          <w:rFonts w:ascii="Arial" w:hAnsi="Arial" w:cs="Arial"/>
          <w:sz w:val="22"/>
          <w:szCs w:val="22"/>
        </w:rPr>
      </w:pPr>
      <w:r w:rsidRPr="00CF37E4">
        <w:rPr>
          <w:rFonts w:ascii="Arial" w:hAnsi="Arial" w:cs="Arial"/>
          <w:sz w:val="22"/>
          <w:szCs w:val="22"/>
        </w:rPr>
        <w:t>Shah MM, Martin BM, Stetler JL, </w:t>
      </w:r>
      <w:r w:rsidRPr="00CF37E4">
        <w:rPr>
          <w:rFonts w:ascii="Arial" w:hAnsi="Arial" w:cs="Arial"/>
          <w:b/>
          <w:bCs/>
          <w:sz w:val="22"/>
          <w:szCs w:val="22"/>
        </w:rPr>
        <w:t>Patel</w:t>
      </w:r>
      <w:r w:rsidRPr="00CF37E4">
        <w:rPr>
          <w:rFonts w:ascii="Arial" w:hAnsi="Arial" w:cs="Arial"/>
          <w:b/>
          <w:sz w:val="22"/>
          <w:szCs w:val="22"/>
        </w:rPr>
        <w:t> AD</w:t>
      </w:r>
      <w:r w:rsidRPr="00CF37E4">
        <w:rPr>
          <w:rFonts w:ascii="Arial" w:hAnsi="Arial" w:cs="Arial"/>
          <w:sz w:val="22"/>
          <w:szCs w:val="22"/>
        </w:rPr>
        <w:t>, </w:t>
      </w:r>
      <w:r w:rsidRPr="00CF37E4">
        <w:rPr>
          <w:rFonts w:ascii="Arial" w:hAnsi="Arial" w:cs="Arial"/>
          <w:bCs/>
          <w:sz w:val="22"/>
          <w:szCs w:val="22"/>
        </w:rPr>
        <w:t>Davis</w:t>
      </w:r>
      <w:r w:rsidRPr="00CF37E4">
        <w:rPr>
          <w:rFonts w:ascii="Arial" w:hAnsi="Arial" w:cs="Arial"/>
          <w:sz w:val="22"/>
          <w:szCs w:val="22"/>
        </w:rPr>
        <w:t> SS, </w:t>
      </w:r>
      <w:r w:rsidRPr="00CF37E4">
        <w:rPr>
          <w:rFonts w:ascii="Arial" w:hAnsi="Arial" w:cs="Arial"/>
          <w:bCs/>
          <w:sz w:val="22"/>
          <w:szCs w:val="22"/>
        </w:rPr>
        <w:t>Lin</w:t>
      </w:r>
      <w:r w:rsidRPr="00CF37E4">
        <w:rPr>
          <w:rFonts w:ascii="Arial" w:hAnsi="Arial" w:cs="Arial"/>
          <w:sz w:val="22"/>
          <w:szCs w:val="22"/>
        </w:rPr>
        <w:t xml:space="preserve"> E, Sarmiento JM. </w:t>
      </w:r>
      <w:hyperlink r:id="rId10" w:history="1">
        <w:r w:rsidRPr="00CF37E4">
          <w:rPr>
            <w:rFonts w:ascii="Arial" w:hAnsi="Arial" w:cs="Arial"/>
            <w:sz w:val="22"/>
            <w:szCs w:val="22"/>
          </w:rPr>
          <w:t>Biliary reconstru</w:t>
        </w:r>
        <w:r w:rsidRPr="00CF37E4">
          <w:rPr>
            <w:rFonts w:ascii="Arial" w:hAnsi="Arial" w:cs="Arial"/>
            <w:sz w:val="22"/>
            <w:szCs w:val="22"/>
          </w:rPr>
          <w:t>c</w:t>
        </w:r>
        <w:r w:rsidRPr="00CF37E4">
          <w:rPr>
            <w:rFonts w:ascii="Arial" w:hAnsi="Arial" w:cs="Arial"/>
            <w:sz w:val="22"/>
            <w:szCs w:val="22"/>
          </w:rPr>
          <w:t>tion options for bile duct stricture in patients with prior Roux-en-Y reconstruction.</w:t>
        </w:r>
      </w:hyperlink>
      <w:r w:rsidRPr="00CF37E4">
        <w:rPr>
          <w:rFonts w:ascii="Arial" w:hAnsi="Arial" w:cs="Arial"/>
          <w:sz w:val="22"/>
          <w:szCs w:val="22"/>
        </w:rPr>
        <w:t xml:space="preserve"> Surg Obes Relat Dis. 2017 Sep;13(9):1629-1634. </w:t>
      </w:r>
    </w:p>
    <w:p w14:paraId="468F12BA" w14:textId="77777777" w:rsidR="0019256D" w:rsidRPr="00CF37E4" w:rsidRDefault="0019256D" w:rsidP="00CF37E4">
      <w:pPr>
        <w:widowControl/>
        <w:numPr>
          <w:ilvl w:val="0"/>
          <w:numId w:val="117"/>
        </w:numPr>
        <w:autoSpaceDE/>
        <w:autoSpaceDN/>
        <w:adjustRightInd/>
        <w:rPr>
          <w:rFonts w:ascii="Arial" w:hAnsi="Arial" w:cs="Arial"/>
          <w:sz w:val="22"/>
          <w:szCs w:val="22"/>
        </w:rPr>
      </w:pPr>
      <w:r w:rsidRPr="00CF37E4">
        <w:rPr>
          <w:rFonts w:ascii="Arial" w:hAnsi="Arial" w:cs="Arial"/>
          <w:sz w:val="22"/>
          <w:szCs w:val="22"/>
        </w:rPr>
        <w:t>Shah MM, Martin BM, Stetler JL, </w:t>
      </w:r>
      <w:r w:rsidRPr="00CF37E4">
        <w:rPr>
          <w:rFonts w:ascii="Arial" w:hAnsi="Arial" w:cs="Arial"/>
          <w:b/>
          <w:bCs/>
          <w:sz w:val="22"/>
          <w:szCs w:val="22"/>
        </w:rPr>
        <w:t>Patel</w:t>
      </w:r>
      <w:r w:rsidRPr="00CF37E4">
        <w:rPr>
          <w:rFonts w:ascii="Arial" w:hAnsi="Arial" w:cs="Arial"/>
          <w:b/>
          <w:sz w:val="22"/>
          <w:szCs w:val="22"/>
        </w:rPr>
        <w:t> AD</w:t>
      </w:r>
      <w:r w:rsidRPr="00CF37E4">
        <w:rPr>
          <w:rFonts w:ascii="Arial" w:hAnsi="Arial" w:cs="Arial"/>
          <w:sz w:val="22"/>
          <w:szCs w:val="22"/>
        </w:rPr>
        <w:t>, </w:t>
      </w:r>
      <w:r w:rsidRPr="00CF37E4">
        <w:rPr>
          <w:rFonts w:ascii="Arial" w:hAnsi="Arial" w:cs="Arial"/>
          <w:bCs/>
          <w:sz w:val="22"/>
          <w:szCs w:val="22"/>
        </w:rPr>
        <w:t>Davis</w:t>
      </w:r>
      <w:r w:rsidRPr="00CF37E4">
        <w:rPr>
          <w:rFonts w:ascii="Arial" w:hAnsi="Arial" w:cs="Arial"/>
          <w:sz w:val="22"/>
          <w:szCs w:val="22"/>
        </w:rPr>
        <w:t> SS, Sarmiento JM, </w:t>
      </w:r>
      <w:r w:rsidRPr="00CF37E4">
        <w:rPr>
          <w:rFonts w:ascii="Arial" w:hAnsi="Arial" w:cs="Arial"/>
          <w:bCs/>
          <w:sz w:val="22"/>
          <w:szCs w:val="22"/>
        </w:rPr>
        <w:t>Lin</w:t>
      </w:r>
      <w:r w:rsidRPr="00CF37E4">
        <w:rPr>
          <w:rFonts w:ascii="Arial" w:hAnsi="Arial" w:cs="Arial"/>
          <w:sz w:val="22"/>
          <w:szCs w:val="22"/>
        </w:rPr>
        <w:t xml:space="preserve"> E. </w:t>
      </w:r>
      <w:hyperlink r:id="rId11" w:history="1">
        <w:r w:rsidRPr="00CF37E4">
          <w:rPr>
            <w:rFonts w:ascii="Arial" w:hAnsi="Arial" w:cs="Arial"/>
            <w:sz w:val="22"/>
            <w:szCs w:val="22"/>
          </w:rPr>
          <w:t>Reconstruction Options for Pancreaticoduodenectomy in Patients with Prior Roux-en-Y Gastric Bypass.</w:t>
        </w:r>
      </w:hyperlink>
      <w:r w:rsidRPr="00CF37E4">
        <w:rPr>
          <w:rFonts w:ascii="Arial" w:hAnsi="Arial" w:cs="Arial"/>
          <w:sz w:val="22"/>
          <w:szCs w:val="22"/>
        </w:rPr>
        <w:t xml:space="preserve"> J Laparoendosc Adv Surg Tech A. 2017 Nov;27(11):1185-1191</w:t>
      </w:r>
    </w:p>
    <w:p w14:paraId="79CE4F9F" w14:textId="77777777" w:rsidR="0019256D" w:rsidRPr="00CF37E4" w:rsidRDefault="0019256D" w:rsidP="00CF37E4">
      <w:pPr>
        <w:widowControl/>
        <w:numPr>
          <w:ilvl w:val="0"/>
          <w:numId w:val="117"/>
        </w:numPr>
        <w:autoSpaceDE/>
        <w:autoSpaceDN/>
        <w:adjustRightInd/>
        <w:rPr>
          <w:rFonts w:ascii="Arial" w:hAnsi="Arial" w:cs="Arial"/>
          <w:sz w:val="22"/>
          <w:szCs w:val="22"/>
        </w:rPr>
      </w:pPr>
      <w:r w:rsidRPr="00CF37E4">
        <w:rPr>
          <w:rFonts w:ascii="Arial" w:hAnsi="Arial" w:cs="Arial"/>
          <w:bCs/>
          <w:color w:val="000000"/>
          <w:sz w:val="22"/>
          <w:szCs w:val="22"/>
        </w:rPr>
        <w:t>Jonsson</w:t>
      </w:r>
      <w:r w:rsidRPr="00CF37E4">
        <w:rPr>
          <w:rFonts w:ascii="Arial" w:hAnsi="Arial" w:cs="Arial"/>
          <w:color w:val="000000"/>
          <w:sz w:val="22"/>
          <w:szCs w:val="22"/>
        </w:rPr>
        <w:t xml:space="preserve"> A, Lin E, </w:t>
      </w:r>
      <w:r w:rsidRPr="00CF37E4">
        <w:rPr>
          <w:rFonts w:ascii="Arial" w:hAnsi="Arial" w:cs="Arial"/>
          <w:sz w:val="22"/>
          <w:szCs w:val="22"/>
        </w:rPr>
        <w:t xml:space="preserve">Patel L, </w:t>
      </w:r>
      <w:r w:rsidRPr="00CF37E4">
        <w:rPr>
          <w:rFonts w:ascii="Arial" w:hAnsi="Arial" w:cs="Arial"/>
          <w:b/>
          <w:sz w:val="22"/>
          <w:szCs w:val="22"/>
        </w:rPr>
        <w:t>Patel AD</w:t>
      </w:r>
      <w:r w:rsidRPr="00CF37E4">
        <w:rPr>
          <w:rFonts w:ascii="Arial" w:hAnsi="Arial" w:cs="Arial"/>
          <w:sz w:val="22"/>
          <w:szCs w:val="22"/>
        </w:rPr>
        <w:t>, Stetler JL, Prayor-Patterson H, Singh A, Srinivasan JK, Sweeney JF, Davis SS Jr.</w:t>
      </w:r>
      <w:r w:rsidRPr="00CF37E4">
        <w:rPr>
          <w:rFonts w:ascii="Arial" w:hAnsi="Arial" w:cs="Arial"/>
          <w:sz w:val="22"/>
          <w:szCs w:val="22"/>
        </w:rPr>
        <w:t xml:space="preserve"> Barriers to Enhanced Recovery after Surgery after Laparoscopic Sleeve Gastrectomy.</w:t>
      </w:r>
      <w:r w:rsidRPr="00CF37E4">
        <w:rPr>
          <w:rFonts w:ascii="Arial" w:hAnsi="Arial" w:cs="Arial"/>
          <w:sz w:val="22"/>
          <w:szCs w:val="22"/>
        </w:rPr>
        <w:t xml:space="preserve"> J Am Coll Surg. </w:t>
      </w:r>
      <w:r w:rsidRPr="00CF37E4">
        <w:rPr>
          <w:rFonts w:ascii="Arial" w:hAnsi="Arial" w:cs="Arial"/>
          <w:color w:val="000000"/>
          <w:sz w:val="22"/>
          <w:szCs w:val="22"/>
          <w:shd w:val="clear" w:color="auto" w:fill="FFFFFF"/>
        </w:rPr>
        <w:t>2018 Apr;226(4):605-613.</w:t>
      </w:r>
    </w:p>
    <w:p w14:paraId="7AD16FBC" w14:textId="77777777" w:rsidR="0019256D" w:rsidRPr="00CF37E4" w:rsidRDefault="0019256D" w:rsidP="00CF37E4">
      <w:pPr>
        <w:widowControl/>
        <w:numPr>
          <w:ilvl w:val="0"/>
          <w:numId w:val="117"/>
        </w:numPr>
        <w:autoSpaceDE/>
        <w:autoSpaceDN/>
        <w:adjustRightInd/>
        <w:rPr>
          <w:rFonts w:ascii="Arial" w:hAnsi="Arial" w:cs="Arial"/>
          <w:sz w:val="22"/>
          <w:szCs w:val="22"/>
        </w:rPr>
      </w:pPr>
      <w:r w:rsidRPr="00CF37E4">
        <w:rPr>
          <w:rFonts w:ascii="Arial" w:hAnsi="Arial" w:cs="Arial"/>
          <w:sz w:val="22"/>
          <w:szCs w:val="22"/>
        </w:rPr>
        <w:t xml:space="preserve">Diller M, </w:t>
      </w:r>
      <w:r w:rsidRPr="00CF37E4">
        <w:rPr>
          <w:rFonts w:ascii="Arial" w:hAnsi="Arial" w:cs="Arial"/>
          <w:b/>
          <w:bCs/>
          <w:sz w:val="22"/>
          <w:szCs w:val="22"/>
        </w:rPr>
        <w:t>Patel AD</w:t>
      </w:r>
      <w:r w:rsidRPr="00CF37E4">
        <w:rPr>
          <w:rFonts w:ascii="Arial" w:hAnsi="Arial" w:cs="Arial"/>
          <w:sz w:val="22"/>
          <w:szCs w:val="22"/>
        </w:rPr>
        <w:t xml:space="preserve">. Robotic Surgery - Principles. The SCORE Portal. </w:t>
      </w:r>
      <w:hyperlink r:id="rId12" w:history="1">
        <w:r w:rsidRPr="00CF37E4">
          <w:rPr>
            <w:rStyle w:val="Hyperlink"/>
            <w:rFonts w:ascii="Arial" w:hAnsi="Arial" w:cs="Arial"/>
            <w:sz w:val="22"/>
            <w:szCs w:val="22"/>
          </w:rPr>
          <w:t>http://www.surgicalcore.org</w:t>
        </w:r>
      </w:hyperlink>
      <w:r w:rsidRPr="00CF37E4">
        <w:rPr>
          <w:rFonts w:ascii="Arial" w:hAnsi="Arial" w:cs="Arial"/>
          <w:sz w:val="22"/>
          <w:szCs w:val="22"/>
        </w:rPr>
        <w:t>. Published May 2018.</w:t>
      </w:r>
      <w:r w:rsidRPr="00CF37E4">
        <w:rPr>
          <w:rFonts w:ascii="Arial" w:hAnsi="Arial" w:cs="Arial"/>
          <w:color w:val="000000"/>
          <w:sz w:val="22"/>
          <w:szCs w:val="22"/>
        </w:rPr>
        <w:t xml:space="preserve"> </w:t>
      </w:r>
    </w:p>
    <w:p w14:paraId="4FB86B91" w14:textId="77777777" w:rsidR="0019256D" w:rsidRPr="00CF37E4" w:rsidRDefault="0019256D" w:rsidP="00CF37E4">
      <w:pPr>
        <w:widowControl/>
        <w:numPr>
          <w:ilvl w:val="0"/>
          <w:numId w:val="117"/>
        </w:numPr>
        <w:autoSpaceDE/>
        <w:autoSpaceDN/>
        <w:adjustRightInd/>
        <w:rPr>
          <w:rFonts w:ascii="Arial" w:hAnsi="Arial" w:cs="Arial"/>
          <w:sz w:val="22"/>
          <w:szCs w:val="22"/>
        </w:rPr>
      </w:pPr>
      <w:r w:rsidRPr="00CF37E4">
        <w:rPr>
          <w:rFonts w:ascii="Arial" w:hAnsi="Arial" w:cs="Arial"/>
          <w:color w:val="000000"/>
          <w:sz w:val="22"/>
          <w:szCs w:val="22"/>
        </w:rPr>
        <w:t xml:space="preserve">Stetler JL, Davis SS, Srinivasan JK, Singh A, Johnson C, </w:t>
      </w:r>
      <w:r w:rsidRPr="00CF37E4">
        <w:rPr>
          <w:rFonts w:ascii="Arial" w:hAnsi="Arial" w:cs="Arial"/>
          <w:b/>
          <w:bCs/>
          <w:color w:val="000000"/>
          <w:sz w:val="22"/>
          <w:szCs w:val="22"/>
        </w:rPr>
        <w:t>Patel A</w:t>
      </w:r>
      <w:r w:rsidRPr="00CF37E4">
        <w:rPr>
          <w:rFonts w:ascii="Arial" w:hAnsi="Arial" w:cs="Arial"/>
          <w:color w:val="000000"/>
          <w:sz w:val="22"/>
          <w:szCs w:val="22"/>
        </w:rPr>
        <w:t>, Lin E. Tube Gastrostomy Management for Acute Sleeve Gastrectomy Leaks. Bariatric Times.  2018 Jun; 15(6): 12-15.</w:t>
      </w:r>
    </w:p>
    <w:p w14:paraId="710385A5" w14:textId="77777777" w:rsidR="0019256D" w:rsidRPr="00CF37E4" w:rsidRDefault="0019256D" w:rsidP="00CF37E4">
      <w:pPr>
        <w:widowControl/>
        <w:numPr>
          <w:ilvl w:val="0"/>
          <w:numId w:val="117"/>
        </w:numPr>
        <w:autoSpaceDE/>
        <w:autoSpaceDN/>
        <w:adjustRightInd/>
        <w:rPr>
          <w:rFonts w:ascii="Arial" w:hAnsi="Arial" w:cs="Arial"/>
          <w:sz w:val="22"/>
          <w:szCs w:val="22"/>
        </w:rPr>
      </w:pPr>
      <w:r w:rsidRPr="00CF37E4">
        <w:rPr>
          <w:rFonts w:ascii="Arial" w:hAnsi="Arial" w:cs="Arial"/>
          <w:sz w:val="22"/>
          <w:szCs w:val="22"/>
        </w:rPr>
        <w:t>Yheulon CG, Maxwell DW, Balla FM, </w:t>
      </w:r>
      <w:r w:rsidRPr="00CF37E4">
        <w:rPr>
          <w:rFonts w:ascii="Arial" w:hAnsi="Arial" w:cs="Arial"/>
          <w:b/>
          <w:bCs/>
          <w:sz w:val="22"/>
          <w:szCs w:val="22"/>
        </w:rPr>
        <w:t>Patel</w:t>
      </w:r>
      <w:r w:rsidRPr="00CF37E4">
        <w:rPr>
          <w:rFonts w:ascii="Arial" w:hAnsi="Arial" w:cs="Arial"/>
          <w:b/>
          <w:sz w:val="22"/>
          <w:szCs w:val="22"/>
        </w:rPr>
        <w:t> AD</w:t>
      </w:r>
      <w:r w:rsidRPr="00CF37E4">
        <w:rPr>
          <w:rFonts w:ascii="Arial" w:hAnsi="Arial" w:cs="Arial"/>
          <w:sz w:val="22"/>
          <w:szCs w:val="22"/>
        </w:rPr>
        <w:t>, </w:t>
      </w:r>
      <w:r w:rsidRPr="00CF37E4">
        <w:rPr>
          <w:rFonts w:ascii="Arial" w:hAnsi="Arial" w:cs="Arial"/>
          <w:bCs/>
          <w:sz w:val="22"/>
          <w:szCs w:val="22"/>
        </w:rPr>
        <w:t>Lin</w:t>
      </w:r>
      <w:r w:rsidRPr="00CF37E4">
        <w:rPr>
          <w:rFonts w:ascii="Arial" w:hAnsi="Arial" w:cs="Arial"/>
          <w:sz w:val="22"/>
          <w:szCs w:val="22"/>
        </w:rPr>
        <w:t> E, Stetler JL, </w:t>
      </w:r>
      <w:r w:rsidRPr="00CF37E4">
        <w:rPr>
          <w:rFonts w:ascii="Arial" w:hAnsi="Arial" w:cs="Arial"/>
          <w:bCs/>
          <w:sz w:val="22"/>
          <w:szCs w:val="22"/>
        </w:rPr>
        <w:t>Davis</w:t>
      </w:r>
      <w:r w:rsidRPr="00CF37E4">
        <w:rPr>
          <w:rFonts w:ascii="Arial" w:hAnsi="Arial" w:cs="Arial"/>
          <w:sz w:val="22"/>
          <w:szCs w:val="22"/>
        </w:rPr>
        <w:t xml:space="preserve"> SS.  </w:t>
      </w:r>
      <w:hyperlink r:id="rId13" w:history="1">
        <w:r w:rsidRPr="00CF37E4">
          <w:rPr>
            <w:rFonts w:ascii="Arial" w:hAnsi="Arial" w:cs="Arial"/>
            <w:sz w:val="22"/>
            <w:szCs w:val="22"/>
          </w:rPr>
          <w:t xml:space="preserve">Robotic-assisted Laparoscopic </w:t>
        </w:r>
        <w:r w:rsidRPr="00CF37E4">
          <w:rPr>
            <w:rFonts w:ascii="Arial" w:hAnsi="Arial" w:cs="Arial"/>
            <w:sz w:val="22"/>
            <w:szCs w:val="22"/>
          </w:rPr>
          <w:t>R</w:t>
        </w:r>
        <w:r w:rsidRPr="00CF37E4">
          <w:rPr>
            <w:rFonts w:ascii="Arial" w:hAnsi="Arial" w:cs="Arial"/>
            <w:sz w:val="22"/>
            <w:szCs w:val="22"/>
          </w:rPr>
          <w:t>epair of Scrotal Inguinal Hernias.</w:t>
        </w:r>
      </w:hyperlink>
      <w:r w:rsidRPr="00CF37E4">
        <w:rPr>
          <w:rFonts w:ascii="Arial" w:hAnsi="Arial" w:cs="Arial"/>
          <w:sz w:val="22"/>
          <w:szCs w:val="22"/>
        </w:rPr>
        <w:t xml:space="preserve"> Surg Laparosc Endosc Percutan Tech. 2018 Jun;28(3):188-192.</w:t>
      </w:r>
    </w:p>
    <w:p w14:paraId="2F2B0154" w14:textId="77777777" w:rsidR="0019256D" w:rsidRPr="00CF37E4" w:rsidRDefault="0019256D" w:rsidP="00CF37E4">
      <w:pPr>
        <w:widowControl/>
        <w:numPr>
          <w:ilvl w:val="0"/>
          <w:numId w:val="117"/>
        </w:numPr>
        <w:autoSpaceDE/>
        <w:autoSpaceDN/>
        <w:adjustRightInd/>
        <w:rPr>
          <w:rFonts w:ascii="Arial" w:hAnsi="Arial" w:cs="Arial"/>
          <w:sz w:val="22"/>
          <w:szCs w:val="22"/>
        </w:rPr>
      </w:pPr>
      <w:r w:rsidRPr="00CF37E4">
        <w:rPr>
          <w:rFonts w:ascii="Arial" w:hAnsi="Arial" w:cs="Arial"/>
          <w:sz w:val="22"/>
          <w:szCs w:val="22"/>
        </w:rPr>
        <w:t>Yheulon CG, Balla FM, </w:t>
      </w:r>
      <w:r w:rsidRPr="00CF37E4">
        <w:rPr>
          <w:rFonts w:ascii="Arial" w:hAnsi="Arial" w:cs="Arial"/>
          <w:b/>
          <w:bCs/>
          <w:sz w:val="22"/>
          <w:szCs w:val="22"/>
        </w:rPr>
        <w:t>Patel</w:t>
      </w:r>
      <w:r w:rsidRPr="00CF37E4">
        <w:rPr>
          <w:rFonts w:ascii="Arial" w:hAnsi="Arial" w:cs="Arial"/>
          <w:b/>
          <w:sz w:val="22"/>
          <w:szCs w:val="22"/>
        </w:rPr>
        <w:t> AD</w:t>
      </w:r>
      <w:r w:rsidRPr="00CF37E4">
        <w:rPr>
          <w:rFonts w:ascii="Arial" w:hAnsi="Arial" w:cs="Arial"/>
          <w:sz w:val="22"/>
          <w:szCs w:val="22"/>
        </w:rPr>
        <w:t>, Stetler JL, </w:t>
      </w:r>
      <w:r w:rsidRPr="00CF37E4">
        <w:rPr>
          <w:rFonts w:ascii="Arial" w:hAnsi="Arial" w:cs="Arial"/>
          <w:bCs/>
          <w:sz w:val="22"/>
          <w:szCs w:val="22"/>
        </w:rPr>
        <w:t>Lin</w:t>
      </w:r>
      <w:r w:rsidRPr="00CF37E4">
        <w:rPr>
          <w:rFonts w:ascii="Arial" w:hAnsi="Arial" w:cs="Arial"/>
          <w:sz w:val="22"/>
          <w:szCs w:val="22"/>
        </w:rPr>
        <w:t> E, </w:t>
      </w:r>
      <w:r w:rsidRPr="00CF37E4">
        <w:rPr>
          <w:rFonts w:ascii="Arial" w:hAnsi="Arial" w:cs="Arial"/>
          <w:bCs/>
          <w:sz w:val="22"/>
          <w:szCs w:val="22"/>
        </w:rPr>
        <w:t>Davis</w:t>
      </w:r>
      <w:r w:rsidRPr="00CF37E4">
        <w:rPr>
          <w:rFonts w:ascii="Arial" w:hAnsi="Arial" w:cs="Arial"/>
          <w:sz w:val="22"/>
          <w:szCs w:val="22"/>
        </w:rPr>
        <w:t xml:space="preserve"> SS. </w:t>
      </w:r>
      <w:hyperlink r:id="rId14" w:history="1">
        <w:r w:rsidRPr="00CF37E4">
          <w:rPr>
            <w:rFonts w:ascii="Arial" w:hAnsi="Arial" w:cs="Arial"/>
            <w:sz w:val="22"/>
            <w:szCs w:val="22"/>
          </w:rPr>
          <w:t>Publication patterns and the impact of self-citation among minimally invasive surgery fellowships.</w:t>
        </w:r>
      </w:hyperlink>
      <w:r w:rsidRPr="00CF37E4">
        <w:rPr>
          <w:rFonts w:ascii="Arial" w:hAnsi="Arial" w:cs="Arial"/>
          <w:sz w:val="22"/>
          <w:szCs w:val="22"/>
        </w:rPr>
        <w:t xml:space="preserve"> Jr.Am J Surg. 2018 Sep 21. </w:t>
      </w:r>
    </w:p>
    <w:p w14:paraId="1FDECD0F" w14:textId="77777777" w:rsidR="0019256D" w:rsidRPr="00CF37E4" w:rsidRDefault="0019256D" w:rsidP="00CF37E4">
      <w:pPr>
        <w:widowControl/>
        <w:numPr>
          <w:ilvl w:val="0"/>
          <w:numId w:val="117"/>
        </w:numPr>
        <w:autoSpaceDE/>
        <w:autoSpaceDN/>
        <w:adjustRightInd/>
        <w:rPr>
          <w:rFonts w:ascii="Arial" w:hAnsi="Arial" w:cs="Arial"/>
          <w:sz w:val="22"/>
          <w:szCs w:val="22"/>
        </w:rPr>
      </w:pPr>
      <w:r w:rsidRPr="00CF37E4">
        <w:rPr>
          <w:rFonts w:ascii="Arial" w:hAnsi="Arial" w:cs="Arial"/>
          <w:color w:val="000000"/>
          <w:sz w:val="22"/>
          <w:szCs w:val="22"/>
        </w:rPr>
        <w:t xml:space="preserve">Yheulon CG, Millard AJ, Balla FM, Jonsson A, Constantin TV, Singh A, Srinivasan J, Stetler J, </w:t>
      </w:r>
      <w:r w:rsidRPr="00CF37E4">
        <w:rPr>
          <w:rFonts w:ascii="Arial" w:hAnsi="Arial" w:cs="Arial"/>
          <w:b/>
          <w:bCs/>
          <w:color w:val="000000"/>
          <w:sz w:val="22"/>
          <w:szCs w:val="22"/>
        </w:rPr>
        <w:t>Patel A</w:t>
      </w:r>
      <w:r w:rsidRPr="00CF37E4">
        <w:rPr>
          <w:rFonts w:ascii="Arial" w:hAnsi="Arial" w:cs="Arial"/>
          <w:color w:val="000000"/>
          <w:sz w:val="22"/>
          <w:szCs w:val="22"/>
        </w:rPr>
        <w:t xml:space="preserve">, Lin E, Davis SS Jr. Laparoscopic Sleeve Gastrectomy Outcomes in Patients with Polycystic Ovary Syndrome. Am  Surg. 2019 Mar 1;85(3):252-255. </w:t>
      </w:r>
    </w:p>
    <w:p w14:paraId="416D6E3F" w14:textId="77777777" w:rsidR="0019256D" w:rsidRPr="00CF37E4" w:rsidRDefault="0019256D" w:rsidP="00CF37E4">
      <w:pPr>
        <w:widowControl/>
        <w:numPr>
          <w:ilvl w:val="0"/>
          <w:numId w:val="117"/>
        </w:numPr>
        <w:autoSpaceDE/>
        <w:autoSpaceDN/>
        <w:adjustRightInd/>
        <w:rPr>
          <w:rFonts w:ascii="Arial" w:hAnsi="Arial" w:cs="Arial"/>
          <w:sz w:val="22"/>
          <w:szCs w:val="22"/>
        </w:rPr>
      </w:pPr>
      <w:r w:rsidRPr="00CF37E4">
        <w:rPr>
          <w:rFonts w:ascii="Arial" w:hAnsi="Arial" w:cs="Arial"/>
          <w:color w:val="000000"/>
          <w:sz w:val="22"/>
          <w:szCs w:val="22"/>
        </w:rPr>
        <w:t xml:space="preserve">Balla FM, Yheulon CG, Stetler JL, </w:t>
      </w:r>
      <w:r w:rsidRPr="00CF37E4">
        <w:rPr>
          <w:rFonts w:ascii="Arial" w:hAnsi="Arial" w:cs="Arial"/>
          <w:b/>
          <w:bCs/>
          <w:color w:val="000000"/>
          <w:sz w:val="22"/>
          <w:szCs w:val="22"/>
        </w:rPr>
        <w:t>Patel AD</w:t>
      </w:r>
      <w:r w:rsidRPr="00CF37E4">
        <w:rPr>
          <w:rFonts w:ascii="Arial" w:hAnsi="Arial" w:cs="Arial"/>
          <w:color w:val="000000"/>
          <w:sz w:val="22"/>
          <w:szCs w:val="22"/>
        </w:rPr>
        <w:t xml:space="preserve">, Lin E, Davis SS. Ventral hernia repair outcomes predicted by a 5-item modified frailty index using NSQIP variables. Hernia. 2019 Mar 6 </w:t>
      </w:r>
    </w:p>
    <w:p w14:paraId="1E2B50C3" w14:textId="77777777" w:rsidR="0019256D" w:rsidRPr="00CF37E4" w:rsidRDefault="0019256D" w:rsidP="00CF37E4">
      <w:pPr>
        <w:widowControl/>
        <w:numPr>
          <w:ilvl w:val="0"/>
          <w:numId w:val="117"/>
        </w:numPr>
        <w:autoSpaceDE/>
        <w:autoSpaceDN/>
        <w:adjustRightInd/>
        <w:rPr>
          <w:rFonts w:ascii="Arial" w:hAnsi="Arial" w:cs="Arial"/>
          <w:sz w:val="22"/>
          <w:szCs w:val="22"/>
        </w:rPr>
      </w:pPr>
      <w:r w:rsidRPr="00CF37E4">
        <w:rPr>
          <w:rFonts w:ascii="Arial" w:hAnsi="Arial" w:cs="Arial"/>
          <w:color w:val="000000"/>
          <w:sz w:val="22"/>
          <w:szCs w:val="22"/>
        </w:rPr>
        <w:lastRenderedPageBreak/>
        <w:t xml:space="preserve">Carpenter E, Mahmooth Z, Elwood D, Lin E, Foster M, Haack C, Sharma J, </w:t>
      </w:r>
      <w:r w:rsidRPr="00CF37E4">
        <w:rPr>
          <w:rFonts w:ascii="Arial" w:hAnsi="Arial" w:cs="Arial"/>
          <w:b/>
          <w:bCs/>
          <w:color w:val="000000"/>
          <w:sz w:val="22"/>
          <w:szCs w:val="22"/>
        </w:rPr>
        <w:t>Patel A</w:t>
      </w:r>
      <w:r w:rsidRPr="00CF37E4">
        <w:rPr>
          <w:rFonts w:ascii="Arial" w:hAnsi="Arial" w:cs="Arial"/>
          <w:color w:val="000000"/>
          <w:sz w:val="22"/>
          <w:szCs w:val="22"/>
        </w:rPr>
        <w:t>, Sarmiento J, Sweeney J, Greene W.  Frailty and predictors of discharge disposition in the acute and critical care surgery patient:  a comparison of three frailty scoring instruments. Am Surg 2019 Sep 1; 85(9): e504-e507.  </w:t>
      </w:r>
      <w:r w:rsidRPr="00CF37E4">
        <w:rPr>
          <w:rFonts w:ascii="Arial" w:hAnsi="Arial" w:cs="Arial"/>
          <w:color w:val="000000"/>
          <w:sz w:val="22"/>
          <w:szCs w:val="22"/>
          <w:lang w:val="en"/>
        </w:rPr>
        <w:t>PMID: 31638555</w:t>
      </w:r>
    </w:p>
    <w:p w14:paraId="7EC61590" w14:textId="77777777" w:rsidR="0019256D" w:rsidRPr="005038F5" w:rsidRDefault="0019256D" w:rsidP="005038F5">
      <w:pPr>
        <w:widowControl/>
        <w:numPr>
          <w:ilvl w:val="0"/>
          <w:numId w:val="117"/>
        </w:numPr>
        <w:autoSpaceDE/>
        <w:autoSpaceDN/>
        <w:adjustRightInd/>
        <w:rPr>
          <w:rFonts w:ascii="Arial" w:hAnsi="Arial" w:cs="Arial"/>
          <w:sz w:val="22"/>
          <w:szCs w:val="22"/>
        </w:rPr>
      </w:pPr>
      <w:r w:rsidRPr="005038F5">
        <w:rPr>
          <w:rFonts w:ascii="Arial" w:hAnsi="Arial" w:cs="Arial"/>
          <w:color w:val="000000"/>
          <w:sz w:val="22"/>
          <w:szCs w:val="22"/>
        </w:rPr>
        <w:t xml:space="preserve">Williams H, Jajja MR, Baer W, Balch GC, Maithel SK, </w:t>
      </w:r>
      <w:r w:rsidRPr="005038F5">
        <w:rPr>
          <w:rFonts w:ascii="Arial" w:hAnsi="Arial" w:cs="Arial"/>
          <w:b/>
          <w:bCs/>
          <w:color w:val="000000"/>
          <w:sz w:val="22"/>
          <w:szCs w:val="22"/>
        </w:rPr>
        <w:t>Patel AD,</w:t>
      </w:r>
      <w:r w:rsidRPr="005038F5">
        <w:rPr>
          <w:rFonts w:ascii="Arial" w:hAnsi="Arial" w:cs="Arial"/>
          <w:color w:val="000000"/>
          <w:sz w:val="22"/>
          <w:szCs w:val="22"/>
        </w:rPr>
        <w:t xml:space="preserve"> Patel D, Patel SG, Stetler JL, Winer JH, Gillespie TW, Kooby DA. Perioperative anxiety and depression in patients undergoing abdominal surgery for benign or malignant disease. J Surg Oncol. 2019 Sep;120(3):389-396. </w:t>
      </w:r>
    </w:p>
    <w:p w14:paraId="10363585" w14:textId="77777777" w:rsidR="00931ECC" w:rsidRPr="005038F5" w:rsidRDefault="00931ECC" w:rsidP="005038F5">
      <w:pPr>
        <w:pStyle w:val="ListParagraph"/>
        <w:widowControl/>
        <w:numPr>
          <w:ilvl w:val="0"/>
          <w:numId w:val="117"/>
        </w:numPr>
        <w:shd w:val="clear" w:color="auto" w:fill="FFFFFF"/>
        <w:autoSpaceDE/>
        <w:autoSpaceDN/>
        <w:adjustRightInd/>
        <w:contextualSpacing/>
        <w:rPr>
          <w:rFonts w:ascii="Arial" w:hAnsi="Arial" w:cs="Arial"/>
          <w:sz w:val="22"/>
          <w:szCs w:val="22"/>
        </w:rPr>
      </w:pPr>
      <w:r w:rsidRPr="005038F5">
        <w:rPr>
          <w:rStyle w:val="docsum-authors"/>
          <w:rFonts w:ascii="Arial" w:hAnsi="Arial" w:cs="Arial"/>
          <w:sz w:val="22"/>
          <w:szCs w:val="22"/>
        </w:rPr>
        <w:t>Poorman CE, Patel AD, </w:t>
      </w:r>
      <w:r w:rsidRPr="005038F5">
        <w:rPr>
          <w:rStyle w:val="docsum-authors"/>
          <w:rFonts w:ascii="Arial" w:hAnsi="Arial" w:cs="Arial"/>
          <w:b/>
          <w:bCs/>
          <w:sz w:val="22"/>
          <w:szCs w:val="22"/>
        </w:rPr>
        <w:t>Davis SS</w:t>
      </w:r>
      <w:r w:rsidRPr="005038F5">
        <w:rPr>
          <w:rStyle w:val="docsum-authors"/>
          <w:rFonts w:ascii="Arial" w:hAnsi="Arial" w:cs="Arial"/>
          <w:sz w:val="22"/>
          <w:szCs w:val="22"/>
        </w:rPr>
        <w:t>, Lin E.</w:t>
      </w:r>
      <w:r w:rsidRPr="005038F5">
        <w:rPr>
          <w:rStyle w:val="docsum-journal-citation"/>
          <w:rFonts w:ascii="Arial" w:hAnsi="Arial" w:cs="Arial"/>
          <w:sz w:val="22"/>
          <w:szCs w:val="22"/>
        </w:rPr>
        <w:t xml:space="preserve">J. </w:t>
      </w:r>
      <w:hyperlink r:id="rId15" w:history="1">
        <w:r w:rsidRPr="005038F5">
          <w:rPr>
            <w:rStyle w:val="Hyperlink"/>
            <w:rFonts w:ascii="Arial" w:hAnsi="Arial" w:cs="Arial"/>
            <w:sz w:val="22"/>
            <w:szCs w:val="22"/>
          </w:rPr>
          <w:t>Laparoscopic Hunt-Lawrence Jejunal Pouch for Reconstruction After Total Gastrectomy for Gastric Cancer.</w:t>
        </w:r>
      </w:hyperlink>
      <w:r w:rsidRPr="005038F5">
        <w:rPr>
          <w:rFonts w:ascii="Arial" w:hAnsi="Arial" w:cs="Arial"/>
          <w:sz w:val="22"/>
          <w:szCs w:val="22"/>
        </w:rPr>
        <w:t xml:space="preserve"> </w:t>
      </w:r>
      <w:r w:rsidRPr="005038F5">
        <w:rPr>
          <w:rStyle w:val="docsum-journal-citation"/>
          <w:rFonts w:ascii="Arial" w:hAnsi="Arial" w:cs="Arial"/>
          <w:i/>
          <w:iCs/>
          <w:sz w:val="22"/>
          <w:szCs w:val="22"/>
        </w:rPr>
        <w:t>Laparoendosc Adv Surg Tech</w:t>
      </w:r>
      <w:r w:rsidRPr="005038F5">
        <w:rPr>
          <w:rStyle w:val="docsum-journal-citation"/>
          <w:rFonts w:ascii="Arial" w:hAnsi="Arial" w:cs="Arial"/>
          <w:sz w:val="22"/>
          <w:szCs w:val="22"/>
        </w:rPr>
        <w:t xml:space="preserve"> A. 2021 Sep;31(9):1051-1054. doi: 10.1089/lap.2020.0996</w:t>
      </w:r>
    </w:p>
    <w:p w14:paraId="0AAFDAB4" w14:textId="77777777" w:rsidR="0019256D" w:rsidRPr="005038F5" w:rsidRDefault="0019256D" w:rsidP="005038F5">
      <w:pPr>
        <w:widowControl/>
        <w:numPr>
          <w:ilvl w:val="0"/>
          <w:numId w:val="117"/>
        </w:numPr>
        <w:autoSpaceDE/>
        <w:autoSpaceDN/>
        <w:adjustRightInd/>
        <w:rPr>
          <w:rFonts w:ascii="Arial" w:hAnsi="Arial" w:cs="Arial"/>
          <w:sz w:val="22"/>
          <w:szCs w:val="22"/>
        </w:rPr>
      </w:pPr>
      <w:r w:rsidRPr="005038F5">
        <w:rPr>
          <w:rFonts w:ascii="Arial" w:hAnsi="Arial" w:cs="Arial"/>
          <w:color w:val="000000"/>
          <w:sz w:val="22"/>
          <w:szCs w:val="22"/>
          <w:shd w:val="clear" w:color="auto" w:fill="FFFFFF"/>
        </w:rPr>
        <w:t xml:space="preserve">Lovasik BP, Fay KT, </w:t>
      </w:r>
      <w:r w:rsidRPr="005038F5">
        <w:rPr>
          <w:rFonts w:ascii="Arial" w:hAnsi="Arial" w:cs="Arial"/>
          <w:b/>
          <w:bCs/>
          <w:sz w:val="22"/>
          <w:szCs w:val="22"/>
          <w:shd w:val="clear" w:color="auto" w:fill="FFFFFF"/>
        </w:rPr>
        <w:t>Patel A</w:t>
      </w:r>
      <w:r w:rsidRPr="005038F5">
        <w:rPr>
          <w:rFonts w:ascii="Arial" w:hAnsi="Arial" w:cs="Arial"/>
          <w:color w:val="000000"/>
          <w:sz w:val="22"/>
          <w:szCs w:val="22"/>
          <w:shd w:val="clear" w:color="auto" w:fill="FFFFFF"/>
        </w:rPr>
        <w:t>,</w:t>
      </w:r>
      <w:r w:rsidRPr="005038F5">
        <w:rPr>
          <w:rStyle w:val="apple-converted-space"/>
          <w:rFonts w:ascii="Arial" w:hAnsi="Arial" w:cs="Arial"/>
          <w:color w:val="000000"/>
          <w:sz w:val="22"/>
          <w:szCs w:val="22"/>
          <w:shd w:val="clear" w:color="auto" w:fill="FFFFFF"/>
        </w:rPr>
        <w:t> </w:t>
      </w:r>
      <w:r w:rsidRPr="005038F5">
        <w:rPr>
          <w:rFonts w:ascii="Arial" w:hAnsi="Arial" w:cs="Arial"/>
          <w:color w:val="000000"/>
          <w:sz w:val="22"/>
          <w:szCs w:val="22"/>
          <w:shd w:val="clear" w:color="auto" w:fill="FFFFFF"/>
        </w:rPr>
        <w:t>Stetler JL, Papandria D, Santore MT, Davis SS, Lin E, Srinivasan JK. Development of a laparoscopic surgical skills simulation curriculum: Enhancing resident training through directed coaching and closed-loop feedback. Surgery. 2022 Apr;171(4):897-903. doi: 10.1016/j.surg.2021.08.020. Epub 2021 Sep 11. PMID: 34521515.</w:t>
      </w:r>
    </w:p>
    <w:p w14:paraId="1765E563" w14:textId="77777777" w:rsidR="0006577E" w:rsidRPr="005038F5" w:rsidRDefault="0019256D" w:rsidP="005038F5">
      <w:pPr>
        <w:widowControl/>
        <w:numPr>
          <w:ilvl w:val="0"/>
          <w:numId w:val="117"/>
        </w:numPr>
        <w:autoSpaceDE/>
        <w:autoSpaceDN/>
        <w:adjustRightInd/>
        <w:rPr>
          <w:rFonts w:ascii="Arial" w:hAnsi="Arial" w:cs="Arial"/>
          <w:sz w:val="22"/>
          <w:szCs w:val="22"/>
        </w:rPr>
      </w:pPr>
      <w:r w:rsidRPr="005038F5">
        <w:rPr>
          <w:rFonts w:ascii="Arial" w:hAnsi="Arial" w:cs="Arial"/>
          <w:color w:val="000000"/>
          <w:sz w:val="22"/>
          <w:szCs w:val="22"/>
          <w:bdr w:val="none" w:sz="0" w:space="0" w:color="auto" w:frame="1"/>
          <w:shd w:val="clear" w:color="auto" w:fill="FFFFFF"/>
        </w:rPr>
        <w:t>Falconer EA*, Majumdar MC, Grunewald ZI, Gillingham T, Sanford J, Lane O, Serrot FJ,</w:t>
      </w:r>
      <w:r w:rsidRPr="005038F5">
        <w:rPr>
          <w:rStyle w:val="apple-converted-space"/>
          <w:rFonts w:ascii="Arial" w:hAnsi="Arial" w:cs="Arial"/>
          <w:color w:val="000000"/>
          <w:sz w:val="22"/>
          <w:szCs w:val="22"/>
          <w:bdr w:val="none" w:sz="0" w:space="0" w:color="auto" w:frame="1"/>
          <w:shd w:val="clear" w:color="auto" w:fill="FFFFFF"/>
        </w:rPr>
        <w:t> </w:t>
      </w:r>
      <w:r w:rsidRPr="005038F5">
        <w:rPr>
          <w:rFonts w:ascii="Arial" w:hAnsi="Arial" w:cs="Arial"/>
          <w:color w:val="000000"/>
          <w:sz w:val="22"/>
          <w:szCs w:val="22"/>
          <w:bdr w:val="none" w:sz="0" w:space="0" w:color="auto" w:frame="1"/>
          <w:shd w:val="clear" w:color="auto" w:fill="FFFFFF"/>
        </w:rPr>
        <w:t xml:space="preserve">Stetler JL, </w:t>
      </w:r>
      <w:r w:rsidRPr="005038F5">
        <w:rPr>
          <w:rFonts w:ascii="Arial" w:hAnsi="Arial" w:cs="Arial"/>
          <w:b/>
          <w:bCs/>
          <w:color w:val="000000"/>
          <w:sz w:val="22"/>
          <w:szCs w:val="22"/>
          <w:bdr w:val="none" w:sz="0" w:space="0" w:color="auto" w:frame="1"/>
          <w:shd w:val="clear" w:color="auto" w:fill="FFFFFF"/>
        </w:rPr>
        <w:t>Patel AD</w:t>
      </w:r>
      <w:r w:rsidRPr="005038F5">
        <w:rPr>
          <w:rFonts w:ascii="Arial" w:hAnsi="Arial" w:cs="Arial"/>
          <w:color w:val="000000"/>
          <w:sz w:val="22"/>
          <w:szCs w:val="22"/>
          <w:bdr w:val="none" w:sz="0" w:space="0" w:color="auto" w:frame="1"/>
          <w:shd w:val="clear" w:color="auto" w:fill="FFFFFF"/>
        </w:rPr>
        <w:t>, Srinivasan JK, Sharma J, Davis SS, Lin E, Hechenbleikner EM</w:t>
      </w:r>
      <w:r w:rsidRPr="005038F5">
        <w:rPr>
          <w:rFonts w:ascii="Arial" w:hAnsi="Arial" w:cs="Arial"/>
          <w:color w:val="000000"/>
          <w:sz w:val="22"/>
          <w:szCs w:val="22"/>
        </w:rPr>
        <w:t>.</w:t>
      </w:r>
      <w:r w:rsidRPr="005038F5">
        <w:rPr>
          <w:rStyle w:val="apple-converted-space"/>
          <w:rFonts w:ascii="Arial" w:hAnsi="Arial" w:cs="Arial"/>
          <w:color w:val="000000"/>
          <w:sz w:val="22"/>
          <w:szCs w:val="22"/>
        </w:rPr>
        <w:t> </w:t>
      </w:r>
      <w:r w:rsidRPr="005038F5">
        <w:rPr>
          <w:rFonts w:ascii="Arial" w:hAnsi="Arial" w:cs="Arial"/>
          <w:color w:val="000000"/>
          <w:sz w:val="22"/>
          <w:szCs w:val="22"/>
          <w:bdr w:val="none" w:sz="0" w:space="0" w:color="auto" w:frame="1"/>
          <w:shd w:val="clear" w:color="auto" w:fill="FFFFFF"/>
        </w:rPr>
        <w:t>A Pilot Study to Increase Transversus Abdominis Plane Block Utilization Among Bariatric Surgeons" , Bariatric Surgical Practice and Patient Care 2022 Mar 3; </w:t>
      </w:r>
      <w:hyperlink r:id="rId16" w:tgtFrame="_blank" w:tooltip="https://nam11.safelinks.protection.outlook.com/?url=https%3A%2F%2Fdoi.org%2F10.1089%2Fbari.2021.0100&amp;data=05%7C01%7Capatel7%40emory.edu%7C60560bcddbe647b2dfad08da6369df22%7Ce004fb9cb0a4424fbcd0322606d5df38%7C0%7C0%7C637931603608763332%7CUnknown%7CTWFpbGZs" w:history="1">
        <w:r w:rsidRPr="005038F5">
          <w:rPr>
            <w:rStyle w:val="Hyperlink"/>
            <w:rFonts w:ascii="Arial" w:hAnsi="Arial" w:cs="Arial"/>
            <w:color w:val="000000"/>
            <w:sz w:val="22"/>
            <w:szCs w:val="22"/>
            <w:u w:val="none"/>
            <w:bdr w:val="none" w:sz="0" w:space="0" w:color="auto" w:frame="1"/>
            <w:shd w:val="clear" w:color="auto" w:fill="FFFFFF"/>
          </w:rPr>
          <w:t>https://doi.org/10.1089/bari.2021.0100</w:t>
        </w:r>
      </w:hyperlink>
    </w:p>
    <w:p w14:paraId="3B1DD112" w14:textId="77777777" w:rsidR="00931ECC" w:rsidRPr="005038F5" w:rsidRDefault="00931ECC" w:rsidP="005038F5">
      <w:pPr>
        <w:numPr>
          <w:ilvl w:val="0"/>
          <w:numId w:val="117"/>
        </w:numPr>
        <w:rPr>
          <w:rFonts w:ascii="Arial" w:hAnsi="Arial" w:cs="Arial"/>
          <w:sz w:val="22"/>
          <w:szCs w:val="22"/>
        </w:rPr>
      </w:pPr>
      <w:r w:rsidRPr="005038F5">
        <w:rPr>
          <w:rFonts w:ascii="Arial" w:hAnsi="Arial" w:cs="Arial"/>
          <w:bCs/>
          <w:sz w:val="22"/>
          <w:szCs w:val="22"/>
        </w:rPr>
        <w:t>Hechenbleikner E</w:t>
      </w:r>
      <w:r w:rsidRPr="005038F5">
        <w:rPr>
          <w:rFonts w:ascii="Arial" w:hAnsi="Arial" w:cs="Arial"/>
          <w:sz w:val="22"/>
          <w:szCs w:val="22"/>
        </w:rPr>
        <w:t xml:space="preserve">, Majumdar M, Gillingham T, Jannuzzo C, Grunewald Z, Sanford J, Diller M, Oyefule O, Serrot F, Stetler J, </w:t>
      </w:r>
      <w:r w:rsidRPr="005038F5">
        <w:rPr>
          <w:rFonts w:ascii="Arial" w:hAnsi="Arial" w:cs="Arial"/>
          <w:b/>
          <w:bCs/>
          <w:sz w:val="22"/>
          <w:szCs w:val="22"/>
        </w:rPr>
        <w:t>Patel A</w:t>
      </w:r>
      <w:r w:rsidRPr="005038F5">
        <w:rPr>
          <w:rFonts w:ascii="Arial" w:hAnsi="Arial" w:cs="Arial"/>
          <w:sz w:val="22"/>
          <w:szCs w:val="22"/>
        </w:rPr>
        <w:t xml:space="preserve">, Srinivasan J, Davis Jr. SS, Lin E. Operationalizing an Enhanced Recovery Protocol after Bariatric Surgery: Single Institutional Pilot Experience Forging Data-Driven Standard Work. </w:t>
      </w:r>
      <w:r w:rsidRPr="005038F5">
        <w:rPr>
          <w:rFonts w:ascii="Arial" w:hAnsi="Arial" w:cs="Arial"/>
          <w:i/>
          <w:sz w:val="22"/>
          <w:szCs w:val="22"/>
        </w:rPr>
        <w:t>Surg Endosc</w:t>
      </w:r>
      <w:r w:rsidRPr="005038F5">
        <w:rPr>
          <w:rFonts w:ascii="Arial" w:hAnsi="Arial" w:cs="Arial"/>
          <w:sz w:val="22"/>
          <w:szCs w:val="22"/>
        </w:rPr>
        <w:t xml:space="preserve">. 2022 Jun 28;1-9. PMID 35764842. </w:t>
      </w:r>
    </w:p>
    <w:p w14:paraId="01EA6BAC" w14:textId="77777777" w:rsidR="00325827" w:rsidRPr="005038F5" w:rsidRDefault="00931ECC" w:rsidP="005038F5">
      <w:pPr>
        <w:numPr>
          <w:ilvl w:val="0"/>
          <w:numId w:val="117"/>
        </w:numPr>
        <w:rPr>
          <w:rFonts w:ascii="Arial" w:hAnsi="Arial" w:cs="Arial"/>
          <w:sz w:val="22"/>
          <w:szCs w:val="22"/>
        </w:rPr>
      </w:pPr>
      <w:r w:rsidRPr="005038F5">
        <w:rPr>
          <w:rFonts w:ascii="Arial" w:hAnsi="Arial" w:cs="Arial"/>
          <w:sz w:val="22"/>
          <w:szCs w:val="22"/>
        </w:rPr>
        <w:t xml:space="preserve">Majumdar M, Grunewald Z, Falconer E, Diller M, Oyefule O, Serrot F, Stetler J, </w:t>
      </w:r>
      <w:r w:rsidRPr="005038F5">
        <w:rPr>
          <w:rFonts w:ascii="Arial" w:hAnsi="Arial" w:cs="Arial"/>
          <w:b/>
          <w:bCs/>
          <w:sz w:val="22"/>
          <w:szCs w:val="22"/>
        </w:rPr>
        <w:t>Patel A</w:t>
      </w:r>
      <w:r w:rsidRPr="005038F5">
        <w:rPr>
          <w:rFonts w:ascii="Arial" w:hAnsi="Arial" w:cs="Arial"/>
          <w:sz w:val="22"/>
          <w:szCs w:val="22"/>
        </w:rPr>
        <w:t>, Srinivasan J, Davis Jr. SS, Lin E, Hechenbleikner E.  Impact of a Postoperative Bariatric Surgery Phone Call Quality Improvement Intervention on 30-day Hospital Readmissions and Emergency Department Visits</w:t>
      </w:r>
      <w:r w:rsidR="00A83BB1" w:rsidRPr="005038F5">
        <w:rPr>
          <w:rFonts w:ascii="Arial" w:hAnsi="Arial" w:cs="Arial"/>
          <w:color w:val="000000"/>
          <w:sz w:val="22"/>
          <w:szCs w:val="22"/>
        </w:rPr>
        <w:t>. Bariatric Times</w:t>
      </w:r>
      <w:r w:rsidR="00CF37E4" w:rsidRPr="005038F5">
        <w:rPr>
          <w:rFonts w:ascii="Arial" w:hAnsi="Arial" w:cs="Arial"/>
          <w:color w:val="000000"/>
          <w:sz w:val="22"/>
          <w:szCs w:val="22"/>
        </w:rPr>
        <w:t xml:space="preserve">. </w:t>
      </w:r>
      <w:r w:rsidR="00CF37E4" w:rsidRPr="005038F5">
        <w:rPr>
          <w:rFonts w:ascii="Arial" w:hAnsi="Arial" w:cs="Arial"/>
          <w:color w:val="000000"/>
          <w:sz w:val="22"/>
          <w:szCs w:val="22"/>
          <w:shd w:val="clear" w:color="auto" w:fill="FFFFFF"/>
        </w:rPr>
        <w:t>2023;20(2):10–15.</w:t>
      </w:r>
    </w:p>
    <w:p w14:paraId="19314794" w14:textId="77777777" w:rsidR="00931ECC" w:rsidRPr="005038F5" w:rsidRDefault="00931ECC" w:rsidP="005038F5">
      <w:pPr>
        <w:numPr>
          <w:ilvl w:val="0"/>
          <w:numId w:val="117"/>
        </w:numPr>
        <w:rPr>
          <w:rFonts w:ascii="Arial" w:hAnsi="Arial" w:cs="Arial"/>
          <w:color w:val="FF0000"/>
          <w:sz w:val="22"/>
          <w:szCs w:val="22"/>
        </w:rPr>
      </w:pPr>
      <w:r w:rsidRPr="005038F5">
        <w:rPr>
          <w:rFonts w:ascii="Arial" w:hAnsi="Arial" w:cs="Arial"/>
          <w:color w:val="FF0000"/>
          <w:sz w:val="22"/>
          <w:szCs w:val="22"/>
        </w:rPr>
        <w:t>Imbus JR, Jung AD, Davis SS Jr, Oyefule O, Patel AD, Serrot FJ, Stetler JL, Majumdar MC, Papandria N, Diller M, Srinivasan JK, Lin E, Hechenbleikner</w:t>
      </w:r>
      <w:r w:rsidRPr="005038F5">
        <w:rPr>
          <w:rFonts w:ascii="Arial" w:hAnsi="Arial" w:cs="Arial"/>
          <w:bCs/>
          <w:color w:val="FF0000"/>
          <w:sz w:val="22"/>
          <w:szCs w:val="22"/>
        </w:rPr>
        <w:t xml:space="preserve"> EM</w:t>
      </w:r>
      <w:r w:rsidRPr="005038F5">
        <w:rPr>
          <w:rFonts w:ascii="Arial" w:hAnsi="Arial" w:cs="Arial"/>
          <w:color w:val="FF0000"/>
          <w:sz w:val="22"/>
          <w:szCs w:val="22"/>
        </w:rPr>
        <w:t xml:space="preserve">.  Extended Postoperative Venous Thromboembolism Prophylaxis after Bariatric Surgery: A Comparison of Existing Risk Stratification Tools and 5-Year MBSAQIP Analysis. </w:t>
      </w:r>
      <w:r w:rsidRPr="005038F5">
        <w:rPr>
          <w:rFonts w:ascii="Arial" w:hAnsi="Arial" w:cs="Arial"/>
          <w:i/>
          <w:color w:val="FF0000"/>
          <w:sz w:val="22"/>
          <w:szCs w:val="22"/>
        </w:rPr>
        <w:t xml:space="preserve">SOARD </w:t>
      </w:r>
      <w:r w:rsidRPr="005038F5">
        <w:rPr>
          <w:rFonts w:ascii="Arial" w:hAnsi="Arial" w:cs="Arial"/>
          <w:color w:val="FF0000"/>
          <w:sz w:val="22"/>
          <w:szCs w:val="22"/>
        </w:rPr>
        <w:t>2022 (accepted, minor revisions).</w:t>
      </w:r>
    </w:p>
    <w:p w14:paraId="1293C50C" w14:textId="77777777" w:rsidR="00931ECC" w:rsidRPr="00931ECC" w:rsidRDefault="00931ECC" w:rsidP="005038F5">
      <w:pPr>
        <w:ind w:left="1440"/>
        <w:rPr>
          <w:rFonts w:ascii="Arial" w:hAnsi="Arial" w:cs="Arial"/>
        </w:rPr>
      </w:pPr>
    </w:p>
    <w:p w14:paraId="49FB2464" w14:textId="77777777" w:rsidR="00325827" w:rsidRPr="00CF37E4" w:rsidRDefault="00597198" w:rsidP="004446AA">
      <w:pPr>
        <w:pStyle w:val="LightList-Accent5"/>
        <w:numPr>
          <w:ilvl w:val="0"/>
          <w:numId w:val="73"/>
        </w:numPr>
        <w:tabs>
          <w:tab w:val="left" w:pos="720"/>
        </w:tabs>
        <w:ind w:left="720"/>
        <w:rPr>
          <w:rFonts w:ascii="Arial" w:hAnsi="Arial" w:cs="Arial"/>
          <w:color w:val="0070C0"/>
          <w:sz w:val="22"/>
          <w:szCs w:val="22"/>
        </w:rPr>
      </w:pPr>
      <w:r w:rsidRPr="00CF37E4">
        <w:rPr>
          <w:rFonts w:ascii="Arial" w:hAnsi="Arial" w:cs="Arial"/>
          <w:sz w:val="22"/>
          <w:szCs w:val="22"/>
        </w:rPr>
        <w:t>Preprints</w:t>
      </w:r>
      <w:r w:rsidR="00325827" w:rsidRPr="00CF37E4">
        <w:rPr>
          <w:rFonts w:ascii="Arial" w:hAnsi="Arial" w:cs="Arial"/>
          <w:sz w:val="22"/>
          <w:szCs w:val="22"/>
        </w:rPr>
        <w:t>:</w:t>
      </w:r>
      <w:r w:rsidR="004943B8" w:rsidRPr="00CF37E4">
        <w:rPr>
          <w:rFonts w:ascii="Arial" w:hAnsi="Arial" w:cs="Arial"/>
          <w:i/>
          <w:iCs/>
          <w:color w:val="0070C0"/>
          <w:sz w:val="22"/>
          <w:szCs w:val="22"/>
        </w:rPr>
        <w:t xml:space="preserve"> (e.g., publications in </w:t>
      </w:r>
      <w:r w:rsidR="002F3D31" w:rsidRPr="00CF37E4">
        <w:rPr>
          <w:rFonts w:ascii="Arial" w:hAnsi="Arial" w:cs="Arial"/>
          <w:i/>
          <w:iCs/>
          <w:color w:val="0070C0"/>
          <w:sz w:val="22"/>
          <w:szCs w:val="22"/>
        </w:rPr>
        <w:t>B</w:t>
      </w:r>
      <w:r w:rsidR="004943B8" w:rsidRPr="00CF37E4">
        <w:rPr>
          <w:rFonts w:ascii="Arial" w:hAnsi="Arial" w:cs="Arial"/>
          <w:i/>
          <w:iCs/>
          <w:color w:val="0070C0"/>
          <w:sz w:val="22"/>
          <w:szCs w:val="22"/>
        </w:rPr>
        <w:t xml:space="preserve">ioRxiv, </w:t>
      </w:r>
      <w:r w:rsidR="002F3D31" w:rsidRPr="00CF37E4">
        <w:rPr>
          <w:rFonts w:ascii="Arial" w:hAnsi="Arial" w:cs="Arial"/>
          <w:i/>
          <w:iCs/>
          <w:color w:val="0070C0"/>
          <w:sz w:val="22"/>
          <w:szCs w:val="22"/>
        </w:rPr>
        <w:t>M</w:t>
      </w:r>
      <w:r w:rsidR="004943B8" w:rsidRPr="00CF37E4">
        <w:rPr>
          <w:rFonts w:ascii="Arial" w:hAnsi="Arial" w:cs="Arial"/>
          <w:i/>
          <w:iCs/>
          <w:color w:val="0070C0"/>
          <w:sz w:val="22"/>
          <w:szCs w:val="22"/>
        </w:rPr>
        <w:t>edRxiv</w:t>
      </w:r>
      <w:r w:rsidR="002F3D31" w:rsidRPr="00CF37E4">
        <w:rPr>
          <w:rFonts w:ascii="Arial" w:hAnsi="Arial" w:cs="Arial"/>
          <w:i/>
          <w:iCs/>
          <w:color w:val="0070C0"/>
          <w:sz w:val="22"/>
          <w:szCs w:val="22"/>
        </w:rPr>
        <w:t>, etc.</w:t>
      </w:r>
      <w:r w:rsidR="004943B8" w:rsidRPr="00CF37E4">
        <w:rPr>
          <w:rFonts w:ascii="Arial" w:hAnsi="Arial" w:cs="Arial"/>
          <w:i/>
          <w:iCs/>
          <w:color w:val="0070C0"/>
          <w:sz w:val="22"/>
          <w:szCs w:val="22"/>
        </w:rPr>
        <w:t>)</w:t>
      </w:r>
    </w:p>
    <w:p w14:paraId="42AFF1A9" w14:textId="77777777" w:rsidR="00325827" w:rsidRPr="00CF37E4" w:rsidRDefault="00325827" w:rsidP="000832F4">
      <w:pPr>
        <w:pStyle w:val="LightList-Accent5"/>
        <w:tabs>
          <w:tab w:val="left" w:pos="720"/>
        </w:tabs>
        <w:ind w:hanging="360"/>
        <w:rPr>
          <w:rFonts w:ascii="Arial" w:hAnsi="Arial" w:cs="Arial"/>
          <w:color w:val="0070C0"/>
          <w:sz w:val="22"/>
          <w:szCs w:val="22"/>
        </w:rPr>
      </w:pPr>
    </w:p>
    <w:p w14:paraId="72D6B85C" w14:textId="77777777" w:rsidR="00325827" w:rsidRPr="00CF37E4" w:rsidRDefault="00CD2456" w:rsidP="004446AA">
      <w:pPr>
        <w:pStyle w:val="LightList-Accent5"/>
        <w:numPr>
          <w:ilvl w:val="0"/>
          <w:numId w:val="73"/>
        </w:numPr>
        <w:tabs>
          <w:tab w:val="left" w:pos="720"/>
        </w:tabs>
        <w:ind w:left="720"/>
        <w:rPr>
          <w:rFonts w:ascii="Arial" w:hAnsi="Arial" w:cs="Arial"/>
          <w:i/>
          <w:sz w:val="22"/>
          <w:szCs w:val="22"/>
        </w:rPr>
      </w:pPr>
      <w:r w:rsidRPr="00CF37E4">
        <w:rPr>
          <w:rFonts w:ascii="Arial" w:hAnsi="Arial" w:cs="Arial"/>
          <w:sz w:val="22"/>
          <w:szCs w:val="22"/>
        </w:rPr>
        <w:t>Manuscripts Submitted:</w:t>
      </w:r>
      <w:r w:rsidR="0039648F" w:rsidRPr="00CF37E4">
        <w:rPr>
          <w:rFonts w:ascii="Arial" w:hAnsi="Arial" w:cs="Arial"/>
          <w:sz w:val="22"/>
          <w:szCs w:val="22"/>
        </w:rPr>
        <w:t xml:space="preserve"> </w:t>
      </w:r>
      <w:r w:rsidR="00B85563" w:rsidRPr="00CF37E4">
        <w:rPr>
          <w:rFonts w:ascii="Arial" w:hAnsi="Arial" w:cs="Arial"/>
          <w:i/>
          <w:iCs/>
          <w:color w:val="0070C0"/>
          <w:sz w:val="22"/>
          <w:szCs w:val="22"/>
        </w:rPr>
        <w:t>(</w:t>
      </w:r>
      <w:r w:rsidR="006F6395" w:rsidRPr="00CF37E4">
        <w:rPr>
          <w:rFonts w:ascii="Arial" w:hAnsi="Arial" w:cs="Arial"/>
          <w:i/>
          <w:color w:val="0070C0"/>
          <w:sz w:val="22"/>
          <w:szCs w:val="22"/>
        </w:rPr>
        <w:t>O</w:t>
      </w:r>
      <w:r w:rsidR="004008DF" w:rsidRPr="00CF37E4">
        <w:rPr>
          <w:rFonts w:ascii="Arial" w:hAnsi="Arial" w:cs="Arial"/>
          <w:i/>
          <w:color w:val="0070C0"/>
          <w:sz w:val="22"/>
          <w:szCs w:val="22"/>
        </w:rPr>
        <w:t>riginal research articles submitted for publication or</w:t>
      </w:r>
      <w:r w:rsidR="00B91C94" w:rsidRPr="00CF37E4">
        <w:rPr>
          <w:rFonts w:ascii="Arial" w:hAnsi="Arial" w:cs="Arial"/>
          <w:i/>
          <w:color w:val="0070C0"/>
          <w:sz w:val="22"/>
          <w:szCs w:val="22"/>
        </w:rPr>
        <w:t xml:space="preserve"> cur</w:t>
      </w:r>
      <w:r w:rsidR="004B0D2C" w:rsidRPr="00CF37E4">
        <w:rPr>
          <w:rFonts w:ascii="Arial" w:hAnsi="Arial" w:cs="Arial"/>
          <w:i/>
          <w:color w:val="0070C0"/>
          <w:sz w:val="22"/>
          <w:szCs w:val="22"/>
        </w:rPr>
        <w:t>r</w:t>
      </w:r>
      <w:r w:rsidR="00B91C94" w:rsidRPr="00CF37E4">
        <w:rPr>
          <w:rFonts w:ascii="Arial" w:hAnsi="Arial" w:cs="Arial"/>
          <w:i/>
          <w:color w:val="0070C0"/>
          <w:sz w:val="22"/>
          <w:szCs w:val="22"/>
        </w:rPr>
        <w:t>ently</w:t>
      </w:r>
      <w:r w:rsidR="004008DF" w:rsidRPr="00CF37E4">
        <w:rPr>
          <w:rFonts w:ascii="Arial" w:hAnsi="Arial" w:cs="Arial"/>
          <w:i/>
          <w:color w:val="0070C0"/>
          <w:sz w:val="22"/>
          <w:szCs w:val="22"/>
        </w:rPr>
        <w:t xml:space="preserve"> in</w:t>
      </w:r>
      <w:r w:rsidR="00325827" w:rsidRPr="00CF37E4">
        <w:rPr>
          <w:rFonts w:ascii="Arial" w:hAnsi="Arial" w:cs="Arial"/>
          <w:i/>
          <w:color w:val="0070C0"/>
          <w:sz w:val="22"/>
          <w:szCs w:val="22"/>
        </w:rPr>
        <w:t xml:space="preserve"> </w:t>
      </w:r>
      <w:r w:rsidR="004008DF" w:rsidRPr="00CF37E4">
        <w:rPr>
          <w:rFonts w:ascii="Arial" w:hAnsi="Arial" w:cs="Arial"/>
          <w:i/>
          <w:color w:val="0070C0"/>
          <w:sz w:val="22"/>
          <w:szCs w:val="22"/>
        </w:rPr>
        <w:t>revision.</w:t>
      </w:r>
      <w:r w:rsidR="00A42310" w:rsidRPr="00CF37E4">
        <w:rPr>
          <w:rFonts w:ascii="Arial" w:hAnsi="Arial" w:cs="Arial"/>
          <w:i/>
          <w:color w:val="0070C0"/>
          <w:sz w:val="22"/>
          <w:szCs w:val="22"/>
        </w:rPr>
        <w:t xml:space="preserve"> Do not include manuscripts in preparation.</w:t>
      </w:r>
      <w:r w:rsidR="00B85563" w:rsidRPr="00CF37E4">
        <w:rPr>
          <w:rFonts w:ascii="Arial" w:hAnsi="Arial" w:cs="Arial"/>
          <w:i/>
          <w:color w:val="0070C0"/>
          <w:sz w:val="22"/>
          <w:szCs w:val="22"/>
        </w:rPr>
        <w:t>)</w:t>
      </w:r>
    </w:p>
    <w:p w14:paraId="326B84B4" w14:textId="77777777" w:rsidR="00325827" w:rsidRPr="00CF37E4" w:rsidRDefault="00325827" w:rsidP="000832F4">
      <w:pPr>
        <w:pStyle w:val="LightList-Accent5"/>
        <w:tabs>
          <w:tab w:val="left" w:pos="720"/>
        </w:tabs>
        <w:ind w:hanging="360"/>
        <w:rPr>
          <w:rFonts w:ascii="Arial" w:hAnsi="Arial" w:cs="Arial"/>
          <w:i/>
          <w:sz w:val="22"/>
          <w:szCs w:val="22"/>
        </w:rPr>
      </w:pPr>
    </w:p>
    <w:p w14:paraId="61CEBACA" w14:textId="77777777" w:rsidR="00325827" w:rsidRPr="00CF37E4" w:rsidRDefault="004943B8" w:rsidP="004446AA">
      <w:pPr>
        <w:pStyle w:val="LightList-Accent5"/>
        <w:numPr>
          <w:ilvl w:val="0"/>
          <w:numId w:val="73"/>
        </w:numPr>
        <w:tabs>
          <w:tab w:val="left" w:pos="720"/>
        </w:tabs>
        <w:ind w:left="720"/>
        <w:rPr>
          <w:rFonts w:ascii="Arial" w:hAnsi="Arial" w:cs="Arial"/>
          <w:i/>
          <w:color w:val="3366FF"/>
          <w:sz w:val="22"/>
          <w:szCs w:val="22"/>
        </w:rPr>
      </w:pPr>
      <w:r w:rsidRPr="00CF37E4">
        <w:rPr>
          <w:rFonts w:ascii="Arial" w:hAnsi="Arial" w:cs="Arial"/>
          <w:sz w:val="22"/>
          <w:szCs w:val="22"/>
        </w:rPr>
        <w:t xml:space="preserve">Symposium Contributions: </w:t>
      </w:r>
      <w:r w:rsidRPr="00CF37E4">
        <w:rPr>
          <w:rFonts w:ascii="Arial" w:hAnsi="Arial" w:cs="Arial"/>
          <w:i/>
          <w:color w:val="0070C0"/>
          <w:sz w:val="22"/>
          <w:szCs w:val="22"/>
        </w:rPr>
        <w:t>(Papers published in the proceedings from a conferenc</w:t>
      </w:r>
      <w:r w:rsidR="006138EA" w:rsidRPr="00CF37E4">
        <w:rPr>
          <w:rFonts w:ascii="Arial" w:hAnsi="Arial" w:cs="Arial"/>
          <w:i/>
          <w:color w:val="0070C0"/>
          <w:sz w:val="22"/>
          <w:szCs w:val="22"/>
        </w:rPr>
        <w:t>e</w:t>
      </w:r>
      <w:r w:rsidRPr="00CF37E4">
        <w:rPr>
          <w:rFonts w:ascii="Arial" w:hAnsi="Arial" w:cs="Arial"/>
          <w:i/>
          <w:color w:val="0070C0"/>
          <w:sz w:val="22"/>
          <w:szCs w:val="22"/>
        </w:rPr>
        <w:t>)</w:t>
      </w:r>
    </w:p>
    <w:p w14:paraId="52E0C993" w14:textId="77777777" w:rsidR="00325827" w:rsidRPr="00CF37E4" w:rsidRDefault="00325827" w:rsidP="000832F4">
      <w:pPr>
        <w:pStyle w:val="LightList-Accent5"/>
        <w:tabs>
          <w:tab w:val="left" w:pos="720"/>
        </w:tabs>
        <w:ind w:hanging="360"/>
        <w:rPr>
          <w:rFonts w:ascii="Arial" w:hAnsi="Arial" w:cs="Arial"/>
          <w:i/>
          <w:color w:val="3366FF"/>
          <w:sz w:val="22"/>
          <w:szCs w:val="22"/>
        </w:rPr>
      </w:pPr>
    </w:p>
    <w:p w14:paraId="14A1DF5A" w14:textId="77777777" w:rsidR="00325827" w:rsidRPr="00CF37E4" w:rsidRDefault="004943B8" w:rsidP="004446AA">
      <w:pPr>
        <w:pStyle w:val="LightList-Accent5"/>
        <w:numPr>
          <w:ilvl w:val="0"/>
          <w:numId w:val="73"/>
        </w:numPr>
        <w:tabs>
          <w:tab w:val="left" w:pos="720"/>
        </w:tabs>
        <w:ind w:left="720"/>
        <w:rPr>
          <w:rFonts w:ascii="Arial" w:hAnsi="Arial" w:cs="Arial"/>
          <w:color w:val="0070C0"/>
          <w:sz w:val="22"/>
          <w:szCs w:val="22"/>
        </w:rPr>
      </w:pPr>
      <w:r w:rsidRPr="00CF37E4">
        <w:rPr>
          <w:rFonts w:ascii="Arial" w:hAnsi="Arial" w:cs="Arial"/>
          <w:sz w:val="22"/>
          <w:szCs w:val="22"/>
        </w:rPr>
        <w:t>Editorials and Commentaries:</w:t>
      </w:r>
    </w:p>
    <w:p w14:paraId="21023618" w14:textId="77777777" w:rsidR="00A83BB1" w:rsidRPr="00CF37E4" w:rsidRDefault="00A83BB1" w:rsidP="00A83BB1">
      <w:pPr>
        <w:pStyle w:val="LightList-Accent5"/>
        <w:tabs>
          <w:tab w:val="left" w:pos="720"/>
        </w:tabs>
        <w:ind w:left="0"/>
        <w:rPr>
          <w:rFonts w:ascii="Arial" w:hAnsi="Arial" w:cs="Arial"/>
          <w:color w:val="0070C0"/>
          <w:sz w:val="22"/>
          <w:szCs w:val="22"/>
        </w:rPr>
      </w:pPr>
    </w:p>
    <w:p w14:paraId="6CE20B9C" w14:textId="77777777" w:rsidR="00A83BB1" w:rsidRPr="00CF37E4" w:rsidRDefault="00A83BB1" w:rsidP="005038F5">
      <w:pPr>
        <w:pStyle w:val="LightList-Accent5"/>
        <w:numPr>
          <w:ilvl w:val="1"/>
          <w:numId w:val="73"/>
        </w:numPr>
        <w:tabs>
          <w:tab w:val="left" w:pos="720"/>
        </w:tabs>
        <w:rPr>
          <w:rFonts w:ascii="Arial" w:hAnsi="Arial" w:cs="Arial"/>
          <w:sz w:val="22"/>
          <w:szCs w:val="22"/>
        </w:rPr>
      </w:pPr>
      <w:r w:rsidRPr="00CF37E4">
        <w:rPr>
          <w:rFonts w:ascii="Arial" w:hAnsi="Arial" w:cs="Arial"/>
          <w:b/>
          <w:sz w:val="22"/>
          <w:szCs w:val="22"/>
        </w:rPr>
        <w:t>Patel AD,</w:t>
      </w:r>
      <w:r w:rsidRPr="00CF37E4">
        <w:rPr>
          <w:rFonts w:ascii="Arial" w:hAnsi="Arial" w:cs="Arial"/>
          <w:sz w:val="22"/>
          <w:szCs w:val="22"/>
        </w:rPr>
        <w:t xml:space="preserve"> Lin E. The Intersection of Bariatric and Foregut Surgery: Treating the whole, and not the parts (Invited Editorial and Review. </w:t>
      </w:r>
      <w:r w:rsidRPr="00CF37E4">
        <w:rPr>
          <w:rStyle w:val="jrnl"/>
          <w:rFonts w:ascii="Arial" w:hAnsi="Arial" w:cs="Arial"/>
          <w:color w:val="000000"/>
          <w:sz w:val="22"/>
          <w:szCs w:val="22"/>
          <w:shd w:val="clear" w:color="auto" w:fill="FFFFFF"/>
        </w:rPr>
        <w:t>Surg Obes Relat Dis</w:t>
      </w:r>
      <w:r w:rsidRPr="00CF37E4">
        <w:rPr>
          <w:rFonts w:ascii="Arial" w:hAnsi="Arial" w:cs="Arial"/>
          <w:color w:val="000000"/>
          <w:sz w:val="22"/>
          <w:szCs w:val="22"/>
          <w:shd w:val="clear" w:color="auto" w:fill="FFFFFF"/>
        </w:rPr>
        <w:t>. 2014 Nov-Dec;10(6):1067-9.</w:t>
      </w:r>
    </w:p>
    <w:p w14:paraId="36E45828" w14:textId="77777777" w:rsidR="00325827" w:rsidRPr="00CF37E4" w:rsidRDefault="00325827" w:rsidP="000832F4">
      <w:pPr>
        <w:pStyle w:val="LightList-Accent5"/>
        <w:tabs>
          <w:tab w:val="left" w:pos="720"/>
        </w:tabs>
        <w:ind w:hanging="360"/>
        <w:rPr>
          <w:rFonts w:ascii="Arial" w:hAnsi="Arial" w:cs="Arial"/>
          <w:color w:val="0070C0"/>
          <w:sz w:val="22"/>
          <w:szCs w:val="22"/>
        </w:rPr>
      </w:pPr>
    </w:p>
    <w:p w14:paraId="7116D35D" w14:textId="77777777" w:rsidR="00325827" w:rsidRPr="00CF37E4" w:rsidRDefault="00CD2456" w:rsidP="004446AA">
      <w:pPr>
        <w:pStyle w:val="LightList-Accent5"/>
        <w:numPr>
          <w:ilvl w:val="0"/>
          <w:numId w:val="73"/>
        </w:numPr>
        <w:tabs>
          <w:tab w:val="left" w:pos="720"/>
        </w:tabs>
        <w:ind w:left="720"/>
        <w:rPr>
          <w:rFonts w:ascii="Arial" w:hAnsi="Arial" w:cs="Arial"/>
          <w:sz w:val="22"/>
          <w:szCs w:val="22"/>
        </w:rPr>
      </w:pPr>
      <w:r w:rsidRPr="00CF37E4">
        <w:rPr>
          <w:rFonts w:ascii="Arial" w:hAnsi="Arial" w:cs="Arial"/>
          <w:sz w:val="22"/>
          <w:szCs w:val="22"/>
        </w:rPr>
        <w:t>Review Articles:</w:t>
      </w:r>
      <w:r w:rsidR="0043604E" w:rsidRPr="00CF37E4">
        <w:rPr>
          <w:rFonts w:ascii="Arial" w:hAnsi="Arial" w:cs="Arial"/>
          <w:sz w:val="22"/>
          <w:szCs w:val="22"/>
        </w:rPr>
        <w:t xml:space="preserve"> </w:t>
      </w:r>
      <w:r w:rsidR="0043604E" w:rsidRPr="00CF37E4">
        <w:rPr>
          <w:rFonts w:ascii="Arial" w:hAnsi="Arial" w:cs="Arial"/>
          <w:i/>
          <w:iCs/>
          <w:color w:val="4472C4"/>
          <w:sz w:val="22"/>
          <w:szCs w:val="22"/>
        </w:rPr>
        <w:t>(</w:t>
      </w:r>
      <w:r w:rsidR="002329F9" w:rsidRPr="00CF37E4">
        <w:rPr>
          <w:rFonts w:ascii="Arial" w:hAnsi="Arial" w:cs="Arial"/>
          <w:i/>
          <w:iCs/>
          <w:color w:val="4472C4"/>
          <w:sz w:val="22"/>
          <w:szCs w:val="22"/>
        </w:rPr>
        <w:t>Peer-reviewed a</w:t>
      </w:r>
      <w:r w:rsidR="0043604E" w:rsidRPr="00CF37E4">
        <w:rPr>
          <w:rFonts w:ascii="Arial" w:hAnsi="Arial" w:cs="Arial"/>
          <w:i/>
          <w:iCs/>
          <w:color w:val="4472C4"/>
          <w:sz w:val="22"/>
          <w:szCs w:val="22"/>
        </w:rPr>
        <w:t>rticles summarizing published literature)</w:t>
      </w:r>
    </w:p>
    <w:p w14:paraId="13B79903" w14:textId="77777777" w:rsidR="00A42742" w:rsidRPr="00CF37E4" w:rsidRDefault="00A42742" w:rsidP="00A42742">
      <w:pPr>
        <w:pStyle w:val="ListParagraph"/>
        <w:rPr>
          <w:rFonts w:ascii="Arial" w:hAnsi="Arial" w:cs="Arial"/>
          <w:sz w:val="22"/>
          <w:szCs w:val="22"/>
        </w:rPr>
      </w:pPr>
    </w:p>
    <w:p w14:paraId="0575D63E" w14:textId="77777777" w:rsidR="00325827" w:rsidRPr="00CF37E4" w:rsidRDefault="00325827" w:rsidP="000832F4">
      <w:pPr>
        <w:pStyle w:val="LightList-Accent5"/>
        <w:tabs>
          <w:tab w:val="left" w:pos="720"/>
        </w:tabs>
        <w:ind w:hanging="360"/>
        <w:rPr>
          <w:rFonts w:ascii="Arial" w:hAnsi="Arial" w:cs="Arial"/>
          <w:sz w:val="22"/>
          <w:szCs w:val="22"/>
        </w:rPr>
      </w:pPr>
    </w:p>
    <w:p w14:paraId="14A8CD50" w14:textId="77777777" w:rsidR="00325827" w:rsidRPr="00CF37E4" w:rsidRDefault="00CD2456" w:rsidP="004446AA">
      <w:pPr>
        <w:pStyle w:val="LightList-Accent5"/>
        <w:numPr>
          <w:ilvl w:val="0"/>
          <w:numId w:val="73"/>
        </w:numPr>
        <w:tabs>
          <w:tab w:val="left" w:pos="720"/>
        </w:tabs>
        <w:ind w:left="720"/>
        <w:rPr>
          <w:rFonts w:ascii="Arial" w:hAnsi="Arial" w:cs="Arial"/>
          <w:sz w:val="22"/>
          <w:szCs w:val="22"/>
        </w:rPr>
      </w:pPr>
      <w:r w:rsidRPr="00CF37E4">
        <w:rPr>
          <w:rFonts w:ascii="Arial" w:hAnsi="Arial" w:cs="Arial"/>
          <w:sz w:val="22"/>
          <w:szCs w:val="22"/>
        </w:rPr>
        <w:t>Book Chapters:</w:t>
      </w:r>
    </w:p>
    <w:p w14:paraId="2AD91FCD" w14:textId="77777777" w:rsidR="00A83BB1" w:rsidRPr="00CF37E4" w:rsidRDefault="00A83BB1" w:rsidP="005038F5">
      <w:pPr>
        <w:pStyle w:val="LightList-Accent5"/>
        <w:numPr>
          <w:ilvl w:val="1"/>
          <w:numId w:val="73"/>
        </w:numPr>
        <w:tabs>
          <w:tab w:val="left" w:pos="720"/>
        </w:tabs>
        <w:rPr>
          <w:rFonts w:ascii="Arial" w:hAnsi="Arial" w:cs="Arial"/>
          <w:sz w:val="22"/>
          <w:szCs w:val="22"/>
        </w:rPr>
      </w:pPr>
      <w:r w:rsidRPr="00CF37E4">
        <w:rPr>
          <w:rFonts w:ascii="Arial" w:hAnsi="Arial" w:cs="Arial"/>
          <w:sz w:val="22"/>
          <w:szCs w:val="22"/>
        </w:rPr>
        <w:t xml:space="preserve">Robotic Pyloroplasty. Katherine Kay &amp; </w:t>
      </w:r>
      <w:r w:rsidRPr="00CF37E4">
        <w:rPr>
          <w:rFonts w:ascii="Arial" w:hAnsi="Arial" w:cs="Arial"/>
          <w:b/>
          <w:bCs/>
          <w:sz w:val="22"/>
          <w:szCs w:val="22"/>
        </w:rPr>
        <w:t>Ankit D. Patel</w:t>
      </w:r>
      <w:r w:rsidRPr="00CF37E4">
        <w:rPr>
          <w:rFonts w:ascii="Arial" w:hAnsi="Arial" w:cs="Arial"/>
          <w:sz w:val="22"/>
          <w:szCs w:val="22"/>
        </w:rPr>
        <w:t xml:space="preserve">. Atlas of Robotic Upper </w:t>
      </w:r>
      <w:r w:rsidRPr="00CF37E4">
        <w:rPr>
          <w:rFonts w:ascii="Arial" w:hAnsi="Arial" w:cs="Arial"/>
          <w:sz w:val="22"/>
          <w:szCs w:val="22"/>
        </w:rPr>
        <w:lastRenderedPageBreak/>
        <w:t>Gastrointestinal Surgery. 2022. Pages 103-111.</w:t>
      </w:r>
    </w:p>
    <w:p w14:paraId="66A5B59D" w14:textId="77777777" w:rsidR="00325827" w:rsidRPr="00CF37E4" w:rsidRDefault="00325827" w:rsidP="000832F4">
      <w:pPr>
        <w:pStyle w:val="LightList-Accent5"/>
        <w:tabs>
          <w:tab w:val="left" w:pos="720"/>
        </w:tabs>
        <w:ind w:hanging="360"/>
        <w:rPr>
          <w:rFonts w:ascii="Arial" w:hAnsi="Arial" w:cs="Arial"/>
          <w:sz w:val="22"/>
          <w:szCs w:val="22"/>
        </w:rPr>
      </w:pPr>
    </w:p>
    <w:p w14:paraId="7E354670" w14:textId="77777777" w:rsidR="00325827" w:rsidRPr="00CF37E4" w:rsidRDefault="00CD2456" w:rsidP="004446AA">
      <w:pPr>
        <w:pStyle w:val="LightList-Accent5"/>
        <w:numPr>
          <w:ilvl w:val="0"/>
          <w:numId w:val="73"/>
        </w:numPr>
        <w:tabs>
          <w:tab w:val="left" w:pos="720"/>
        </w:tabs>
        <w:ind w:left="720"/>
        <w:rPr>
          <w:rFonts w:ascii="Arial" w:hAnsi="Arial" w:cs="Arial"/>
          <w:color w:val="0070C0"/>
          <w:sz w:val="22"/>
          <w:szCs w:val="22"/>
        </w:rPr>
      </w:pPr>
      <w:r w:rsidRPr="00CF37E4">
        <w:rPr>
          <w:rFonts w:ascii="Arial" w:hAnsi="Arial" w:cs="Arial"/>
          <w:sz w:val="22"/>
          <w:szCs w:val="22"/>
        </w:rPr>
        <w:t>Books Edited and Written:</w:t>
      </w:r>
    </w:p>
    <w:p w14:paraId="5CDC20EF" w14:textId="77777777" w:rsidR="00A42742" w:rsidRPr="00CF37E4" w:rsidRDefault="00A42742" w:rsidP="00A42742">
      <w:pPr>
        <w:pStyle w:val="ListParagraph"/>
        <w:rPr>
          <w:rFonts w:ascii="Arial" w:hAnsi="Arial" w:cs="Arial"/>
          <w:color w:val="0070C0"/>
          <w:sz w:val="22"/>
          <w:szCs w:val="22"/>
        </w:rPr>
      </w:pPr>
    </w:p>
    <w:p w14:paraId="03E8608C" w14:textId="77777777" w:rsidR="00A42742" w:rsidRPr="00CF37E4" w:rsidRDefault="00A42742" w:rsidP="00A42742">
      <w:pPr>
        <w:widowControl/>
        <w:numPr>
          <w:ilvl w:val="2"/>
          <w:numId w:val="73"/>
        </w:numPr>
        <w:tabs>
          <w:tab w:val="left" w:pos="900"/>
        </w:tabs>
        <w:autoSpaceDE/>
        <w:autoSpaceDN/>
        <w:adjustRightInd/>
        <w:contextualSpacing/>
        <w:rPr>
          <w:rFonts w:ascii="Arial" w:hAnsi="Arial" w:cs="Arial"/>
          <w:sz w:val="22"/>
          <w:szCs w:val="22"/>
        </w:rPr>
      </w:pPr>
      <w:r w:rsidRPr="00CF37E4">
        <w:rPr>
          <w:rFonts w:ascii="Arial" w:hAnsi="Arial" w:cs="Arial"/>
          <w:sz w:val="22"/>
          <w:szCs w:val="22"/>
        </w:rPr>
        <w:t xml:space="preserve">Ed. </w:t>
      </w:r>
      <w:r w:rsidRPr="00CF37E4">
        <w:rPr>
          <w:rFonts w:ascii="Arial" w:hAnsi="Arial" w:cs="Arial"/>
          <w:b/>
          <w:bCs/>
          <w:sz w:val="22"/>
          <w:szCs w:val="22"/>
        </w:rPr>
        <w:t>AD Patel</w:t>
      </w:r>
      <w:r w:rsidRPr="00CF37E4">
        <w:rPr>
          <w:rFonts w:ascii="Arial" w:hAnsi="Arial" w:cs="Arial"/>
          <w:sz w:val="22"/>
          <w:szCs w:val="22"/>
        </w:rPr>
        <w:t xml:space="preserve"> &amp; D Oleynikov. The SAGES Manual of Robotic Surgery. October 2017</w:t>
      </w:r>
    </w:p>
    <w:p w14:paraId="04CC87AC" w14:textId="77777777" w:rsidR="00A42742" w:rsidRPr="00CF37E4" w:rsidRDefault="00A42742" w:rsidP="00A42742">
      <w:pPr>
        <w:pStyle w:val="LightList-Accent5"/>
        <w:numPr>
          <w:ilvl w:val="2"/>
          <w:numId w:val="73"/>
        </w:numPr>
        <w:tabs>
          <w:tab w:val="left" w:pos="720"/>
        </w:tabs>
        <w:rPr>
          <w:rFonts w:ascii="Arial" w:hAnsi="Arial" w:cs="Arial"/>
          <w:color w:val="0070C0"/>
          <w:sz w:val="22"/>
          <w:szCs w:val="22"/>
        </w:rPr>
      </w:pPr>
      <w:r w:rsidRPr="00CF37E4">
        <w:rPr>
          <w:rFonts w:ascii="Arial" w:hAnsi="Arial" w:cs="Arial"/>
          <w:sz w:val="22"/>
          <w:szCs w:val="22"/>
        </w:rPr>
        <w:t xml:space="preserve">Ed. </w:t>
      </w:r>
      <w:r w:rsidRPr="00CF37E4">
        <w:rPr>
          <w:rFonts w:ascii="Arial" w:hAnsi="Arial" w:cs="Arial"/>
          <w:b/>
          <w:bCs/>
          <w:sz w:val="22"/>
          <w:szCs w:val="22"/>
        </w:rPr>
        <w:t>AD Patel</w:t>
      </w:r>
      <w:r w:rsidRPr="00CF37E4">
        <w:rPr>
          <w:rFonts w:ascii="Arial" w:hAnsi="Arial" w:cs="Arial"/>
          <w:sz w:val="22"/>
          <w:szCs w:val="22"/>
        </w:rPr>
        <w:t>, A. Aryale, J Graham, L. Khaitan. The SAGES Manual of Foregut Physiology. 202</w:t>
      </w:r>
      <w:r w:rsidR="00A83BB1" w:rsidRPr="00CF37E4">
        <w:rPr>
          <w:rFonts w:ascii="Arial" w:hAnsi="Arial" w:cs="Arial"/>
          <w:sz w:val="22"/>
          <w:szCs w:val="22"/>
        </w:rPr>
        <w:t>3</w:t>
      </w:r>
      <w:r w:rsidRPr="00CF37E4">
        <w:rPr>
          <w:rFonts w:ascii="Arial" w:hAnsi="Arial" w:cs="Arial"/>
          <w:sz w:val="22"/>
          <w:szCs w:val="22"/>
        </w:rPr>
        <w:t xml:space="preserve"> (in-print)</w:t>
      </w:r>
    </w:p>
    <w:p w14:paraId="357D766D" w14:textId="77777777" w:rsidR="00A83BB1" w:rsidRPr="00CF37E4" w:rsidRDefault="00A83BB1" w:rsidP="00A83BB1">
      <w:pPr>
        <w:widowControl/>
        <w:numPr>
          <w:ilvl w:val="2"/>
          <w:numId w:val="73"/>
        </w:numPr>
        <w:tabs>
          <w:tab w:val="left" w:pos="900"/>
        </w:tabs>
        <w:autoSpaceDE/>
        <w:autoSpaceDN/>
        <w:adjustRightInd/>
        <w:contextualSpacing/>
        <w:rPr>
          <w:rFonts w:ascii="Arial" w:hAnsi="Arial" w:cs="Arial"/>
          <w:sz w:val="22"/>
          <w:szCs w:val="22"/>
        </w:rPr>
      </w:pPr>
      <w:r w:rsidRPr="00CF37E4">
        <w:rPr>
          <w:rFonts w:ascii="Arial" w:hAnsi="Arial" w:cs="Arial"/>
          <w:sz w:val="22"/>
          <w:szCs w:val="22"/>
        </w:rPr>
        <w:t xml:space="preserve">Ed. S. Samreen, OY Kudsi, D. Oleynikov, </w:t>
      </w:r>
      <w:r w:rsidRPr="00CF37E4">
        <w:rPr>
          <w:rFonts w:ascii="Arial" w:hAnsi="Arial" w:cs="Arial"/>
          <w:b/>
          <w:bCs/>
          <w:sz w:val="22"/>
          <w:szCs w:val="22"/>
        </w:rPr>
        <w:t>AD Patel</w:t>
      </w:r>
      <w:r w:rsidRPr="00CF37E4">
        <w:rPr>
          <w:rFonts w:ascii="Arial" w:hAnsi="Arial" w:cs="Arial"/>
          <w:sz w:val="22"/>
          <w:szCs w:val="22"/>
        </w:rPr>
        <w:t>. The SAGES Manual of Robotic Surgery Volume 2. (In process, ending 2024)</w:t>
      </w:r>
    </w:p>
    <w:p w14:paraId="2934FC21" w14:textId="77777777" w:rsidR="00325827" w:rsidRPr="00CF37E4" w:rsidRDefault="00325827" w:rsidP="00DC4565">
      <w:pPr>
        <w:pStyle w:val="LightList-Accent5"/>
        <w:tabs>
          <w:tab w:val="left" w:pos="720"/>
        </w:tabs>
        <w:ind w:hanging="360"/>
        <w:rPr>
          <w:rFonts w:ascii="Arial" w:hAnsi="Arial" w:cs="Arial"/>
          <w:color w:val="0070C0"/>
          <w:sz w:val="22"/>
          <w:szCs w:val="22"/>
        </w:rPr>
      </w:pPr>
    </w:p>
    <w:p w14:paraId="70B9513B" w14:textId="77777777" w:rsidR="00325827" w:rsidRPr="00CF37E4" w:rsidRDefault="00CD2456" w:rsidP="004446AA">
      <w:pPr>
        <w:pStyle w:val="LightList-Accent5"/>
        <w:numPr>
          <w:ilvl w:val="0"/>
          <w:numId w:val="73"/>
        </w:numPr>
        <w:tabs>
          <w:tab w:val="left" w:pos="720"/>
        </w:tabs>
        <w:ind w:left="720"/>
        <w:rPr>
          <w:rFonts w:ascii="Arial" w:hAnsi="Arial" w:cs="Arial"/>
          <w:sz w:val="22"/>
          <w:szCs w:val="22"/>
        </w:rPr>
      </w:pPr>
      <w:r w:rsidRPr="00CF37E4">
        <w:rPr>
          <w:rFonts w:ascii="Arial" w:hAnsi="Arial" w:cs="Arial"/>
          <w:sz w:val="22"/>
          <w:szCs w:val="22"/>
        </w:rPr>
        <w:t>Book Reviews</w:t>
      </w:r>
      <w:r w:rsidR="0043604E" w:rsidRPr="00CF37E4">
        <w:rPr>
          <w:rFonts w:ascii="Arial" w:hAnsi="Arial" w:cs="Arial"/>
          <w:sz w:val="22"/>
          <w:szCs w:val="22"/>
        </w:rPr>
        <w:t>:</w:t>
      </w:r>
      <w:r w:rsidR="0039648F" w:rsidRPr="00CF37E4">
        <w:rPr>
          <w:rFonts w:ascii="Arial" w:hAnsi="Arial" w:cs="Arial"/>
          <w:sz w:val="22"/>
          <w:szCs w:val="22"/>
        </w:rPr>
        <w:t xml:space="preserve"> </w:t>
      </w:r>
      <w:r w:rsidR="00B85563" w:rsidRPr="00CF37E4">
        <w:rPr>
          <w:rFonts w:ascii="Arial" w:hAnsi="Arial" w:cs="Arial"/>
          <w:i/>
          <w:color w:val="0070C0"/>
          <w:sz w:val="22"/>
          <w:szCs w:val="22"/>
        </w:rPr>
        <w:t>(R</w:t>
      </w:r>
      <w:r w:rsidR="004008DF" w:rsidRPr="00CF37E4">
        <w:rPr>
          <w:rFonts w:ascii="Arial" w:hAnsi="Arial" w:cs="Arial"/>
          <w:i/>
          <w:color w:val="0070C0"/>
          <w:sz w:val="22"/>
          <w:szCs w:val="22"/>
        </w:rPr>
        <w:t>eview</w:t>
      </w:r>
      <w:r w:rsidR="0016534C" w:rsidRPr="00CF37E4">
        <w:rPr>
          <w:rFonts w:ascii="Arial" w:hAnsi="Arial" w:cs="Arial"/>
          <w:i/>
          <w:color w:val="0070C0"/>
          <w:sz w:val="22"/>
          <w:szCs w:val="22"/>
        </w:rPr>
        <w:t>s</w:t>
      </w:r>
      <w:r w:rsidR="004008DF" w:rsidRPr="00CF37E4">
        <w:rPr>
          <w:rFonts w:ascii="Arial" w:hAnsi="Arial" w:cs="Arial"/>
          <w:i/>
          <w:color w:val="0070C0"/>
          <w:sz w:val="22"/>
          <w:szCs w:val="22"/>
        </w:rPr>
        <w:t xml:space="preserve"> of books by another author</w:t>
      </w:r>
      <w:r w:rsidR="00B85563" w:rsidRPr="00CF37E4">
        <w:rPr>
          <w:rFonts w:ascii="Arial" w:hAnsi="Arial" w:cs="Arial"/>
          <w:i/>
          <w:color w:val="0070C0"/>
          <w:sz w:val="22"/>
          <w:szCs w:val="22"/>
        </w:rPr>
        <w:t>)</w:t>
      </w:r>
    </w:p>
    <w:p w14:paraId="106E3D12" w14:textId="77777777" w:rsidR="00A42742" w:rsidRPr="00CF37E4" w:rsidRDefault="00A42742" w:rsidP="00A42742">
      <w:pPr>
        <w:widowControl/>
        <w:numPr>
          <w:ilvl w:val="2"/>
          <w:numId w:val="73"/>
        </w:numPr>
        <w:overflowPunct w:val="0"/>
        <w:autoSpaceDE/>
        <w:autoSpaceDN/>
        <w:adjustRightInd/>
        <w:contextualSpacing/>
        <w:textAlignment w:val="baseline"/>
        <w:rPr>
          <w:rFonts w:ascii="Arial" w:hAnsi="Arial" w:cs="Arial"/>
          <w:sz w:val="22"/>
          <w:szCs w:val="22"/>
        </w:rPr>
      </w:pPr>
      <w:r w:rsidRPr="00CF37E4">
        <w:rPr>
          <w:rFonts w:ascii="Arial" w:hAnsi="Arial" w:cs="Arial"/>
          <w:sz w:val="22"/>
          <w:szCs w:val="22"/>
        </w:rPr>
        <w:t>Atlas of Robotic Surgery. Eds. Kudsi Y, Carbonell AM, Yiengpruksawan A, Jones DB. Cine-Med 2018. Reviews of Select Chapters</w:t>
      </w:r>
    </w:p>
    <w:p w14:paraId="7029A019" w14:textId="77777777" w:rsidR="00A42742" w:rsidRPr="00CF37E4" w:rsidRDefault="00A42742" w:rsidP="00A42742">
      <w:pPr>
        <w:widowControl/>
        <w:numPr>
          <w:ilvl w:val="3"/>
          <w:numId w:val="73"/>
        </w:numPr>
        <w:autoSpaceDE/>
        <w:autoSpaceDN/>
        <w:adjustRightInd/>
        <w:rPr>
          <w:rFonts w:ascii="Arial" w:hAnsi="Arial" w:cs="Arial"/>
          <w:sz w:val="22"/>
          <w:szCs w:val="22"/>
        </w:rPr>
      </w:pPr>
      <w:r w:rsidRPr="00CF37E4">
        <w:rPr>
          <w:rFonts w:ascii="Arial" w:hAnsi="Arial" w:cs="Arial"/>
          <w:sz w:val="22"/>
          <w:szCs w:val="22"/>
        </w:rPr>
        <w:t xml:space="preserve">Robotic-Assisted Gastric Bypass </w:t>
      </w:r>
    </w:p>
    <w:p w14:paraId="07EFC0A4" w14:textId="77777777" w:rsidR="00A42742" w:rsidRPr="00CF37E4" w:rsidRDefault="00A42742" w:rsidP="00A42742">
      <w:pPr>
        <w:widowControl/>
        <w:numPr>
          <w:ilvl w:val="3"/>
          <w:numId w:val="73"/>
        </w:numPr>
        <w:autoSpaceDE/>
        <w:autoSpaceDN/>
        <w:adjustRightInd/>
        <w:rPr>
          <w:rFonts w:ascii="Arial" w:hAnsi="Arial" w:cs="Arial"/>
          <w:sz w:val="22"/>
          <w:szCs w:val="22"/>
        </w:rPr>
      </w:pPr>
      <w:r w:rsidRPr="00CF37E4">
        <w:rPr>
          <w:rFonts w:ascii="Arial" w:hAnsi="Arial" w:cs="Arial"/>
          <w:sz w:val="22"/>
          <w:szCs w:val="22"/>
        </w:rPr>
        <w:t>Robotic-Assisted Heller myotomy</w:t>
      </w:r>
    </w:p>
    <w:p w14:paraId="13BE1A3D" w14:textId="77777777" w:rsidR="00A42742" w:rsidRPr="00CF37E4" w:rsidRDefault="00A42742" w:rsidP="00A42742">
      <w:pPr>
        <w:pStyle w:val="LightList-Accent5"/>
        <w:numPr>
          <w:ilvl w:val="3"/>
          <w:numId w:val="73"/>
        </w:numPr>
        <w:tabs>
          <w:tab w:val="left" w:pos="720"/>
        </w:tabs>
        <w:rPr>
          <w:rFonts w:ascii="Arial" w:hAnsi="Arial" w:cs="Arial"/>
          <w:sz w:val="22"/>
          <w:szCs w:val="22"/>
        </w:rPr>
      </w:pPr>
      <w:r w:rsidRPr="00CF37E4">
        <w:rPr>
          <w:rFonts w:ascii="Arial" w:hAnsi="Arial" w:cs="Arial"/>
          <w:sz w:val="22"/>
          <w:szCs w:val="22"/>
        </w:rPr>
        <w:t>Robotic-Assisted Vertical Sleeve Gastrectomy</w:t>
      </w:r>
    </w:p>
    <w:p w14:paraId="7F0154A6" w14:textId="77777777" w:rsidR="00325827" w:rsidRPr="00CF37E4" w:rsidRDefault="00325827" w:rsidP="00DC4565">
      <w:pPr>
        <w:pStyle w:val="LightList-Accent5"/>
        <w:tabs>
          <w:tab w:val="left" w:pos="720"/>
        </w:tabs>
        <w:ind w:hanging="360"/>
        <w:rPr>
          <w:rFonts w:ascii="Arial" w:hAnsi="Arial" w:cs="Arial"/>
          <w:sz w:val="22"/>
          <w:szCs w:val="22"/>
        </w:rPr>
      </w:pPr>
    </w:p>
    <w:p w14:paraId="711950E0" w14:textId="77777777" w:rsidR="00A42742" w:rsidRPr="00E45A97" w:rsidRDefault="00CD2456" w:rsidP="00E45A97">
      <w:pPr>
        <w:pStyle w:val="LightList-Accent5"/>
        <w:numPr>
          <w:ilvl w:val="0"/>
          <w:numId w:val="73"/>
        </w:numPr>
        <w:tabs>
          <w:tab w:val="left" w:pos="720"/>
        </w:tabs>
        <w:ind w:left="720"/>
        <w:rPr>
          <w:rFonts w:ascii="Arial" w:hAnsi="Arial" w:cs="Arial"/>
          <w:sz w:val="22"/>
          <w:szCs w:val="22"/>
        </w:rPr>
      </w:pPr>
      <w:r w:rsidRPr="00CF37E4">
        <w:rPr>
          <w:rFonts w:ascii="Arial" w:hAnsi="Arial" w:cs="Arial"/>
          <w:sz w:val="22"/>
          <w:szCs w:val="22"/>
        </w:rPr>
        <w:t>Manuals, Videos, Computer Programs, and Other Teaching Aids:</w:t>
      </w:r>
      <w:r w:rsidR="00A42742" w:rsidRPr="00E45A97">
        <w:rPr>
          <w:rFonts w:ascii="Arial" w:hAnsi="Arial" w:cs="Arial"/>
          <w:sz w:val="22"/>
          <w:szCs w:val="22"/>
        </w:rPr>
        <w:br/>
      </w:r>
    </w:p>
    <w:p w14:paraId="734082DB" w14:textId="77777777" w:rsidR="00325827" w:rsidRPr="00931ECC" w:rsidRDefault="00AF3B45" w:rsidP="004446AA">
      <w:pPr>
        <w:pStyle w:val="LightList-Accent5"/>
        <w:numPr>
          <w:ilvl w:val="0"/>
          <w:numId w:val="73"/>
        </w:numPr>
        <w:tabs>
          <w:tab w:val="left" w:pos="720"/>
        </w:tabs>
        <w:ind w:left="720"/>
        <w:rPr>
          <w:rFonts w:ascii="Arial" w:hAnsi="Arial" w:cs="Arial"/>
          <w:color w:val="0070C0"/>
          <w:sz w:val="22"/>
          <w:szCs w:val="22"/>
        </w:rPr>
      </w:pPr>
      <w:r w:rsidRPr="00CF37E4">
        <w:rPr>
          <w:rFonts w:ascii="Arial" w:hAnsi="Arial" w:cs="Arial"/>
          <w:sz w:val="22"/>
          <w:szCs w:val="22"/>
        </w:rPr>
        <w:t>Published Abstracts</w:t>
      </w:r>
      <w:r w:rsidR="0043604E" w:rsidRPr="00CF37E4">
        <w:rPr>
          <w:rFonts w:ascii="Arial" w:hAnsi="Arial" w:cs="Arial"/>
          <w:sz w:val="22"/>
          <w:szCs w:val="22"/>
        </w:rPr>
        <w:t>:</w:t>
      </w:r>
      <w:r w:rsidR="00A42310" w:rsidRPr="00CF37E4">
        <w:rPr>
          <w:rFonts w:ascii="Arial" w:hAnsi="Arial" w:cs="Arial"/>
          <w:i/>
          <w:iCs/>
          <w:color w:val="0070C0"/>
          <w:sz w:val="22"/>
          <w:szCs w:val="22"/>
        </w:rPr>
        <w:t xml:space="preserve"> (Abstracts published in publicly available journals, not conference materials</w:t>
      </w:r>
      <w:r w:rsidR="0016534C" w:rsidRPr="00CF37E4">
        <w:rPr>
          <w:rFonts w:ascii="Arial" w:hAnsi="Arial" w:cs="Arial"/>
          <w:i/>
          <w:iCs/>
          <w:color w:val="0070C0"/>
          <w:sz w:val="22"/>
          <w:szCs w:val="22"/>
        </w:rPr>
        <w:t xml:space="preserve">. Include </w:t>
      </w:r>
      <w:r w:rsidR="00A42310" w:rsidRPr="00CF37E4">
        <w:rPr>
          <w:rFonts w:ascii="Arial" w:hAnsi="Arial" w:cs="Arial"/>
          <w:i/>
          <w:iCs/>
          <w:color w:val="0070C0"/>
          <w:sz w:val="22"/>
          <w:szCs w:val="22"/>
        </w:rPr>
        <w:t>full bibliographic information.)</w:t>
      </w:r>
    </w:p>
    <w:p w14:paraId="0CE8F18A" w14:textId="77777777" w:rsidR="00931ECC" w:rsidRPr="00AE7484" w:rsidRDefault="00931ECC" w:rsidP="00931ECC">
      <w:pPr>
        <w:pStyle w:val="LightList-Accent5"/>
        <w:numPr>
          <w:ilvl w:val="1"/>
          <w:numId w:val="73"/>
        </w:numPr>
        <w:tabs>
          <w:tab w:val="left" w:pos="720"/>
        </w:tabs>
        <w:rPr>
          <w:rFonts w:ascii="Arial" w:hAnsi="Arial" w:cs="Arial"/>
          <w:color w:val="0070C0"/>
          <w:sz w:val="22"/>
          <w:szCs w:val="22"/>
        </w:rPr>
      </w:pPr>
      <w:r w:rsidRPr="00AE7484">
        <w:rPr>
          <w:rFonts w:ascii="Arial" w:hAnsi="Arial" w:cs="Arial"/>
          <w:sz w:val="22"/>
        </w:rPr>
        <w:t xml:space="preserve">Lytle N., Toro J., </w:t>
      </w:r>
      <w:r w:rsidRPr="00AE7484">
        <w:rPr>
          <w:rFonts w:ascii="Arial" w:hAnsi="Arial" w:cs="Arial"/>
          <w:b/>
          <w:bCs/>
          <w:sz w:val="22"/>
        </w:rPr>
        <w:t>Patel A</w:t>
      </w:r>
      <w:r w:rsidRPr="00AE7484">
        <w:rPr>
          <w:rFonts w:ascii="Arial" w:hAnsi="Arial" w:cs="Arial"/>
          <w:sz w:val="22"/>
        </w:rPr>
        <w:t xml:space="preserve">., Srinivasan J., Davis S. S., Lin E. Surgical Treatment Options for Delayed Gastric Emptying. Gastroenterology 2013, 144(5)S1052. </w:t>
      </w:r>
    </w:p>
    <w:p w14:paraId="5F86F6D9" w14:textId="77777777" w:rsidR="00AE7484" w:rsidRPr="00AE7484" w:rsidRDefault="00931ECC" w:rsidP="00AE7484">
      <w:pPr>
        <w:pStyle w:val="LightList-Accent5"/>
        <w:numPr>
          <w:ilvl w:val="1"/>
          <w:numId w:val="73"/>
        </w:numPr>
        <w:tabs>
          <w:tab w:val="left" w:pos="720"/>
        </w:tabs>
        <w:rPr>
          <w:rFonts w:ascii="Arial" w:hAnsi="Arial" w:cs="Arial"/>
          <w:color w:val="0070C0"/>
          <w:sz w:val="22"/>
          <w:szCs w:val="22"/>
        </w:rPr>
      </w:pPr>
      <w:r w:rsidRPr="00AE7484">
        <w:rPr>
          <w:rFonts w:ascii="Arial" w:hAnsi="Arial" w:cs="Arial"/>
          <w:sz w:val="22"/>
        </w:rPr>
        <w:t xml:space="preserve">Toro J., Lytle N., </w:t>
      </w:r>
      <w:r w:rsidRPr="00AE7484">
        <w:rPr>
          <w:rFonts w:ascii="Arial" w:hAnsi="Arial" w:cs="Arial"/>
          <w:b/>
          <w:bCs/>
          <w:sz w:val="22"/>
        </w:rPr>
        <w:t>Patel A.,</w:t>
      </w:r>
      <w:r w:rsidRPr="00AE7484">
        <w:rPr>
          <w:rFonts w:ascii="Arial" w:hAnsi="Arial" w:cs="Arial"/>
          <w:sz w:val="22"/>
        </w:rPr>
        <w:t xml:space="preserve"> Davis S. S., Lin E., Sarmiento J. M. Laparoscopic Hilar Resection with Roux-En-Y Hepatico-Jejunostomy. Gastroenterology 2013, 144(5)S1052.</w:t>
      </w:r>
    </w:p>
    <w:p w14:paraId="57B8DA1E" w14:textId="77777777" w:rsidR="00AE7484" w:rsidRPr="00AE7484" w:rsidRDefault="00931ECC" w:rsidP="00AE7484">
      <w:pPr>
        <w:pStyle w:val="LightList-Accent5"/>
        <w:numPr>
          <w:ilvl w:val="1"/>
          <w:numId w:val="73"/>
        </w:numPr>
        <w:tabs>
          <w:tab w:val="left" w:pos="720"/>
        </w:tabs>
        <w:rPr>
          <w:rFonts w:ascii="Arial" w:hAnsi="Arial" w:cs="Arial"/>
          <w:color w:val="0070C0"/>
          <w:sz w:val="22"/>
          <w:szCs w:val="22"/>
        </w:rPr>
      </w:pPr>
      <w:r w:rsidRPr="00AE7484">
        <w:rPr>
          <w:rFonts w:ascii="Arial" w:hAnsi="Arial" w:cs="Arial"/>
          <w:b/>
          <w:bCs/>
          <w:sz w:val="22"/>
        </w:rPr>
        <w:t>Patel A</w:t>
      </w:r>
      <w:r w:rsidRPr="00AE7484">
        <w:rPr>
          <w:rFonts w:ascii="Arial" w:hAnsi="Arial" w:cs="Arial"/>
          <w:sz w:val="22"/>
        </w:rPr>
        <w:t>, Toro J, Lytle N, Davis SS, Lin E.  Laparoscopic release of median arcuate ligament. Gastroenterology 2014, 146(5):S1015.</w:t>
      </w:r>
    </w:p>
    <w:p w14:paraId="69949154" w14:textId="77777777" w:rsidR="00AE7484" w:rsidRPr="00AE7484" w:rsidRDefault="00931ECC" w:rsidP="00AE7484">
      <w:pPr>
        <w:pStyle w:val="LightList-Accent5"/>
        <w:numPr>
          <w:ilvl w:val="1"/>
          <w:numId w:val="73"/>
        </w:numPr>
        <w:tabs>
          <w:tab w:val="left" w:pos="720"/>
        </w:tabs>
        <w:rPr>
          <w:rFonts w:ascii="Arial" w:hAnsi="Arial" w:cs="Arial"/>
          <w:color w:val="0070C0"/>
          <w:sz w:val="22"/>
          <w:szCs w:val="22"/>
        </w:rPr>
      </w:pPr>
      <w:r w:rsidRPr="00AE7484">
        <w:rPr>
          <w:rFonts w:ascii="Arial" w:hAnsi="Arial" w:cs="Arial"/>
          <w:sz w:val="22"/>
        </w:rPr>
        <w:t xml:space="preserve">Stetler, JL, S Gill, </w:t>
      </w:r>
      <w:r w:rsidRPr="00AE7484">
        <w:rPr>
          <w:rFonts w:ascii="Arial" w:hAnsi="Arial" w:cs="Arial"/>
          <w:b/>
          <w:bCs/>
          <w:sz w:val="22"/>
        </w:rPr>
        <w:t>A Patel,</w:t>
      </w:r>
      <w:r w:rsidRPr="00AE7484">
        <w:rPr>
          <w:rFonts w:ascii="Arial" w:hAnsi="Arial" w:cs="Arial"/>
          <w:sz w:val="22"/>
        </w:rPr>
        <w:t xml:space="preserve"> SS Davis, E Lin. Laparoscopic Technique for Linx Removal.  Gastroenterology 2015, 148(4)S1116.</w:t>
      </w:r>
    </w:p>
    <w:p w14:paraId="03983AF5" w14:textId="77777777" w:rsidR="00AE7484" w:rsidRPr="00AE7484" w:rsidRDefault="00931ECC" w:rsidP="00AE7484">
      <w:pPr>
        <w:pStyle w:val="LightList-Accent5"/>
        <w:numPr>
          <w:ilvl w:val="1"/>
          <w:numId w:val="73"/>
        </w:numPr>
        <w:tabs>
          <w:tab w:val="left" w:pos="720"/>
        </w:tabs>
        <w:rPr>
          <w:rFonts w:ascii="Arial" w:hAnsi="Arial" w:cs="Arial"/>
          <w:color w:val="0070C0"/>
          <w:sz w:val="22"/>
          <w:szCs w:val="22"/>
        </w:rPr>
      </w:pPr>
      <w:r w:rsidRPr="00AE7484">
        <w:rPr>
          <w:rFonts w:ascii="Arial" w:hAnsi="Arial" w:cs="Arial"/>
          <w:sz w:val="22"/>
        </w:rPr>
        <w:t xml:space="preserve">Lopez RG, Shah MM, Martin BM, Stetler JL, </w:t>
      </w:r>
      <w:r w:rsidRPr="00AE7484">
        <w:rPr>
          <w:rFonts w:ascii="Arial" w:hAnsi="Arial" w:cs="Arial"/>
          <w:b/>
          <w:bCs/>
          <w:sz w:val="22"/>
        </w:rPr>
        <w:t>Patel A</w:t>
      </w:r>
      <w:r w:rsidRPr="00AE7484">
        <w:rPr>
          <w:rFonts w:ascii="Arial" w:hAnsi="Arial" w:cs="Arial"/>
          <w:sz w:val="22"/>
        </w:rPr>
        <w:t xml:space="preserve">, Srinivasan J, Sweeney J, Davis SS, Lin E. Laparoscopic Epiphrenic Diverticulectomy, Heller Myotomy, and Dor Fundoplication for a Giant Epiphrenic Diverticulum.  Gastroenterology, 2016, 150(4) S1187. </w:t>
      </w:r>
    </w:p>
    <w:p w14:paraId="021A6AA7" w14:textId="77777777" w:rsidR="00931ECC" w:rsidRPr="00AE7484" w:rsidRDefault="00931ECC" w:rsidP="00AE7484">
      <w:pPr>
        <w:pStyle w:val="LightList-Accent5"/>
        <w:numPr>
          <w:ilvl w:val="1"/>
          <w:numId w:val="73"/>
        </w:numPr>
        <w:tabs>
          <w:tab w:val="left" w:pos="720"/>
        </w:tabs>
        <w:rPr>
          <w:rFonts w:ascii="Arial" w:hAnsi="Arial" w:cs="Arial"/>
          <w:color w:val="0070C0"/>
          <w:sz w:val="22"/>
          <w:szCs w:val="22"/>
        </w:rPr>
      </w:pPr>
      <w:r w:rsidRPr="00AE7484">
        <w:rPr>
          <w:rFonts w:ascii="Arial" w:hAnsi="Arial" w:cs="Arial"/>
          <w:sz w:val="22"/>
        </w:rPr>
        <w:t xml:space="preserve">Shah, M. M., Martin, B. M., Stetler, J. L., </w:t>
      </w:r>
      <w:r w:rsidRPr="00AE7484">
        <w:rPr>
          <w:rFonts w:ascii="Arial" w:hAnsi="Arial" w:cs="Arial"/>
          <w:b/>
          <w:bCs/>
          <w:sz w:val="22"/>
        </w:rPr>
        <w:t>Patel, A</w:t>
      </w:r>
      <w:r w:rsidRPr="00AE7484">
        <w:rPr>
          <w:rFonts w:ascii="Arial" w:hAnsi="Arial" w:cs="Arial"/>
          <w:sz w:val="22"/>
        </w:rPr>
        <w:t xml:space="preserve">., Davis, S. S., Lin, E. Laparoscopic resection of duodenal carcinoid through an intrluminal approach in a morbidly obese patient.  Gastroenterology, 2017 153(5); S1222.  </w:t>
      </w:r>
    </w:p>
    <w:p w14:paraId="4A7A2B22" w14:textId="77777777" w:rsidR="00325827" w:rsidRPr="00AE7484" w:rsidRDefault="00325827" w:rsidP="00AE7484">
      <w:pPr>
        <w:pStyle w:val="LightList-Accent5"/>
        <w:tabs>
          <w:tab w:val="left" w:pos="720"/>
        </w:tabs>
        <w:ind w:left="1800"/>
        <w:rPr>
          <w:rFonts w:ascii="Arial" w:hAnsi="Arial" w:cs="Arial"/>
          <w:color w:val="0070C0"/>
          <w:sz w:val="22"/>
          <w:szCs w:val="22"/>
        </w:rPr>
      </w:pPr>
    </w:p>
    <w:p w14:paraId="4BD5A679" w14:textId="77777777" w:rsidR="00F91720" w:rsidRPr="00CF37E4" w:rsidRDefault="00CD2456" w:rsidP="004446AA">
      <w:pPr>
        <w:pStyle w:val="LightList-Accent5"/>
        <w:numPr>
          <w:ilvl w:val="0"/>
          <w:numId w:val="73"/>
        </w:numPr>
        <w:tabs>
          <w:tab w:val="left" w:pos="720"/>
        </w:tabs>
        <w:ind w:left="720"/>
        <w:rPr>
          <w:rFonts w:ascii="Arial" w:hAnsi="Arial" w:cs="Arial"/>
          <w:color w:val="0070C0"/>
          <w:sz w:val="22"/>
          <w:szCs w:val="22"/>
        </w:rPr>
      </w:pPr>
      <w:r w:rsidRPr="00CF37E4">
        <w:rPr>
          <w:rFonts w:ascii="Arial" w:hAnsi="Arial" w:cs="Arial"/>
          <w:sz w:val="22"/>
          <w:szCs w:val="22"/>
        </w:rPr>
        <w:t>Other Publications:</w:t>
      </w:r>
      <w:r w:rsidR="00121A09" w:rsidRPr="00CF37E4">
        <w:rPr>
          <w:rFonts w:ascii="Arial" w:hAnsi="Arial" w:cs="Arial"/>
          <w:sz w:val="22"/>
          <w:szCs w:val="22"/>
        </w:rPr>
        <w:t xml:space="preserve"> </w:t>
      </w:r>
    </w:p>
    <w:p w14:paraId="5E6048BF" w14:textId="77777777" w:rsidR="00A42742" w:rsidRPr="00CF37E4" w:rsidRDefault="00A42742" w:rsidP="00A42742">
      <w:pPr>
        <w:pStyle w:val="ListParagraph"/>
        <w:rPr>
          <w:rFonts w:ascii="Arial" w:hAnsi="Arial" w:cs="Arial"/>
          <w:color w:val="0070C0"/>
          <w:sz w:val="22"/>
          <w:szCs w:val="22"/>
        </w:rPr>
      </w:pPr>
    </w:p>
    <w:p w14:paraId="2ED3AA98" w14:textId="77777777" w:rsidR="00A42742" w:rsidRPr="00CF37E4" w:rsidRDefault="00A42742" w:rsidP="00A42742">
      <w:pPr>
        <w:pStyle w:val="Quicka"/>
        <w:numPr>
          <w:ilvl w:val="2"/>
          <w:numId w:val="73"/>
        </w:numPr>
        <w:rPr>
          <w:rFonts w:ascii="Arial" w:hAnsi="Arial" w:cs="Arial"/>
          <w:sz w:val="22"/>
          <w:szCs w:val="22"/>
        </w:rPr>
      </w:pPr>
      <w:r w:rsidRPr="00CF37E4">
        <w:rPr>
          <w:rFonts w:ascii="Arial" w:hAnsi="Arial" w:cs="Arial"/>
          <w:sz w:val="22"/>
          <w:szCs w:val="22"/>
        </w:rPr>
        <w:t xml:space="preserve">Michael Konomos, MS, CMI; </w:t>
      </w:r>
      <w:r w:rsidRPr="00CF37E4">
        <w:rPr>
          <w:rFonts w:ascii="Arial" w:hAnsi="Arial" w:cs="Arial"/>
          <w:b/>
          <w:sz w:val="22"/>
          <w:szCs w:val="22"/>
        </w:rPr>
        <w:t>Ankit Patel, MD</w:t>
      </w:r>
      <w:r w:rsidRPr="00CF37E4">
        <w:rPr>
          <w:rFonts w:ascii="Arial" w:hAnsi="Arial" w:cs="Arial"/>
          <w:sz w:val="22"/>
          <w:szCs w:val="22"/>
        </w:rPr>
        <w:t>. App Review: DrawMD is a welcome clinical companion. Emory Surgery Newsletter. Nov: 2012.</w:t>
      </w:r>
    </w:p>
    <w:p w14:paraId="09444F95" w14:textId="77777777" w:rsidR="00A42742" w:rsidRPr="00CF37E4" w:rsidRDefault="00A42742" w:rsidP="00A42742">
      <w:pPr>
        <w:pStyle w:val="Quicka"/>
        <w:numPr>
          <w:ilvl w:val="2"/>
          <w:numId w:val="73"/>
        </w:numPr>
        <w:rPr>
          <w:rFonts w:ascii="Arial" w:hAnsi="Arial" w:cs="Arial"/>
          <w:sz w:val="22"/>
          <w:szCs w:val="22"/>
        </w:rPr>
      </w:pPr>
      <w:r w:rsidRPr="00CF37E4">
        <w:rPr>
          <w:rFonts w:ascii="Arial" w:hAnsi="Arial" w:cs="Arial"/>
          <w:sz w:val="22"/>
          <w:szCs w:val="22"/>
        </w:rPr>
        <w:t xml:space="preserve">Michael Konomos, MS, CMI; </w:t>
      </w:r>
      <w:r w:rsidRPr="00CF37E4">
        <w:rPr>
          <w:rFonts w:ascii="Arial" w:hAnsi="Arial" w:cs="Arial"/>
          <w:b/>
          <w:sz w:val="22"/>
          <w:szCs w:val="22"/>
        </w:rPr>
        <w:t>Ankit Patel, MD</w:t>
      </w:r>
      <w:r w:rsidRPr="00CF37E4">
        <w:rPr>
          <w:rFonts w:ascii="Arial" w:hAnsi="Arial" w:cs="Arial"/>
          <w:sz w:val="22"/>
          <w:szCs w:val="22"/>
        </w:rPr>
        <w:t>. App Review: John Hopkins ABX Guide. Emory Surgery Newsletter. Mar: 2013.</w:t>
      </w:r>
    </w:p>
    <w:p w14:paraId="1CADA9C0" w14:textId="77777777" w:rsidR="00A42742" w:rsidRPr="00CF37E4" w:rsidRDefault="00A42742" w:rsidP="00A42742">
      <w:pPr>
        <w:pStyle w:val="Quicka"/>
        <w:numPr>
          <w:ilvl w:val="2"/>
          <w:numId w:val="73"/>
        </w:numPr>
        <w:rPr>
          <w:rFonts w:ascii="Arial" w:hAnsi="Arial" w:cs="Arial"/>
          <w:sz w:val="22"/>
          <w:szCs w:val="22"/>
        </w:rPr>
      </w:pPr>
      <w:r w:rsidRPr="00CF37E4">
        <w:rPr>
          <w:rFonts w:ascii="Arial" w:hAnsi="Arial" w:cs="Arial"/>
          <w:sz w:val="22"/>
          <w:szCs w:val="22"/>
        </w:rPr>
        <w:t xml:space="preserve">Emory University Dept of Surgery Robotic Surgery Curriculum. </w:t>
      </w:r>
      <w:r w:rsidRPr="00CF37E4">
        <w:rPr>
          <w:rFonts w:ascii="Arial" w:hAnsi="Arial" w:cs="Arial"/>
          <w:b/>
          <w:sz w:val="22"/>
          <w:szCs w:val="22"/>
        </w:rPr>
        <w:t>Ankit Patel</w:t>
      </w:r>
      <w:r w:rsidRPr="00CF37E4">
        <w:rPr>
          <w:rFonts w:ascii="Arial" w:hAnsi="Arial" w:cs="Arial"/>
          <w:sz w:val="22"/>
          <w:szCs w:val="22"/>
        </w:rPr>
        <w:t xml:space="preserve"> </w:t>
      </w:r>
      <w:r w:rsidRPr="00CF37E4">
        <w:rPr>
          <w:rFonts w:ascii="Arial" w:hAnsi="Arial" w:cs="Arial"/>
          <w:b/>
          <w:sz w:val="22"/>
          <w:szCs w:val="22"/>
        </w:rPr>
        <w:t>MD</w:t>
      </w:r>
      <w:r w:rsidRPr="00CF37E4">
        <w:rPr>
          <w:rFonts w:ascii="Arial" w:hAnsi="Arial" w:cs="Arial"/>
          <w:sz w:val="22"/>
          <w:szCs w:val="22"/>
        </w:rPr>
        <w:t>. Dec. 2013</w:t>
      </w:r>
    </w:p>
    <w:p w14:paraId="4D55DB14" w14:textId="77777777" w:rsidR="00A42742" w:rsidRPr="00CF37E4" w:rsidRDefault="00A42742" w:rsidP="00A42742">
      <w:pPr>
        <w:pStyle w:val="LightList-Accent5"/>
        <w:numPr>
          <w:ilvl w:val="1"/>
          <w:numId w:val="73"/>
        </w:numPr>
        <w:tabs>
          <w:tab w:val="left" w:pos="720"/>
        </w:tabs>
        <w:rPr>
          <w:rFonts w:ascii="Arial" w:hAnsi="Arial" w:cs="Arial"/>
          <w:color w:val="0070C0"/>
          <w:sz w:val="22"/>
          <w:szCs w:val="22"/>
        </w:rPr>
      </w:pPr>
    </w:p>
    <w:p w14:paraId="71C26E2C" w14:textId="77777777" w:rsidR="00B85563" w:rsidRPr="00CF37E4" w:rsidRDefault="00B85563" w:rsidP="00B85563">
      <w:pPr>
        <w:pStyle w:val="LightList-Accent5"/>
        <w:tabs>
          <w:tab w:val="left" w:pos="450"/>
        </w:tabs>
        <w:ind w:left="0"/>
        <w:rPr>
          <w:rFonts w:ascii="Arial" w:hAnsi="Arial" w:cs="Arial"/>
          <w:sz w:val="22"/>
          <w:szCs w:val="22"/>
        </w:rPr>
      </w:pPr>
    </w:p>
    <w:p w14:paraId="4B097B01" w14:textId="77777777" w:rsidR="00D22A47" w:rsidRPr="00CF37E4" w:rsidRDefault="00D22A47" w:rsidP="004446AA">
      <w:pPr>
        <w:pStyle w:val="LightList-Accent5"/>
        <w:numPr>
          <w:ilvl w:val="0"/>
          <w:numId w:val="5"/>
        </w:numPr>
        <w:tabs>
          <w:tab w:val="left" w:pos="360"/>
        </w:tabs>
        <w:ind w:left="360"/>
        <w:rPr>
          <w:rFonts w:ascii="Arial" w:hAnsi="Arial" w:cs="Arial"/>
          <w:b/>
          <w:bCs/>
          <w:sz w:val="22"/>
          <w:szCs w:val="22"/>
        </w:rPr>
      </w:pPr>
      <w:r w:rsidRPr="00CF37E4">
        <w:rPr>
          <w:rFonts w:ascii="Arial" w:hAnsi="Arial" w:cs="Arial"/>
          <w:b/>
          <w:bCs/>
          <w:sz w:val="22"/>
          <w:szCs w:val="22"/>
        </w:rPr>
        <w:t>Contributions</w:t>
      </w:r>
      <w:r w:rsidR="007B40D7" w:rsidRPr="00CF37E4">
        <w:rPr>
          <w:rFonts w:ascii="Arial" w:hAnsi="Arial" w:cs="Arial"/>
          <w:b/>
          <w:bCs/>
          <w:sz w:val="22"/>
          <w:szCs w:val="22"/>
        </w:rPr>
        <w:t xml:space="preserve"> Not Otherwise Noted</w:t>
      </w:r>
      <w:r w:rsidRPr="00CF37E4">
        <w:rPr>
          <w:rFonts w:ascii="Arial" w:hAnsi="Arial" w:cs="Arial"/>
          <w:b/>
          <w:bCs/>
          <w:sz w:val="22"/>
          <w:szCs w:val="22"/>
        </w:rPr>
        <w:t>:</w:t>
      </w:r>
    </w:p>
    <w:p w14:paraId="45C0BA4B" w14:textId="77777777" w:rsidR="00325827" w:rsidRPr="00CF37E4" w:rsidRDefault="00325827" w:rsidP="00D01562">
      <w:pPr>
        <w:pStyle w:val="LightList-Accent5"/>
        <w:tabs>
          <w:tab w:val="left" w:pos="720"/>
        </w:tabs>
        <w:ind w:left="0"/>
        <w:rPr>
          <w:rFonts w:ascii="Arial" w:hAnsi="Arial" w:cs="Arial"/>
          <w:iCs/>
          <w:sz w:val="22"/>
          <w:szCs w:val="22"/>
        </w:rPr>
      </w:pPr>
    </w:p>
    <w:sectPr w:rsidR="00325827" w:rsidRPr="00CF37E4" w:rsidSect="00A42742">
      <w:headerReference w:type="even" r:id="rId17"/>
      <w:headerReference w:type="default" r:id="rId18"/>
      <w:footerReference w:type="even" r:id="rId19"/>
      <w:footerReference w:type="default" r:id="rId20"/>
      <w:headerReference w:type="first" r:id="rId21"/>
      <w:footerReference w:type="first" r:id="rId22"/>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81E06" w14:textId="77777777" w:rsidR="005E73C8" w:rsidRDefault="005E73C8" w:rsidP="00815EC2">
      <w:r>
        <w:separator/>
      </w:r>
    </w:p>
  </w:endnote>
  <w:endnote w:type="continuationSeparator" w:id="0">
    <w:p w14:paraId="50568570" w14:textId="77777777" w:rsidR="005E73C8" w:rsidRDefault="005E73C8" w:rsidP="00815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F3A7D" w14:textId="77777777" w:rsidR="00A42742" w:rsidRDefault="00A4274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31A3ADD8" w14:textId="77777777" w:rsidR="00A42742" w:rsidRDefault="00A42742" w:rsidP="00A427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18481" w14:textId="77777777" w:rsidR="00A42742" w:rsidRDefault="00A4274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250511C5" w14:textId="77777777" w:rsidR="001979EB" w:rsidRPr="001979EB" w:rsidRDefault="00DE4AF4" w:rsidP="00A42742">
    <w:pPr>
      <w:pStyle w:val="Footer"/>
      <w:tabs>
        <w:tab w:val="clear" w:pos="4680"/>
        <w:tab w:val="clear" w:pos="9360"/>
        <w:tab w:val="center" w:pos="5040"/>
        <w:tab w:val="left" w:pos="9200"/>
        <w:tab w:val="right" w:pos="10080"/>
      </w:tabs>
      <w:ind w:right="360"/>
      <w:rPr>
        <w:rFonts w:ascii="Arial" w:hAnsi="Arial" w:cs="Arial"/>
      </w:rPr>
    </w:pPr>
    <w:r>
      <w:rPr>
        <w:rFonts w:ascii="Arial" w:hAnsi="Arial" w:cs="Arial"/>
      </w:rPr>
      <w:t>Ankit D. Patel, MD FACS FASMBS</w:t>
    </w:r>
    <w:r w:rsidR="001979EB" w:rsidRPr="001979EB">
      <w:rPr>
        <w:rFonts w:ascii="Arial" w:hAnsi="Arial" w:cs="Arial"/>
      </w:rPr>
      <w:tab/>
      <w:t>Date</w:t>
    </w:r>
    <w:r w:rsidR="00A42742">
      <w:rPr>
        <w:rFonts w:ascii="Arial" w:hAnsi="Arial" w:cs="Arial"/>
      </w:rPr>
      <w:t xml:space="preserve">   </w:t>
    </w:r>
    <w:r w:rsidR="00A42742">
      <w:rPr>
        <w:rFonts w:ascii="Arial" w:hAnsi="Arial" w:cs="Arial"/>
      </w:rPr>
      <w:fldChar w:fldCharType="begin"/>
    </w:r>
    <w:r w:rsidR="00A42742">
      <w:rPr>
        <w:rFonts w:ascii="Arial" w:hAnsi="Arial" w:cs="Arial"/>
      </w:rPr>
      <w:instrText xml:space="preserve"> DATE \@ "M/d/yy" </w:instrText>
    </w:r>
    <w:r w:rsidR="00A42742">
      <w:rPr>
        <w:rFonts w:ascii="Arial" w:hAnsi="Arial" w:cs="Arial"/>
      </w:rPr>
      <w:fldChar w:fldCharType="separate"/>
    </w:r>
    <w:r w:rsidR="0027263E">
      <w:rPr>
        <w:rFonts w:ascii="Arial" w:hAnsi="Arial" w:cs="Arial"/>
        <w:noProof/>
      </w:rPr>
      <w:t>3/28/23</w:t>
    </w:r>
    <w:r w:rsidR="00A42742">
      <w:rPr>
        <w:rFonts w:ascii="Arial" w:hAnsi="Arial" w:cs="Arial"/>
      </w:rPr>
      <w:fldChar w:fldCharType="end"/>
    </w:r>
    <w:r w:rsidR="00A42742">
      <w:rPr>
        <w:rFonts w:ascii="Arial" w:hAnsi="Arial" w:cs="Arial"/>
      </w:rPr>
      <w:tab/>
    </w:r>
    <w:r w:rsidR="001979EB" w:rsidRPr="001979EB">
      <w:rPr>
        <w:rFonts w:ascii="Arial" w:hAnsi="Arial" w:cs="Arial"/>
      </w:rPr>
      <w:t>Page</w:t>
    </w:r>
    <w:r w:rsidR="00A42742">
      <w:rPr>
        <w:rFonts w:ascii="Arial" w:hAnsi="Arial" w:cs="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DEE43" w14:textId="77777777" w:rsidR="001979EB" w:rsidRPr="001979EB" w:rsidRDefault="00F6446C" w:rsidP="001979EB">
    <w:pPr>
      <w:widowControl/>
      <w:autoSpaceDE/>
      <w:autoSpaceDN/>
      <w:adjustRightInd/>
      <w:jc w:val="right"/>
      <w:rPr>
        <w:rFonts w:ascii="Arial" w:hAnsi="Arial" w:cs="Arial"/>
        <w:b/>
        <w:szCs w:val="28"/>
      </w:rPr>
    </w:pPr>
    <w:r>
      <w:rPr>
        <w:rFonts w:ascii="Arial" w:hAnsi="Arial" w:cs="Arial"/>
        <w:b/>
        <w:szCs w:val="28"/>
      </w:rPr>
      <w:t>Revised 1</w:t>
    </w:r>
    <w:r w:rsidR="00734CE7">
      <w:rPr>
        <w:rFonts w:ascii="Arial" w:hAnsi="Arial" w:cs="Arial"/>
        <w:b/>
        <w:szCs w:val="28"/>
      </w:rPr>
      <w:t>2/7</w:t>
    </w:r>
    <w:r>
      <w:rPr>
        <w:rFonts w:ascii="Arial" w:hAnsi="Arial" w:cs="Arial"/>
        <w:b/>
        <w:szCs w:val="28"/>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0F3C2" w14:textId="77777777" w:rsidR="005E73C8" w:rsidRDefault="005E73C8" w:rsidP="00815EC2">
      <w:r>
        <w:separator/>
      </w:r>
    </w:p>
  </w:footnote>
  <w:footnote w:type="continuationSeparator" w:id="0">
    <w:p w14:paraId="54DEE8D8" w14:textId="77777777" w:rsidR="005E73C8" w:rsidRDefault="005E73C8" w:rsidP="00815E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9CECB" w14:textId="77777777" w:rsidR="00A42742" w:rsidRDefault="00A427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684FB" w14:textId="77777777" w:rsidR="00A42742" w:rsidRDefault="00A427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E34EA" w14:textId="77777777" w:rsidR="00A42742" w:rsidRDefault="00A427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0"/>
    <w:lvl w:ilvl="0">
      <w:start w:val="1"/>
      <w:numFmt w:val="lowerLetter"/>
      <w:pStyle w:val="Quicka"/>
      <w:lvlText w:val="%1."/>
      <w:lvlJc w:val="left"/>
      <w:pPr>
        <w:tabs>
          <w:tab w:val="num" w:pos="1440"/>
        </w:tabs>
      </w:pPr>
      <w:rPr>
        <w:rFonts w:ascii="Arial" w:hAnsi="Arial" w:cs="Arial"/>
        <w:sz w:val="20"/>
        <w:szCs w:val="20"/>
      </w:rPr>
    </w:lvl>
  </w:abstractNum>
  <w:abstractNum w:abstractNumId="1" w15:restartNumberingAfterBreak="0">
    <w:nsid w:val="00000003"/>
    <w:multiLevelType w:val="singleLevel"/>
    <w:tmpl w:val="00000000"/>
    <w:lvl w:ilvl="0">
      <w:start w:val="1"/>
      <w:numFmt w:val="decimal"/>
      <w:lvlText w:val="%1."/>
      <w:lvlJc w:val="left"/>
      <w:pPr>
        <w:tabs>
          <w:tab w:val="num" w:pos="2160"/>
        </w:tabs>
      </w:pPr>
    </w:lvl>
  </w:abstractNum>
  <w:abstractNum w:abstractNumId="2" w15:restartNumberingAfterBreak="0">
    <w:nsid w:val="010B1F38"/>
    <w:multiLevelType w:val="hybridMultilevel"/>
    <w:tmpl w:val="B05C42B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1623A86"/>
    <w:multiLevelType w:val="hybridMultilevel"/>
    <w:tmpl w:val="EA6AAD78"/>
    <w:lvl w:ilvl="0" w:tplc="813412B8">
      <w:start w:val="1"/>
      <w:numFmt w:val="decimal"/>
      <w:lvlText w:val="%1)"/>
      <w:lvlJc w:val="left"/>
      <w:pPr>
        <w:ind w:left="1440" w:hanging="360"/>
      </w:pPr>
      <w:rPr>
        <w:i w:val="0"/>
        <w:color w:val="auto"/>
      </w:rPr>
    </w:lvl>
    <w:lvl w:ilvl="1" w:tplc="04090019" w:tentative="1">
      <w:start w:val="1"/>
      <w:numFmt w:val="lowerLetter"/>
      <w:lvlText w:val="%2."/>
      <w:lvlJc w:val="left"/>
      <w:pPr>
        <w:ind w:left="2160" w:hanging="360"/>
      </w:pPr>
    </w:lvl>
    <w:lvl w:ilvl="2" w:tplc="523C1D0C">
      <w:start w:val="1"/>
      <w:numFmt w:val="decimal"/>
      <w:lvlText w:val="%3)"/>
      <w:lvlJc w:val="left"/>
      <w:pPr>
        <w:ind w:left="2880" w:hanging="180"/>
      </w:pPr>
      <w:rPr>
        <w:i w:val="0"/>
        <w:color w:val="auto"/>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1CF0645"/>
    <w:multiLevelType w:val="hybridMultilevel"/>
    <w:tmpl w:val="28F0C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22211FF"/>
    <w:multiLevelType w:val="hybridMultilevel"/>
    <w:tmpl w:val="41F0E9D6"/>
    <w:lvl w:ilvl="0" w:tplc="3342C766">
      <w:numFmt w:val="bullet"/>
      <w:lvlText w:val="-"/>
      <w:lvlJc w:val="left"/>
      <w:pPr>
        <w:tabs>
          <w:tab w:val="num" w:pos="1140"/>
        </w:tabs>
        <w:ind w:left="1140" w:hanging="360"/>
      </w:pPr>
      <w:rPr>
        <w:rFonts w:ascii="Times New Roman" w:eastAsia="Times New Roman" w:hAnsi="Times New Roman" w:cs="Times New Roman" w:hint="default"/>
      </w:rPr>
    </w:lvl>
    <w:lvl w:ilvl="1" w:tplc="04090003">
      <w:start w:val="1"/>
      <w:numFmt w:val="bullet"/>
      <w:lvlText w:val="o"/>
      <w:lvlJc w:val="left"/>
      <w:pPr>
        <w:tabs>
          <w:tab w:val="num" w:pos="1860"/>
        </w:tabs>
        <w:ind w:left="1860" w:hanging="360"/>
      </w:pPr>
      <w:rPr>
        <w:rFonts w:ascii="Courier New" w:hAnsi="Courier New" w:cs="Courier New" w:hint="default"/>
      </w:rPr>
    </w:lvl>
    <w:lvl w:ilvl="2" w:tplc="04090005">
      <w:start w:val="1"/>
      <w:numFmt w:val="bullet"/>
      <w:lvlText w:val=""/>
      <w:lvlJc w:val="left"/>
      <w:pPr>
        <w:tabs>
          <w:tab w:val="num" w:pos="2580"/>
        </w:tabs>
        <w:ind w:left="2580" w:hanging="360"/>
      </w:pPr>
      <w:rPr>
        <w:rFonts w:ascii="Wingdings" w:hAnsi="Wingdings" w:hint="default"/>
      </w:rPr>
    </w:lvl>
    <w:lvl w:ilvl="3" w:tplc="0409000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6" w15:restartNumberingAfterBreak="0">
    <w:nsid w:val="02301FB5"/>
    <w:multiLevelType w:val="hybridMultilevel"/>
    <w:tmpl w:val="5ADC3210"/>
    <w:lvl w:ilvl="0" w:tplc="0409000F">
      <w:start w:val="1"/>
      <w:numFmt w:val="decimal"/>
      <w:lvlText w:val="%1."/>
      <w:lvlJc w:val="left"/>
      <w:pPr>
        <w:ind w:left="1710" w:hanging="360"/>
      </w:p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7" w15:restartNumberingAfterBreak="0">
    <w:nsid w:val="02383E37"/>
    <w:multiLevelType w:val="hybridMultilevel"/>
    <w:tmpl w:val="2AB487C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031F5CAD"/>
    <w:multiLevelType w:val="hybridMultilevel"/>
    <w:tmpl w:val="BE74EA82"/>
    <w:lvl w:ilvl="0" w:tplc="213A2EEA">
      <w:start w:val="48"/>
      <w:numFmt w:val="decimal"/>
      <w:lvlText w:val="%1."/>
      <w:lvlJc w:val="left"/>
      <w:pPr>
        <w:ind w:left="2250" w:hanging="360"/>
      </w:pPr>
      <w:rPr>
        <w:rFonts w:ascii="Arial" w:hAnsi="Arial" w:cs="Arial" w:hint="default"/>
        <w:color w:val="auto"/>
        <w:sz w:val="24"/>
        <w:szCs w:val="24"/>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9" w15:restartNumberingAfterBreak="0">
    <w:nsid w:val="039A640C"/>
    <w:multiLevelType w:val="hybridMultilevel"/>
    <w:tmpl w:val="F1B2F74A"/>
    <w:lvl w:ilvl="0" w:tplc="04090011">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15:restartNumberingAfterBreak="0">
    <w:nsid w:val="043F20EB"/>
    <w:multiLevelType w:val="hybridMultilevel"/>
    <w:tmpl w:val="347E2B42"/>
    <w:lvl w:ilvl="0" w:tplc="FBD8488E">
      <w:start w:val="1"/>
      <w:numFmt w:val="lowerLetter"/>
      <w:lvlText w:val="%1."/>
      <w:lvlJc w:val="left"/>
      <w:pPr>
        <w:ind w:left="1260" w:hanging="360"/>
      </w:pPr>
      <w:rPr>
        <w:i w:val="0"/>
      </w:rPr>
    </w:lvl>
    <w:lvl w:ilvl="1" w:tplc="04090019">
      <w:start w:val="1"/>
      <w:numFmt w:val="lowerLetter"/>
      <w:lvlText w:val="%2."/>
      <w:lvlJc w:val="left"/>
      <w:pPr>
        <w:ind w:left="1260" w:hanging="360"/>
      </w:pPr>
    </w:lvl>
    <w:lvl w:ilvl="2" w:tplc="0409000F">
      <w:start w:val="1"/>
      <w:numFmt w:val="decimal"/>
      <w:lvlText w:val="%3."/>
      <w:lvlJc w:val="left"/>
      <w:pPr>
        <w:ind w:left="2340" w:hanging="360"/>
      </w:pPr>
    </w:lvl>
    <w:lvl w:ilvl="3" w:tplc="0409001B">
      <w:start w:val="1"/>
      <w:numFmt w:val="lowerRoman"/>
      <w:lvlText w:val="%4."/>
      <w:lvlJc w:val="righ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044C1577"/>
    <w:multiLevelType w:val="hybridMultilevel"/>
    <w:tmpl w:val="5DAC288A"/>
    <w:lvl w:ilvl="0" w:tplc="CB448C5A">
      <w:start w:val="1"/>
      <w:numFmt w:val="lowerLetter"/>
      <w:lvlText w:val="%1."/>
      <w:lvlJc w:val="left"/>
      <w:pPr>
        <w:ind w:left="1080" w:hanging="360"/>
      </w:pPr>
      <w:rPr>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4E6253F"/>
    <w:multiLevelType w:val="hybridMultilevel"/>
    <w:tmpl w:val="4FC8060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86D7ABE"/>
    <w:multiLevelType w:val="hybridMultilevel"/>
    <w:tmpl w:val="1D7094FC"/>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08821E47"/>
    <w:multiLevelType w:val="hybridMultilevel"/>
    <w:tmpl w:val="001C7BE2"/>
    <w:lvl w:ilvl="0" w:tplc="FBD8488E">
      <w:start w:val="1"/>
      <w:numFmt w:val="lowerLetter"/>
      <w:lvlText w:val="%1."/>
      <w:lvlJc w:val="left"/>
      <w:pPr>
        <w:ind w:left="144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ECA1370"/>
    <w:multiLevelType w:val="hybridMultilevel"/>
    <w:tmpl w:val="D4B0E10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0FC95673"/>
    <w:multiLevelType w:val="hybridMultilevel"/>
    <w:tmpl w:val="7EE0EBA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0FF14260"/>
    <w:multiLevelType w:val="hybridMultilevel"/>
    <w:tmpl w:val="2B98E670"/>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5CC20746">
      <w:start w:val="17"/>
      <w:numFmt w:val="decimal"/>
      <w:lvlText w:val="%5."/>
      <w:lvlJc w:val="left"/>
      <w:pPr>
        <w:ind w:left="4320" w:hanging="360"/>
      </w:pPr>
      <w:rPr>
        <w:rFonts w:hint="default"/>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103458E1"/>
    <w:multiLevelType w:val="hybridMultilevel"/>
    <w:tmpl w:val="FE7EB062"/>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11964DF3"/>
    <w:multiLevelType w:val="hybridMultilevel"/>
    <w:tmpl w:val="75DE208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12463940"/>
    <w:multiLevelType w:val="hybridMultilevel"/>
    <w:tmpl w:val="3A0EB70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128E15CE"/>
    <w:multiLevelType w:val="hybridMultilevel"/>
    <w:tmpl w:val="4AD2E6A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12E80FE9"/>
    <w:multiLevelType w:val="hybridMultilevel"/>
    <w:tmpl w:val="2682CB2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14A364F7"/>
    <w:multiLevelType w:val="hybridMultilevel"/>
    <w:tmpl w:val="31B41D9A"/>
    <w:lvl w:ilvl="0" w:tplc="0409000F">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84E2AD3"/>
    <w:multiLevelType w:val="hybridMultilevel"/>
    <w:tmpl w:val="440E624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18C60DFF"/>
    <w:multiLevelType w:val="hybridMultilevel"/>
    <w:tmpl w:val="64C0A45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1A5B3E6D"/>
    <w:multiLevelType w:val="hybridMultilevel"/>
    <w:tmpl w:val="3056AC64"/>
    <w:lvl w:ilvl="0" w:tplc="FBD8488E">
      <w:start w:val="1"/>
      <w:numFmt w:val="lowerLetter"/>
      <w:lvlText w:val="%1."/>
      <w:lvlJc w:val="left"/>
      <w:pPr>
        <w:ind w:left="1080" w:hanging="360"/>
      </w:pPr>
      <w:rPr>
        <w:i w:val="0"/>
      </w:rPr>
    </w:lvl>
    <w:lvl w:ilvl="1" w:tplc="04090019">
      <w:start w:val="1"/>
      <w:numFmt w:val="lowerLetter"/>
      <w:lvlText w:val="%2."/>
      <w:lvlJc w:val="left"/>
      <w:pPr>
        <w:ind w:left="1080" w:hanging="360"/>
      </w:pPr>
    </w:lvl>
    <w:lvl w:ilvl="2" w:tplc="0409000F">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1C6C14E8"/>
    <w:multiLevelType w:val="hybridMultilevel"/>
    <w:tmpl w:val="64625F72"/>
    <w:lvl w:ilvl="0" w:tplc="FBD8488E">
      <w:start w:val="1"/>
      <w:numFmt w:val="lowerLetter"/>
      <w:lvlText w:val="%1."/>
      <w:lvlJc w:val="left"/>
      <w:pPr>
        <w:ind w:left="1260" w:hanging="360"/>
      </w:pPr>
      <w:rPr>
        <w:i w:val="0"/>
      </w:rPr>
    </w:lvl>
    <w:lvl w:ilvl="1" w:tplc="04090019">
      <w:start w:val="1"/>
      <w:numFmt w:val="lowerLetter"/>
      <w:lvlText w:val="%2."/>
      <w:lvlJc w:val="left"/>
      <w:pPr>
        <w:ind w:left="1260" w:hanging="360"/>
      </w:pPr>
    </w:lvl>
    <w:lvl w:ilvl="2" w:tplc="0409000F">
      <w:start w:val="1"/>
      <w:numFmt w:val="decimal"/>
      <w:lvlText w:val="%3."/>
      <w:lvlJc w:val="left"/>
      <w:pPr>
        <w:ind w:left="2340" w:hanging="360"/>
      </w:pPr>
    </w:lvl>
    <w:lvl w:ilvl="3" w:tplc="0409001B">
      <w:start w:val="1"/>
      <w:numFmt w:val="lowerRoman"/>
      <w:lvlText w:val="%4."/>
      <w:lvlJc w:val="righ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8" w15:restartNumberingAfterBreak="0">
    <w:nsid w:val="1DFC0CC9"/>
    <w:multiLevelType w:val="hybridMultilevel"/>
    <w:tmpl w:val="4C70C3E4"/>
    <w:lvl w:ilvl="0" w:tplc="FBD8488E">
      <w:start w:val="1"/>
      <w:numFmt w:val="lowerLetter"/>
      <w:lvlText w:val="%1."/>
      <w:lvlJc w:val="left"/>
      <w:pPr>
        <w:ind w:left="1260" w:hanging="360"/>
      </w:pPr>
      <w:rPr>
        <w:i w:val="0"/>
      </w:rPr>
    </w:lvl>
    <w:lvl w:ilvl="1" w:tplc="04090019">
      <w:start w:val="1"/>
      <w:numFmt w:val="lowerLetter"/>
      <w:lvlText w:val="%2."/>
      <w:lvlJc w:val="left"/>
      <w:pPr>
        <w:ind w:left="1260" w:hanging="360"/>
      </w:pPr>
    </w:lvl>
    <w:lvl w:ilvl="2" w:tplc="0409000F">
      <w:start w:val="1"/>
      <w:numFmt w:val="decimal"/>
      <w:lvlText w:val="%3."/>
      <w:lvlJc w:val="left"/>
      <w:pPr>
        <w:ind w:left="2340" w:hanging="360"/>
      </w:pPr>
    </w:lvl>
    <w:lvl w:ilvl="3" w:tplc="0409001B">
      <w:start w:val="1"/>
      <w:numFmt w:val="lowerRoman"/>
      <w:lvlText w:val="%4."/>
      <w:lvlJc w:val="righ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9" w15:restartNumberingAfterBreak="0">
    <w:nsid w:val="1E2406B7"/>
    <w:multiLevelType w:val="hybridMultilevel"/>
    <w:tmpl w:val="FB8A9CBE"/>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1EA142D2"/>
    <w:multiLevelType w:val="hybridMultilevel"/>
    <w:tmpl w:val="7AE419F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1FAF3FD1"/>
    <w:multiLevelType w:val="hybridMultilevel"/>
    <w:tmpl w:val="DA0EE42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23412735"/>
    <w:multiLevelType w:val="hybridMultilevel"/>
    <w:tmpl w:val="BC50BBD8"/>
    <w:lvl w:ilvl="0" w:tplc="0409000F">
      <w:start w:val="1"/>
      <w:numFmt w:val="decimal"/>
      <w:lvlText w:val="%1."/>
      <w:lvlJc w:val="left"/>
      <w:pPr>
        <w:ind w:left="2160" w:hanging="360"/>
      </w:pPr>
      <w:rPr>
        <w:i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237877CA"/>
    <w:multiLevelType w:val="hybridMultilevel"/>
    <w:tmpl w:val="A790AA48"/>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255C6C3F"/>
    <w:multiLevelType w:val="hybridMultilevel"/>
    <w:tmpl w:val="DA2A32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5740EC7"/>
    <w:multiLevelType w:val="hybridMultilevel"/>
    <w:tmpl w:val="073CD950"/>
    <w:lvl w:ilvl="0" w:tplc="517451E0">
      <w:start w:val="1"/>
      <w:numFmt w:val="decimal"/>
      <w:lvlText w:val="%1)"/>
      <w:lvlJc w:val="left"/>
      <w:pPr>
        <w:ind w:left="1440" w:hanging="360"/>
      </w:pPr>
      <w:rPr>
        <w:i w:val="0"/>
      </w:rPr>
    </w:lvl>
    <w:lvl w:ilvl="1" w:tplc="04090019" w:tentative="1">
      <w:start w:val="1"/>
      <w:numFmt w:val="lowerLetter"/>
      <w:lvlText w:val="%2."/>
      <w:lvlJc w:val="left"/>
      <w:pPr>
        <w:ind w:left="2160" w:hanging="360"/>
      </w:pPr>
    </w:lvl>
    <w:lvl w:ilvl="2" w:tplc="04090011">
      <w:start w:val="1"/>
      <w:numFmt w:val="decimal"/>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26141616"/>
    <w:multiLevelType w:val="hybridMultilevel"/>
    <w:tmpl w:val="FEC45D00"/>
    <w:lvl w:ilvl="0" w:tplc="FBD8488E">
      <w:start w:val="1"/>
      <w:numFmt w:val="lowerLetter"/>
      <w:lvlText w:val="%1."/>
      <w:lvlJc w:val="left"/>
      <w:pPr>
        <w:ind w:left="1260" w:hanging="360"/>
      </w:pPr>
      <w:rPr>
        <w:i w:val="0"/>
      </w:rPr>
    </w:lvl>
    <w:lvl w:ilvl="1" w:tplc="04090019">
      <w:start w:val="1"/>
      <w:numFmt w:val="lowerLetter"/>
      <w:lvlText w:val="%2."/>
      <w:lvlJc w:val="left"/>
      <w:pPr>
        <w:ind w:left="1260" w:hanging="360"/>
      </w:pPr>
    </w:lvl>
    <w:lvl w:ilvl="2" w:tplc="0409000F">
      <w:start w:val="1"/>
      <w:numFmt w:val="decimal"/>
      <w:lvlText w:val="%3."/>
      <w:lvlJc w:val="left"/>
      <w:pPr>
        <w:ind w:left="2340" w:hanging="36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7" w15:restartNumberingAfterBreak="0">
    <w:nsid w:val="26750A2F"/>
    <w:multiLevelType w:val="hybridMultilevel"/>
    <w:tmpl w:val="ADB6D5A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267767AD"/>
    <w:multiLevelType w:val="hybridMultilevel"/>
    <w:tmpl w:val="D980C21E"/>
    <w:lvl w:ilvl="0" w:tplc="04090011">
      <w:start w:val="1"/>
      <w:numFmt w:val="decimal"/>
      <w:lvlText w:val="%1)"/>
      <w:lvlJc w:val="left"/>
      <w:pPr>
        <w:ind w:left="1440" w:hanging="360"/>
      </w:pPr>
    </w:lvl>
    <w:lvl w:ilvl="1" w:tplc="8C6A6558">
      <w:start w:val="1"/>
      <w:numFmt w:val="lowerRoman"/>
      <w:lvlText w:val="%2."/>
      <w:lvlJc w:val="left"/>
      <w:pPr>
        <w:ind w:left="2520" w:hanging="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27A934B2"/>
    <w:multiLevelType w:val="hybridMultilevel"/>
    <w:tmpl w:val="344A6170"/>
    <w:lvl w:ilvl="0" w:tplc="7FE62D4E">
      <w:start w:val="1"/>
      <w:numFmt w:val="lowerLetter"/>
      <w:lvlText w:val="%1."/>
      <w:lvlJc w:val="left"/>
      <w:pPr>
        <w:ind w:left="1080" w:hanging="360"/>
      </w:pPr>
      <w:rPr>
        <w:i w:val="0"/>
        <w:color w:val="auto"/>
      </w:rPr>
    </w:lvl>
    <w:lvl w:ilvl="1" w:tplc="C6FE7416">
      <w:start w:val="1"/>
      <w:numFmt w:val="lowerLetter"/>
      <w:lvlText w:val="%2."/>
      <w:lvlJc w:val="left"/>
      <w:pPr>
        <w:ind w:left="1800" w:hanging="360"/>
      </w:pPr>
      <w:rPr>
        <w:i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27F4692B"/>
    <w:multiLevelType w:val="hybridMultilevel"/>
    <w:tmpl w:val="E7C40254"/>
    <w:lvl w:ilvl="0" w:tplc="B3648576">
      <w:start w:val="1"/>
      <w:numFmt w:val="lowerLetter"/>
      <w:lvlText w:val="%1."/>
      <w:lvlJc w:val="left"/>
      <w:pPr>
        <w:ind w:left="720" w:hanging="360"/>
      </w:pPr>
      <w:rPr>
        <w:i w:val="0"/>
      </w:rPr>
    </w:lvl>
    <w:lvl w:ilvl="1" w:tplc="E89C5616">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8A91CF7"/>
    <w:multiLevelType w:val="hybridMultilevel"/>
    <w:tmpl w:val="692895F8"/>
    <w:lvl w:ilvl="0" w:tplc="0409000F">
      <w:start w:val="1"/>
      <w:numFmt w:val="decimal"/>
      <w:lvlText w:val="%1."/>
      <w:lvlJc w:val="left"/>
      <w:pPr>
        <w:ind w:left="1080" w:hanging="360"/>
      </w:pPr>
      <w:rPr>
        <w:i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28D35377"/>
    <w:multiLevelType w:val="hybridMultilevel"/>
    <w:tmpl w:val="73748C4C"/>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298F1867"/>
    <w:multiLevelType w:val="hybridMultilevel"/>
    <w:tmpl w:val="9AB6B6A0"/>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2CB72307"/>
    <w:multiLevelType w:val="hybridMultilevel"/>
    <w:tmpl w:val="F7F895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2D530EB0"/>
    <w:multiLevelType w:val="hybridMultilevel"/>
    <w:tmpl w:val="39C242D6"/>
    <w:lvl w:ilvl="0" w:tplc="FBD8488E">
      <w:start w:val="1"/>
      <w:numFmt w:val="lowerLetter"/>
      <w:lvlText w:val="%1."/>
      <w:lvlJc w:val="left"/>
      <w:pPr>
        <w:ind w:left="108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2DBF285B"/>
    <w:multiLevelType w:val="hybridMultilevel"/>
    <w:tmpl w:val="C396CD94"/>
    <w:lvl w:ilvl="0" w:tplc="0409000F">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0F">
      <w:start w:val="1"/>
      <w:numFmt w:val="decimal"/>
      <w:lvlText w:val="%3."/>
      <w:lvlJc w:val="left"/>
      <w:pPr>
        <w:ind w:left="2340"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0207BF7"/>
    <w:multiLevelType w:val="hybridMultilevel"/>
    <w:tmpl w:val="E626F2DE"/>
    <w:lvl w:ilvl="0" w:tplc="E56CF05A">
      <w:start w:val="1"/>
      <w:numFmt w:val="lowerLetter"/>
      <w:lvlText w:val="%1."/>
      <w:lvlJc w:val="left"/>
      <w:pPr>
        <w:ind w:left="1080" w:hanging="360"/>
      </w:pPr>
      <w:rPr>
        <w:i w:val="0"/>
      </w:rPr>
    </w:lvl>
    <w:lvl w:ilvl="1" w:tplc="2B72215A">
      <w:start w:val="1"/>
      <w:numFmt w:val="lowerLetter"/>
      <w:lvlText w:val="%2."/>
      <w:lvlJc w:val="left"/>
      <w:pPr>
        <w:ind w:left="1800" w:hanging="360"/>
      </w:pPr>
      <w:rPr>
        <w:i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30612BF9"/>
    <w:multiLevelType w:val="hybridMultilevel"/>
    <w:tmpl w:val="49BC14D6"/>
    <w:lvl w:ilvl="0" w:tplc="0409000F">
      <w:start w:val="1"/>
      <w:numFmt w:val="decimal"/>
      <w:lvlText w:val="%1."/>
      <w:lvlJc w:val="lef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9" w15:restartNumberingAfterBreak="0">
    <w:nsid w:val="31E0157D"/>
    <w:multiLevelType w:val="hybridMultilevel"/>
    <w:tmpl w:val="356827E0"/>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0" w15:restartNumberingAfterBreak="0">
    <w:nsid w:val="32897119"/>
    <w:multiLevelType w:val="hybridMultilevel"/>
    <w:tmpl w:val="4F20DCA8"/>
    <w:lvl w:ilvl="0" w:tplc="0409000F">
      <w:start w:val="1"/>
      <w:numFmt w:val="decimal"/>
      <w:lvlText w:val="%1."/>
      <w:lvlJc w:val="lef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1" w15:restartNumberingAfterBreak="0">
    <w:nsid w:val="33E76B3C"/>
    <w:multiLevelType w:val="hybridMultilevel"/>
    <w:tmpl w:val="317E28A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352039BF"/>
    <w:multiLevelType w:val="hybridMultilevel"/>
    <w:tmpl w:val="4AB8D98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356E79AA"/>
    <w:multiLevelType w:val="hybridMultilevel"/>
    <w:tmpl w:val="A09049B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35AE14AE"/>
    <w:multiLevelType w:val="hybridMultilevel"/>
    <w:tmpl w:val="2760D1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15:restartNumberingAfterBreak="0">
    <w:nsid w:val="35AF3DC8"/>
    <w:multiLevelType w:val="hybridMultilevel"/>
    <w:tmpl w:val="1F043C52"/>
    <w:lvl w:ilvl="0" w:tplc="A1F0276C">
      <w:start w:val="1"/>
      <w:numFmt w:val="lowerLetter"/>
      <w:lvlText w:val="%1."/>
      <w:lvlJc w:val="left"/>
      <w:pPr>
        <w:ind w:left="720" w:hanging="360"/>
      </w:pPr>
      <w:rPr>
        <w:i w:val="0"/>
        <w:color w:val="auto"/>
      </w:rPr>
    </w:lvl>
    <w:lvl w:ilvl="1" w:tplc="BF7C9E44">
      <w:start w:val="1"/>
      <w:numFmt w:val="lowerLetter"/>
      <w:lvlText w:val="%2."/>
      <w:lvlJc w:val="left"/>
      <w:pPr>
        <w:ind w:left="1440" w:hanging="360"/>
      </w:pPr>
      <w:rPr>
        <w:i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5BF2393"/>
    <w:multiLevelType w:val="hybridMultilevel"/>
    <w:tmpl w:val="DD3AB15A"/>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15:restartNumberingAfterBreak="0">
    <w:nsid w:val="36063DC6"/>
    <w:multiLevelType w:val="hybridMultilevel"/>
    <w:tmpl w:val="36909700"/>
    <w:lvl w:ilvl="0" w:tplc="04090019">
      <w:start w:val="1"/>
      <w:numFmt w:val="lowerLetter"/>
      <w:lvlText w:val="%1."/>
      <w:lvlJc w:val="left"/>
      <w:pPr>
        <w:ind w:left="1170" w:hanging="360"/>
      </w:p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8" w15:restartNumberingAfterBreak="0">
    <w:nsid w:val="36DE2455"/>
    <w:multiLevelType w:val="hybridMultilevel"/>
    <w:tmpl w:val="07E6471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38390F42"/>
    <w:multiLevelType w:val="multilevel"/>
    <w:tmpl w:val="F29E59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39AA7E3E"/>
    <w:multiLevelType w:val="hybridMultilevel"/>
    <w:tmpl w:val="BC3E43C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15:restartNumberingAfterBreak="0">
    <w:nsid w:val="3B991CE3"/>
    <w:multiLevelType w:val="hybridMultilevel"/>
    <w:tmpl w:val="F050C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BF61200"/>
    <w:multiLevelType w:val="hybridMultilevel"/>
    <w:tmpl w:val="93A0DB08"/>
    <w:lvl w:ilvl="0" w:tplc="0409000F">
      <w:start w:val="1"/>
      <w:numFmt w:val="decimal"/>
      <w:lvlText w:val="%1."/>
      <w:lvlJc w:val="left"/>
      <w:pPr>
        <w:ind w:left="1800" w:hanging="360"/>
      </w:pPr>
    </w:lvl>
    <w:lvl w:ilvl="1" w:tplc="04090019">
      <w:start w:val="1"/>
      <w:numFmt w:val="lowerLetter"/>
      <w:lvlText w:val="%2."/>
      <w:lvlJc w:val="left"/>
      <w:pPr>
        <w:ind w:left="900" w:hanging="360"/>
      </w:pPr>
    </w:lvl>
    <w:lvl w:ilvl="2" w:tplc="0409001B">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63" w15:restartNumberingAfterBreak="0">
    <w:nsid w:val="3C774F83"/>
    <w:multiLevelType w:val="hybridMultilevel"/>
    <w:tmpl w:val="4DD08E8E"/>
    <w:lvl w:ilvl="0" w:tplc="0409001B">
      <w:start w:val="1"/>
      <w:numFmt w:val="lowerRoman"/>
      <w:lvlText w:val="%1."/>
      <w:lvlJc w:val="right"/>
      <w:pPr>
        <w:ind w:left="1440" w:hanging="360"/>
      </w:pPr>
    </w:lvl>
    <w:lvl w:ilvl="1" w:tplc="0409000F">
      <w:start w:val="1"/>
      <w:numFmt w:val="decimal"/>
      <w:lvlText w:val="%2."/>
      <w:lvlJc w:val="left"/>
      <w:pPr>
        <w:ind w:left="234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15:restartNumberingAfterBreak="0">
    <w:nsid w:val="41DD78F7"/>
    <w:multiLevelType w:val="hybridMultilevel"/>
    <w:tmpl w:val="D1F8C29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5" w15:restartNumberingAfterBreak="0">
    <w:nsid w:val="438E5518"/>
    <w:multiLevelType w:val="hybridMultilevel"/>
    <w:tmpl w:val="94F04B7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6" w15:restartNumberingAfterBreak="0">
    <w:nsid w:val="43B35E39"/>
    <w:multiLevelType w:val="hybridMultilevel"/>
    <w:tmpl w:val="E342F4F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44442722"/>
    <w:multiLevelType w:val="hybridMultilevel"/>
    <w:tmpl w:val="EBD4E3E8"/>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8" w15:restartNumberingAfterBreak="0">
    <w:nsid w:val="45ED60C3"/>
    <w:multiLevelType w:val="hybridMultilevel"/>
    <w:tmpl w:val="B1BAE42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9" w15:restartNumberingAfterBreak="0">
    <w:nsid w:val="465D1829"/>
    <w:multiLevelType w:val="hybridMultilevel"/>
    <w:tmpl w:val="2F44D46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15:restartNumberingAfterBreak="0">
    <w:nsid w:val="47403753"/>
    <w:multiLevelType w:val="hybridMultilevel"/>
    <w:tmpl w:val="6EB222FA"/>
    <w:lvl w:ilvl="0" w:tplc="0409000F">
      <w:start w:val="1"/>
      <w:numFmt w:val="decimal"/>
      <w:lvlText w:val="%1."/>
      <w:lvlJc w:val="left"/>
      <w:pPr>
        <w:ind w:left="900" w:hanging="180"/>
      </w:pPr>
    </w:lvl>
    <w:lvl w:ilvl="1" w:tplc="04090019">
      <w:start w:val="1"/>
      <w:numFmt w:val="lowerLetter"/>
      <w:lvlText w:val="%2."/>
      <w:lvlJc w:val="left"/>
      <w:pPr>
        <w:ind w:left="180" w:hanging="360"/>
      </w:pPr>
    </w:lvl>
    <w:lvl w:ilvl="2" w:tplc="0409001B">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71" w15:restartNumberingAfterBreak="0">
    <w:nsid w:val="476E0186"/>
    <w:multiLevelType w:val="hybridMultilevel"/>
    <w:tmpl w:val="1CD6C4FA"/>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48203672"/>
    <w:multiLevelType w:val="hybridMultilevel"/>
    <w:tmpl w:val="BE2C0E24"/>
    <w:lvl w:ilvl="0" w:tplc="0409000F">
      <w:start w:val="1"/>
      <w:numFmt w:val="decimal"/>
      <w:lvlText w:val="%1."/>
      <w:lvlJc w:val="left"/>
      <w:pPr>
        <w:ind w:left="180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3" w15:restartNumberingAfterBreak="0">
    <w:nsid w:val="49D82A5B"/>
    <w:multiLevelType w:val="hybridMultilevel"/>
    <w:tmpl w:val="96BE70F2"/>
    <w:lvl w:ilvl="0" w:tplc="3D4AA470">
      <w:start w:val="1"/>
      <w:numFmt w:val="decimal"/>
      <w:lvlText w:val="%1)"/>
      <w:lvlJc w:val="left"/>
      <w:pPr>
        <w:ind w:left="1440" w:hanging="360"/>
      </w:pPr>
      <w:rPr>
        <w:i w:val="0"/>
        <w:color w:val="auto"/>
      </w:rPr>
    </w:lvl>
    <w:lvl w:ilvl="1" w:tplc="04090019" w:tentative="1">
      <w:start w:val="1"/>
      <w:numFmt w:val="lowerLetter"/>
      <w:lvlText w:val="%2."/>
      <w:lvlJc w:val="left"/>
      <w:pPr>
        <w:ind w:left="2160" w:hanging="360"/>
      </w:pPr>
    </w:lvl>
    <w:lvl w:ilvl="2" w:tplc="6BF8669C">
      <w:start w:val="1"/>
      <w:numFmt w:val="decimal"/>
      <w:lvlText w:val="%3)"/>
      <w:lvlJc w:val="left"/>
      <w:pPr>
        <w:ind w:left="2880" w:hanging="180"/>
      </w:pPr>
      <w:rPr>
        <w:i w:val="0"/>
        <w:color w:val="auto"/>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15:restartNumberingAfterBreak="0">
    <w:nsid w:val="4BE844DB"/>
    <w:multiLevelType w:val="hybridMultilevel"/>
    <w:tmpl w:val="95E030C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5" w15:restartNumberingAfterBreak="0">
    <w:nsid w:val="4CCA22F6"/>
    <w:multiLevelType w:val="hybridMultilevel"/>
    <w:tmpl w:val="DE3892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40F671C8">
      <w:start w:val="1"/>
      <w:numFmt w:val="decimal"/>
      <w:lvlText w:val="%3."/>
      <w:lvlJc w:val="left"/>
      <w:pPr>
        <w:ind w:left="2880" w:hanging="180"/>
      </w:pPr>
      <w:rPr>
        <w:b w:val="0"/>
        <w:color w:val="auto"/>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6" w15:restartNumberingAfterBreak="0">
    <w:nsid w:val="4D283775"/>
    <w:multiLevelType w:val="hybridMultilevel"/>
    <w:tmpl w:val="66F2E9E4"/>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7" w15:restartNumberingAfterBreak="0">
    <w:nsid w:val="4D5E4EC4"/>
    <w:multiLevelType w:val="hybridMultilevel"/>
    <w:tmpl w:val="5FFEEEEE"/>
    <w:lvl w:ilvl="0" w:tplc="B6EAA53A">
      <w:start w:val="1"/>
      <w:numFmt w:val="decimal"/>
      <w:lvlText w:val="%1)"/>
      <w:lvlJc w:val="left"/>
      <w:pPr>
        <w:ind w:left="1440" w:hanging="360"/>
      </w:pPr>
      <w:rPr>
        <w:i w:val="0"/>
      </w:rPr>
    </w:lvl>
    <w:lvl w:ilvl="1" w:tplc="04090019" w:tentative="1">
      <w:start w:val="1"/>
      <w:numFmt w:val="lowerLetter"/>
      <w:lvlText w:val="%2."/>
      <w:lvlJc w:val="left"/>
      <w:pPr>
        <w:ind w:left="2160" w:hanging="360"/>
      </w:pPr>
    </w:lvl>
    <w:lvl w:ilvl="2" w:tplc="04090011">
      <w:start w:val="1"/>
      <w:numFmt w:val="decimal"/>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8" w15:restartNumberingAfterBreak="0">
    <w:nsid w:val="4DF44188"/>
    <w:multiLevelType w:val="hybridMultilevel"/>
    <w:tmpl w:val="8696BB3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9" w15:restartNumberingAfterBreak="0">
    <w:nsid w:val="50D077FA"/>
    <w:multiLevelType w:val="hybridMultilevel"/>
    <w:tmpl w:val="540A80A6"/>
    <w:lvl w:ilvl="0" w:tplc="D22A1118">
      <w:start w:val="1"/>
      <w:numFmt w:val="lowerLetter"/>
      <w:lvlText w:val="%1."/>
      <w:lvlJc w:val="left"/>
      <w:pPr>
        <w:ind w:left="1080" w:hanging="360"/>
      </w:pPr>
      <w:rPr>
        <w:i w:val="0"/>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15:restartNumberingAfterBreak="0">
    <w:nsid w:val="515738B4"/>
    <w:multiLevelType w:val="hybridMultilevel"/>
    <w:tmpl w:val="21D4487E"/>
    <w:lvl w:ilvl="0" w:tplc="0409001B">
      <w:start w:val="1"/>
      <w:numFmt w:val="lowerRoman"/>
      <w:lvlText w:val="%1."/>
      <w:lvlJc w:val="right"/>
      <w:pPr>
        <w:ind w:left="1440" w:hanging="360"/>
      </w:pPr>
    </w:lvl>
    <w:lvl w:ilvl="1" w:tplc="0409000F">
      <w:start w:val="1"/>
      <w:numFmt w:val="decimal"/>
      <w:lvlText w:val="%2."/>
      <w:lvlJc w:val="left"/>
      <w:pPr>
        <w:ind w:left="234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1" w15:restartNumberingAfterBreak="0">
    <w:nsid w:val="5197586E"/>
    <w:multiLevelType w:val="hybridMultilevel"/>
    <w:tmpl w:val="6D54C51C"/>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2" w15:restartNumberingAfterBreak="0">
    <w:nsid w:val="546E5004"/>
    <w:multiLevelType w:val="hybridMultilevel"/>
    <w:tmpl w:val="D11E1B9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3" w15:restartNumberingAfterBreak="0">
    <w:nsid w:val="54E75B72"/>
    <w:multiLevelType w:val="hybridMultilevel"/>
    <w:tmpl w:val="640C8110"/>
    <w:lvl w:ilvl="0" w:tplc="39724998">
      <w:start w:val="1"/>
      <w:numFmt w:val="lowerLetter"/>
      <w:lvlText w:val="%1."/>
      <w:lvlJc w:val="left"/>
      <w:pPr>
        <w:ind w:left="1080" w:hanging="360"/>
      </w:pPr>
      <w:rPr>
        <w:i w:val="0"/>
        <w:color w:val="auto"/>
      </w:rPr>
    </w:lvl>
    <w:lvl w:ilvl="1" w:tplc="04090019">
      <w:start w:val="1"/>
      <w:numFmt w:val="lowerLetter"/>
      <w:lvlText w:val="%2."/>
      <w:lvlJc w:val="left"/>
      <w:pPr>
        <w:ind w:left="1800" w:hanging="360"/>
      </w:pPr>
    </w:lvl>
    <w:lvl w:ilvl="2" w:tplc="C5CCB1E0">
      <w:start w:val="1"/>
      <w:numFmt w:val="decimal"/>
      <w:lvlText w:val="%3."/>
      <w:lvlJc w:val="left"/>
      <w:pPr>
        <w:ind w:left="2700" w:hanging="360"/>
      </w:pPr>
      <w:rPr>
        <w:rFonts w:hint="default"/>
        <w:b w:val="0"/>
        <w:color w:val="auto"/>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15:restartNumberingAfterBreak="0">
    <w:nsid w:val="559736BB"/>
    <w:multiLevelType w:val="hybridMultilevel"/>
    <w:tmpl w:val="A9BE8CC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5" w15:restartNumberingAfterBreak="0">
    <w:nsid w:val="5684486E"/>
    <w:multiLevelType w:val="hybridMultilevel"/>
    <w:tmpl w:val="FADA094A"/>
    <w:lvl w:ilvl="0" w:tplc="A59272EE">
      <w:start w:val="1"/>
      <w:numFmt w:val="lowerLetter"/>
      <w:lvlText w:val="%1."/>
      <w:lvlJc w:val="left"/>
      <w:pPr>
        <w:ind w:left="720" w:hanging="360"/>
      </w:pPr>
      <w:rPr>
        <w:i w:val="0"/>
      </w:rPr>
    </w:lvl>
    <w:lvl w:ilvl="1" w:tplc="83328EB4">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58A90751"/>
    <w:multiLevelType w:val="hybridMultilevel"/>
    <w:tmpl w:val="D7E86C44"/>
    <w:lvl w:ilvl="0" w:tplc="D1AA1AA8">
      <w:start w:val="1"/>
      <w:numFmt w:val="lowerLetter"/>
      <w:lvlText w:val="%1."/>
      <w:lvlJc w:val="left"/>
      <w:pPr>
        <w:ind w:left="720" w:hanging="360"/>
      </w:pPr>
      <w:rPr>
        <w:i w:val="0"/>
      </w:rPr>
    </w:lvl>
    <w:lvl w:ilvl="1" w:tplc="78F83A32">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59B37DE7"/>
    <w:multiLevelType w:val="hybridMultilevel"/>
    <w:tmpl w:val="AA84FCCA"/>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8" w15:restartNumberingAfterBreak="0">
    <w:nsid w:val="5B4812D9"/>
    <w:multiLevelType w:val="hybridMultilevel"/>
    <w:tmpl w:val="9ED844B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9" w15:restartNumberingAfterBreak="0">
    <w:nsid w:val="5B7A1412"/>
    <w:multiLevelType w:val="hybridMultilevel"/>
    <w:tmpl w:val="DA2A320E"/>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0" w15:restartNumberingAfterBreak="0">
    <w:nsid w:val="5F4C2A5F"/>
    <w:multiLevelType w:val="hybridMultilevel"/>
    <w:tmpl w:val="8C004EB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1" w15:restartNumberingAfterBreak="0">
    <w:nsid w:val="5FB9780B"/>
    <w:multiLevelType w:val="hybridMultilevel"/>
    <w:tmpl w:val="9FD8B24E"/>
    <w:lvl w:ilvl="0" w:tplc="FAD2D74A">
      <w:start w:val="1"/>
      <w:numFmt w:val="decimal"/>
      <w:lvlText w:val="%1."/>
      <w:lvlJc w:val="left"/>
      <w:pPr>
        <w:ind w:left="720" w:hanging="360"/>
      </w:pPr>
      <w:rPr>
        <w:b/>
        <w:i w:val="0"/>
        <w:color w:val="auto"/>
      </w:rPr>
    </w:lvl>
    <w:lvl w:ilvl="1" w:tplc="DB26CB1A">
      <w:start w:val="1"/>
      <w:numFmt w:val="decimal"/>
      <w:lvlText w:val="%2."/>
      <w:lvlJc w:val="left"/>
      <w:pPr>
        <w:ind w:left="1440" w:hanging="360"/>
      </w:pPr>
      <w:rPr>
        <w:rFonts w:ascii="Arial" w:eastAsia="Times New Roman" w:hAnsi="Arial" w:cs="Arial"/>
        <w:i w:val="0"/>
        <w:i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5FD2481B"/>
    <w:multiLevelType w:val="hybridMultilevel"/>
    <w:tmpl w:val="E8440C28"/>
    <w:lvl w:ilvl="0" w:tplc="04090011">
      <w:start w:val="1"/>
      <w:numFmt w:val="decimal"/>
      <w:lvlText w:val="%1)"/>
      <w:lvlJc w:val="left"/>
      <w:pPr>
        <w:ind w:left="1440" w:hanging="360"/>
      </w:pPr>
      <w:rPr>
        <w:i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3" w15:restartNumberingAfterBreak="0">
    <w:nsid w:val="60BC6057"/>
    <w:multiLevelType w:val="hybridMultilevel"/>
    <w:tmpl w:val="CDE6AED8"/>
    <w:lvl w:ilvl="0" w:tplc="26A03720">
      <w:start w:val="1"/>
      <w:numFmt w:val="lowerLetter"/>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15:restartNumberingAfterBreak="0">
    <w:nsid w:val="60F43FD3"/>
    <w:multiLevelType w:val="hybridMultilevel"/>
    <w:tmpl w:val="786095B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5" w15:restartNumberingAfterBreak="0">
    <w:nsid w:val="62367C74"/>
    <w:multiLevelType w:val="hybridMultilevel"/>
    <w:tmpl w:val="9A1E03B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6" w15:restartNumberingAfterBreak="0">
    <w:nsid w:val="657757B0"/>
    <w:multiLevelType w:val="hybridMultilevel"/>
    <w:tmpl w:val="D7988F7A"/>
    <w:lvl w:ilvl="0" w:tplc="CB448C5A">
      <w:start w:val="1"/>
      <w:numFmt w:val="lowerLetter"/>
      <w:lvlText w:val="%1."/>
      <w:lvlJc w:val="left"/>
      <w:pPr>
        <w:ind w:left="1080" w:hanging="360"/>
      </w:pPr>
      <w:rPr>
        <w:i w:val="0"/>
        <w:color w:val="auto"/>
      </w:rPr>
    </w:lvl>
    <w:lvl w:ilvl="1" w:tplc="A6408CBA">
      <w:start w:val="1"/>
      <w:numFmt w:val="lowerLetter"/>
      <w:lvlText w:val="%2."/>
      <w:lvlJc w:val="left"/>
      <w:pPr>
        <w:ind w:left="1800" w:hanging="360"/>
      </w:pPr>
      <w:rPr>
        <w:color w:val="auto"/>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15:restartNumberingAfterBreak="0">
    <w:nsid w:val="662B4E69"/>
    <w:multiLevelType w:val="hybridMultilevel"/>
    <w:tmpl w:val="B4C6946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15:restartNumberingAfterBreak="0">
    <w:nsid w:val="68610C7D"/>
    <w:multiLevelType w:val="hybridMultilevel"/>
    <w:tmpl w:val="A5088D1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9" w15:restartNumberingAfterBreak="0">
    <w:nsid w:val="68B65A3C"/>
    <w:multiLevelType w:val="hybridMultilevel"/>
    <w:tmpl w:val="1236E7CC"/>
    <w:lvl w:ilvl="0" w:tplc="0409000F">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0F">
      <w:start w:val="1"/>
      <w:numFmt w:val="decimal"/>
      <w:lvlText w:val="%3."/>
      <w:lvlJc w:val="left"/>
      <w:pPr>
        <w:ind w:left="2340"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6B3C25CA"/>
    <w:multiLevelType w:val="hybridMultilevel"/>
    <w:tmpl w:val="9A88CD12"/>
    <w:lvl w:ilvl="0" w:tplc="880EFBD4">
      <w:start w:val="1"/>
      <w:numFmt w:val="lowerLetter"/>
      <w:lvlText w:val="%1."/>
      <w:lvlJc w:val="left"/>
      <w:pPr>
        <w:ind w:left="1080" w:hanging="360"/>
      </w:pPr>
      <w:rPr>
        <w:i w:val="0"/>
      </w:rPr>
    </w:lvl>
    <w:lvl w:ilvl="1" w:tplc="A35C94A4">
      <w:start w:val="1"/>
      <w:numFmt w:val="lowerLetter"/>
      <w:lvlText w:val="%2."/>
      <w:lvlJc w:val="left"/>
      <w:pPr>
        <w:ind w:left="1800" w:hanging="360"/>
      </w:pPr>
      <w:rPr>
        <w:i w:val="0"/>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15:restartNumberingAfterBreak="0">
    <w:nsid w:val="6C04202A"/>
    <w:multiLevelType w:val="hybridMultilevel"/>
    <w:tmpl w:val="2AB489D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2" w15:restartNumberingAfterBreak="0">
    <w:nsid w:val="6C0C6108"/>
    <w:multiLevelType w:val="hybridMultilevel"/>
    <w:tmpl w:val="8E9EC226"/>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3" w15:restartNumberingAfterBreak="0">
    <w:nsid w:val="6C9557CA"/>
    <w:multiLevelType w:val="hybridMultilevel"/>
    <w:tmpl w:val="38349E3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4" w15:restartNumberingAfterBreak="0">
    <w:nsid w:val="6CFA7592"/>
    <w:multiLevelType w:val="hybridMultilevel"/>
    <w:tmpl w:val="7F9E623A"/>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05" w15:restartNumberingAfterBreak="0">
    <w:nsid w:val="6D6041F7"/>
    <w:multiLevelType w:val="hybridMultilevel"/>
    <w:tmpl w:val="EB968B42"/>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6" w15:restartNumberingAfterBreak="0">
    <w:nsid w:val="6EA572DF"/>
    <w:multiLevelType w:val="hybridMultilevel"/>
    <w:tmpl w:val="510003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7" w15:restartNumberingAfterBreak="0">
    <w:nsid w:val="6EC957E3"/>
    <w:multiLevelType w:val="hybridMultilevel"/>
    <w:tmpl w:val="F3BAE82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8" w15:restartNumberingAfterBreak="0">
    <w:nsid w:val="70320129"/>
    <w:multiLevelType w:val="hybridMultilevel"/>
    <w:tmpl w:val="5FD49F10"/>
    <w:lvl w:ilvl="0" w:tplc="04090001">
      <w:start w:val="1"/>
      <w:numFmt w:val="bullet"/>
      <w:lvlText w:val=""/>
      <w:lvlJc w:val="left"/>
      <w:pPr>
        <w:tabs>
          <w:tab w:val="num" w:pos="1140"/>
        </w:tabs>
        <w:ind w:left="1140" w:hanging="360"/>
      </w:pPr>
      <w:rPr>
        <w:rFonts w:ascii="Symbol" w:hAnsi="Symbol" w:hint="default"/>
      </w:rPr>
    </w:lvl>
    <w:lvl w:ilvl="1" w:tplc="04090003">
      <w:start w:val="1"/>
      <w:numFmt w:val="bullet"/>
      <w:lvlText w:val="o"/>
      <w:lvlJc w:val="left"/>
      <w:pPr>
        <w:tabs>
          <w:tab w:val="num" w:pos="1860"/>
        </w:tabs>
        <w:ind w:left="1860" w:hanging="360"/>
      </w:pPr>
      <w:rPr>
        <w:rFonts w:ascii="Courier New" w:hAnsi="Courier New" w:cs="Courier New" w:hint="default"/>
      </w:rPr>
    </w:lvl>
    <w:lvl w:ilvl="2" w:tplc="04090005">
      <w:start w:val="1"/>
      <w:numFmt w:val="bullet"/>
      <w:lvlText w:val=""/>
      <w:lvlJc w:val="left"/>
      <w:pPr>
        <w:tabs>
          <w:tab w:val="num" w:pos="2580"/>
        </w:tabs>
        <w:ind w:left="2580" w:hanging="360"/>
      </w:pPr>
      <w:rPr>
        <w:rFonts w:ascii="Wingdings" w:hAnsi="Wingdings" w:hint="default"/>
      </w:rPr>
    </w:lvl>
    <w:lvl w:ilvl="3" w:tplc="0409000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109" w15:restartNumberingAfterBreak="0">
    <w:nsid w:val="71B03C23"/>
    <w:multiLevelType w:val="hybridMultilevel"/>
    <w:tmpl w:val="785E26C8"/>
    <w:lvl w:ilvl="0" w:tplc="433A60CE">
      <w:start w:val="1"/>
      <w:numFmt w:val="decimal"/>
      <w:lvlText w:val="%1."/>
      <w:lvlJc w:val="left"/>
      <w:pPr>
        <w:ind w:left="1800" w:hanging="360"/>
      </w:pPr>
      <w:rPr>
        <w:i w:val="0"/>
        <w:sz w:val="22"/>
        <w:szCs w:val="22"/>
      </w:rPr>
    </w:lvl>
    <w:lvl w:ilvl="1" w:tplc="0409000F">
      <w:start w:val="1"/>
      <w:numFmt w:val="decimal"/>
      <w:lvlText w:val="%2."/>
      <w:lvlJc w:val="left"/>
      <w:pPr>
        <w:ind w:left="261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0" w15:restartNumberingAfterBreak="0">
    <w:nsid w:val="7230629E"/>
    <w:multiLevelType w:val="hybridMultilevel"/>
    <w:tmpl w:val="4BC2CB78"/>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1" w15:restartNumberingAfterBreak="0">
    <w:nsid w:val="72740DDC"/>
    <w:multiLevelType w:val="hybridMultilevel"/>
    <w:tmpl w:val="957C571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2" w15:restartNumberingAfterBreak="0">
    <w:nsid w:val="72F322BD"/>
    <w:multiLevelType w:val="hybridMultilevel"/>
    <w:tmpl w:val="3994415A"/>
    <w:lvl w:ilvl="0" w:tplc="683C61F4">
      <w:start w:val="1"/>
      <w:numFmt w:val="decimal"/>
      <w:lvlText w:val="%1)"/>
      <w:lvlJc w:val="left"/>
      <w:pPr>
        <w:ind w:left="1440" w:hanging="360"/>
      </w:pPr>
      <w:rPr>
        <w:i w:val="0"/>
        <w:color w:val="auto"/>
      </w:rPr>
    </w:lvl>
    <w:lvl w:ilvl="1" w:tplc="04090019">
      <w:start w:val="1"/>
      <w:numFmt w:val="lowerLetter"/>
      <w:lvlText w:val="%2."/>
      <w:lvlJc w:val="left"/>
      <w:pPr>
        <w:ind w:left="2160" w:hanging="360"/>
      </w:pPr>
    </w:lvl>
    <w:lvl w:ilvl="2" w:tplc="04090011">
      <w:start w:val="1"/>
      <w:numFmt w:val="decimal"/>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3" w15:restartNumberingAfterBreak="0">
    <w:nsid w:val="74A70B0C"/>
    <w:multiLevelType w:val="hybridMultilevel"/>
    <w:tmpl w:val="04581572"/>
    <w:lvl w:ilvl="0" w:tplc="04090011">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14" w15:restartNumberingAfterBreak="0">
    <w:nsid w:val="754114F1"/>
    <w:multiLevelType w:val="hybridMultilevel"/>
    <w:tmpl w:val="37CCDE2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5" w15:restartNumberingAfterBreak="0">
    <w:nsid w:val="754D55AC"/>
    <w:multiLevelType w:val="hybridMultilevel"/>
    <w:tmpl w:val="FC46BB74"/>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6" w15:restartNumberingAfterBreak="0">
    <w:nsid w:val="75801398"/>
    <w:multiLevelType w:val="hybridMultilevel"/>
    <w:tmpl w:val="E5C667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7" w15:restartNumberingAfterBreak="0">
    <w:nsid w:val="761E3BAA"/>
    <w:multiLevelType w:val="hybridMultilevel"/>
    <w:tmpl w:val="53AA1BD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8" w15:restartNumberingAfterBreak="0">
    <w:nsid w:val="7AB24575"/>
    <w:multiLevelType w:val="hybridMultilevel"/>
    <w:tmpl w:val="D3C4C3F4"/>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9" w15:restartNumberingAfterBreak="0">
    <w:nsid w:val="7B2E79A1"/>
    <w:multiLevelType w:val="hybridMultilevel"/>
    <w:tmpl w:val="ED7AF11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0" w15:restartNumberingAfterBreak="0">
    <w:nsid w:val="7FAA60B5"/>
    <w:multiLevelType w:val="hybridMultilevel"/>
    <w:tmpl w:val="377C0006"/>
    <w:lvl w:ilvl="0" w:tplc="0409000F">
      <w:start w:val="1"/>
      <w:numFmt w:val="decimal"/>
      <w:lvlText w:val="%1."/>
      <w:lvlJc w:val="left"/>
      <w:pPr>
        <w:ind w:left="2250" w:hanging="360"/>
      </w:pPr>
    </w:lvl>
    <w:lvl w:ilvl="1" w:tplc="04090019">
      <w:start w:val="1"/>
      <w:numFmt w:val="lowerLetter"/>
      <w:lvlText w:val="%2."/>
      <w:lvlJc w:val="left"/>
      <w:pPr>
        <w:ind w:left="2970" w:hanging="360"/>
      </w:pPr>
    </w:lvl>
    <w:lvl w:ilvl="2" w:tplc="0409001B">
      <w:start w:val="1"/>
      <w:numFmt w:val="lowerRoman"/>
      <w:lvlText w:val="%3."/>
      <w:lvlJc w:val="right"/>
      <w:pPr>
        <w:ind w:left="3690" w:hanging="180"/>
      </w:pPr>
    </w:lvl>
    <w:lvl w:ilvl="3" w:tplc="0409000F">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num w:numId="1" w16cid:durableId="1450277975">
    <w:abstractNumId w:val="5"/>
  </w:num>
  <w:num w:numId="2" w16cid:durableId="1491797630">
    <w:abstractNumId w:val="108"/>
  </w:num>
  <w:num w:numId="3" w16cid:durableId="848523081">
    <w:abstractNumId w:val="4"/>
  </w:num>
  <w:num w:numId="4" w16cid:durableId="273171852">
    <w:abstractNumId w:val="54"/>
  </w:num>
  <w:num w:numId="5" w16cid:durableId="1448352597">
    <w:abstractNumId w:val="91"/>
  </w:num>
  <w:num w:numId="6" w16cid:durableId="1239752892">
    <w:abstractNumId w:val="83"/>
  </w:num>
  <w:num w:numId="7" w16cid:durableId="208761173">
    <w:abstractNumId w:val="75"/>
  </w:num>
  <w:num w:numId="8" w16cid:durableId="627593429">
    <w:abstractNumId w:val="76"/>
  </w:num>
  <w:num w:numId="9" w16cid:durableId="1402409057">
    <w:abstractNumId w:val="57"/>
  </w:num>
  <w:num w:numId="10" w16cid:durableId="307630066">
    <w:abstractNumId w:val="47"/>
  </w:num>
  <w:num w:numId="11" w16cid:durableId="1881934465">
    <w:abstractNumId w:val="53"/>
  </w:num>
  <w:num w:numId="12" w16cid:durableId="519583586">
    <w:abstractNumId w:val="94"/>
  </w:num>
  <w:num w:numId="13" w16cid:durableId="1835143176">
    <w:abstractNumId w:val="56"/>
  </w:num>
  <w:num w:numId="14" w16cid:durableId="835808334">
    <w:abstractNumId w:val="79"/>
  </w:num>
  <w:num w:numId="15" w16cid:durableId="695615839">
    <w:abstractNumId w:val="35"/>
  </w:num>
  <w:num w:numId="16" w16cid:durableId="564725638">
    <w:abstractNumId w:val="65"/>
  </w:num>
  <w:num w:numId="17" w16cid:durableId="1055206059">
    <w:abstractNumId w:val="43"/>
  </w:num>
  <w:num w:numId="18" w16cid:durableId="781532577">
    <w:abstractNumId w:val="67"/>
  </w:num>
  <w:num w:numId="19" w16cid:durableId="358549589">
    <w:abstractNumId w:val="82"/>
  </w:num>
  <w:num w:numId="20" w16cid:durableId="1626541311">
    <w:abstractNumId w:val="77"/>
  </w:num>
  <w:num w:numId="21" w16cid:durableId="1001200971">
    <w:abstractNumId w:val="31"/>
  </w:num>
  <w:num w:numId="22" w16cid:durableId="270749211">
    <w:abstractNumId w:val="111"/>
  </w:num>
  <w:num w:numId="23" w16cid:durableId="875896290">
    <w:abstractNumId w:val="64"/>
  </w:num>
  <w:num w:numId="24" w16cid:durableId="396244481">
    <w:abstractNumId w:val="101"/>
  </w:num>
  <w:num w:numId="25" w16cid:durableId="2121216747">
    <w:abstractNumId w:val="118"/>
  </w:num>
  <w:num w:numId="26" w16cid:durableId="242422213">
    <w:abstractNumId w:val="117"/>
  </w:num>
  <w:num w:numId="27" w16cid:durableId="1451776774">
    <w:abstractNumId w:val="112"/>
  </w:num>
  <w:num w:numId="28" w16cid:durableId="868445873">
    <w:abstractNumId w:val="33"/>
  </w:num>
  <w:num w:numId="29" w16cid:durableId="1240289269">
    <w:abstractNumId w:val="115"/>
  </w:num>
  <w:num w:numId="30" w16cid:durableId="844635347">
    <w:abstractNumId w:val="105"/>
  </w:num>
  <w:num w:numId="31" w16cid:durableId="46150722">
    <w:abstractNumId w:val="73"/>
  </w:num>
  <w:num w:numId="32" w16cid:durableId="55326270">
    <w:abstractNumId w:val="18"/>
  </w:num>
  <w:num w:numId="33" w16cid:durableId="970210352">
    <w:abstractNumId w:val="42"/>
  </w:num>
  <w:num w:numId="34" w16cid:durableId="1114666494">
    <w:abstractNumId w:val="114"/>
  </w:num>
  <w:num w:numId="35" w16cid:durableId="1665738353">
    <w:abstractNumId w:val="68"/>
  </w:num>
  <w:num w:numId="36" w16cid:durableId="1716464689">
    <w:abstractNumId w:val="74"/>
  </w:num>
  <w:num w:numId="37" w16cid:durableId="222908876">
    <w:abstractNumId w:val="19"/>
  </w:num>
  <w:num w:numId="38" w16cid:durableId="1187478860">
    <w:abstractNumId w:val="39"/>
  </w:num>
  <w:num w:numId="39" w16cid:durableId="808984378">
    <w:abstractNumId w:val="60"/>
  </w:num>
  <w:num w:numId="40" w16cid:durableId="879709283">
    <w:abstractNumId w:val="69"/>
  </w:num>
  <w:num w:numId="41" w16cid:durableId="1245064849">
    <w:abstractNumId w:val="15"/>
  </w:num>
  <w:num w:numId="42" w16cid:durableId="441270663">
    <w:abstractNumId w:val="103"/>
  </w:num>
  <w:num w:numId="43" w16cid:durableId="515190287">
    <w:abstractNumId w:val="55"/>
  </w:num>
  <w:num w:numId="44" w16cid:durableId="1019282889">
    <w:abstractNumId w:val="102"/>
  </w:num>
  <w:num w:numId="45" w16cid:durableId="288323123">
    <w:abstractNumId w:val="81"/>
  </w:num>
  <w:num w:numId="46" w16cid:durableId="1285890615">
    <w:abstractNumId w:val="30"/>
  </w:num>
  <w:num w:numId="47" w16cid:durableId="1503668201">
    <w:abstractNumId w:val="51"/>
  </w:num>
  <w:num w:numId="48" w16cid:durableId="1220239865">
    <w:abstractNumId w:val="21"/>
  </w:num>
  <w:num w:numId="49" w16cid:durableId="1203640628">
    <w:abstractNumId w:val="93"/>
  </w:num>
  <w:num w:numId="50" w16cid:durableId="599871736">
    <w:abstractNumId w:val="86"/>
  </w:num>
  <w:num w:numId="51" w16cid:durableId="209457936">
    <w:abstractNumId w:val="113"/>
  </w:num>
  <w:num w:numId="52" w16cid:durableId="76947804">
    <w:abstractNumId w:val="119"/>
  </w:num>
  <w:num w:numId="53" w16cid:durableId="2068185923">
    <w:abstractNumId w:val="9"/>
  </w:num>
  <w:num w:numId="54" w16cid:durableId="1559626183">
    <w:abstractNumId w:val="2"/>
  </w:num>
  <w:num w:numId="55" w16cid:durableId="1693220528">
    <w:abstractNumId w:val="97"/>
  </w:num>
  <w:num w:numId="56" w16cid:durableId="114444750">
    <w:abstractNumId w:val="95"/>
  </w:num>
  <w:num w:numId="57" w16cid:durableId="698236681">
    <w:abstractNumId w:val="40"/>
  </w:num>
  <w:num w:numId="58" w16cid:durableId="1969358907">
    <w:abstractNumId w:val="85"/>
  </w:num>
  <w:num w:numId="59" w16cid:durableId="15664314">
    <w:abstractNumId w:val="71"/>
  </w:num>
  <w:num w:numId="60" w16cid:durableId="44914463">
    <w:abstractNumId w:val="37"/>
  </w:num>
  <w:num w:numId="61" w16cid:durableId="152186513">
    <w:abstractNumId w:val="12"/>
  </w:num>
  <w:num w:numId="62" w16cid:durableId="831529235">
    <w:abstractNumId w:val="66"/>
  </w:num>
  <w:num w:numId="63" w16cid:durableId="211236900">
    <w:abstractNumId w:val="25"/>
  </w:num>
  <w:num w:numId="64" w16cid:durableId="132721299">
    <w:abstractNumId w:val="90"/>
  </w:num>
  <w:num w:numId="65" w16cid:durableId="389767183">
    <w:abstractNumId w:val="100"/>
  </w:num>
  <w:num w:numId="66" w16cid:durableId="1987930970">
    <w:abstractNumId w:val="7"/>
  </w:num>
  <w:num w:numId="67" w16cid:durableId="992222745">
    <w:abstractNumId w:val="107"/>
  </w:num>
  <w:num w:numId="68" w16cid:durableId="1428578228">
    <w:abstractNumId w:val="24"/>
  </w:num>
  <w:num w:numId="69" w16cid:durableId="1127119851">
    <w:abstractNumId w:val="78"/>
  </w:num>
  <w:num w:numId="70" w16cid:durableId="890386845">
    <w:abstractNumId w:val="3"/>
  </w:num>
  <w:num w:numId="71" w16cid:durableId="1906794695">
    <w:abstractNumId w:val="52"/>
  </w:num>
  <w:num w:numId="72" w16cid:durableId="109975230">
    <w:abstractNumId w:val="38"/>
  </w:num>
  <w:num w:numId="73" w16cid:durableId="728455829">
    <w:abstractNumId w:val="96"/>
  </w:num>
  <w:num w:numId="74" w16cid:durableId="1387290158">
    <w:abstractNumId w:val="98"/>
  </w:num>
  <w:num w:numId="75" w16cid:durableId="1254363432">
    <w:abstractNumId w:val="23"/>
  </w:num>
  <w:num w:numId="76" w16cid:durableId="1428112627">
    <w:abstractNumId w:val="22"/>
  </w:num>
  <w:num w:numId="77" w16cid:durableId="1672832169">
    <w:abstractNumId w:val="44"/>
  </w:num>
  <w:num w:numId="78" w16cid:durableId="1759256349">
    <w:abstractNumId w:val="106"/>
  </w:num>
  <w:num w:numId="79" w16cid:durableId="1468666844">
    <w:abstractNumId w:val="1"/>
    <w:lvlOverride w:ilvl="0">
      <w:startOverride w:val="25"/>
      <w:lvl w:ilvl="0">
        <w:start w:val="25"/>
        <w:numFmt w:val="decimal"/>
        <w:lvlText w:val="%1."/>
        <w:lvlJc w:val="left"/>
      </w:lvl>
    </w:lvlOverride>
  </w:num>
  <w:num w:numId="80" w16cid:durableId="202249714">
    <w:abstractNumId w:val="58"/>
  </w:num>
  <w:num w:numId="81" w16cid:durableId="623082267">
    <w:abstractNumId w:val="32"/>
  </w:num>
  <w:num w:numId="82" w16cid:durableId="494151123">
    <w:abstractNumId w:val="20"/>
  </w:num>
  <w:num w:numId="83" w16cid:durableId="1294139630">
    <w:abstractNumId w:val="14"/>
  </w:num>
  <w:num w:numId="84" w16cid:durableId="1656645385">
    <w:abstractNumId w:val="45"/>
  </w:num>
  <w:num w:numId="85" w16cid:durableId="128859693">
    <w:abstractNumId w:val="49"/>
  </w:num>
  <w:num w:numId="86" w16cid:durableId="2024042215">
    <w:abstractNumId w:val="29"/>
  </w:num>
  <w:num w:numId="87" w16cid:durableId="1701206348">
    <w:abstractNumId w:val="26"/>
  </w:num>
  <w:num w:numId="88" w16cid:durableId="2064056928">
    <w:abstractNumId w:val="72"/>
  </w:num>
  <w:num w:numId="89" w16cid:durableId="1380516974">
    <w:abstractNumId w:val="62"/>
  </w:num>
  <w:num w:numId="90" w16cid:durableId="659777200">
    <w:abstractNumId w:val="16"/>
  </w:num>
  <w:num w:numId="91" w16cid:durableId="821653265">
    <w:abstractNumId w:val="46"/>
  </w:num>
  <w:num w:numId="92" w16cid:durableId="1074203302">
    <w:abstractNumId w:val="63"/>
  </w:num>
  <w:num w:numId="93" w16cid:durableId="718361207">
    <w:abstractNumId w:val="80"/>
  </w:num>
  <w:num w:numId="94" w16cid:durableId="1532066778">
    <w:abstractNumId w:val="61"/>
  </w:num>
  <w:num w:numId="95" w16cid:durableId="565384482">
    <w:abstractNumId w:val="0"/>
    <w:lvlOverride w:ilvl="0">
      <w:lvl w:ilvl="0">
        <w:start w:val="1"/>
        <w:numFmt w:val="lowerLetter"/>
        <w:pStyle w:val="Quicka"/>
        <w:lvlText w:val="%1."/>
        <w:lvlJc w:val="left"/>
      </w:lvl>
    </w:lvlOverride>
  </w:num>
  <w:num w:numId="96" w16cid:durableId="2072119771">
    <w:abstractNumId w:val="13"/>
  </w:num>
  <w:num w:numId="97" w16cid:durableId="969559027">
    <w:abstractNumId w:val="70"/>
  </w:num>
  <w:num w:numId="98" w16cid:durableId="1903058002">
    <w:abstractNumId w:val="84"/>
  </w:num>
  <w:num w:numId="99" w16cid:durableId="1830830731">
    <w:abstractNumId w:val="99"/>
  </w:num>
  <w:num w:numId="100" w16cid:durableId="377710051">
    <w:abstractNumId w:val="50"/>
  </w:num>
  <w:num w:numId="101" w16cid:durableId="319892217">
    <w:abstractNumId w:val="110"/>
  </w:num>
  <w:num w:numId="102" w16cid:durableId="1591888872">
    <w:abstractNumId w:val="59"/>
    <w:lvlOverride w:ilvl="0"/>
    <w:lvlOverride w:ilvl="1"/>
    <w:lvlOverride w:ilvl="2"/>
    <w:lvlOverride w:ilvl="3"/>
    <w:lvlOverride w:ilvl="4"/>
    <w:lvlOverride w:ilvl="5"/>
    <w:lvlOverride w:ilvl="6"/>
    <w:lvlOverride w:ilvl="7"/>
    <w:lvlOverride w:ilvl="8"/>
  </w:num>
  <w:num w:numId="103" w16cid:durableId="1486049212">
    <w:abstractNumId w:val="6"/>
  </w:num>
  <w:num w:numId="104" w16cid:durableId="468591587">
    <w:abstractNumId w:val="87"/>
  </w:num>
  <w:num w:numId="105" w16cid:durableId="1798529849">
    <w:abstractNumId w:val="104"/>
  </w:num>
  <w:num w:numId="106" w16cid:durableId="1209147567">
    <w:abstractNumId w:val="109"/>
  </w:num>
  <w:num w:numId="107" w16cid:durableId="26613739">
    <w:abstractNumId w:val="34"/>
  </w:num>
  <w:num w:numId="108" w16cid:durableId="973675834">
    <w:abstractNumId w:val="89"/>
  </w:num>
  <w:num w:numId="109" w16cid:durableId="1677926704">
    <w:abstractNumId w:val="88"/>
  </w:num>
  <w:num w:numId="110" w16cid:durableId="1655796123">
    <w:abstractNumId w:val="36"/>
  </w:num>
  <w:num w:numId="111" w16cid:durableId="258949891">
    <w:abstractNumId w:val="28"/>
  </w:num>
  <w:num w:numId="112" w16cid:durableId="443499066">
    <w:abstractNumId w:val="48"/>
  </w:num>
  <w:num w:numId="113" w16cid:durableId="1585383180">
    <w:abstractNumId w:val="27"/>
  </w:num>
  <w:num w:numId="114" w16cid:durableId="411660126">
    <w:abstractNumId w:val="10"/>
  </w:num>
  <w:num w:numId="115" w16cid:durableId="777724754">
    <w:abstractNumId w:val="11"/>
  </w:num>
  <w:num w:numId="116" w16cid:durableId="738863626">
    <w:abstractNumId w:val="41"/>
  </w:num>
  <w:num w:numId="117" w16cid:durableId="1982467470">
    <w:abstractNumId w:val="92"/>
  </w:num>
  <w:num w:numId="118" w16cid:durableId="1123233176">
    <w:abstractNumId w:val="0"/>
    <w:lvlOverride w:ilvl="0">
      <w:startOverride w:val="1"/>
      <w:lvl w:ilvl="0">
        <w:start w:val="1"/>
        <w:numFmt w:val="lowerLetter"/>
        <w:pStyle w:val="Quicka"/>
        <w:lvlText w:val="%1."/>
        <w:lvlJc w:val="left"/>
      </w:lvl>
    </w:lvlOverride>
  </w:num>
  <w:num w:numId="119" w16cid:durableId="1711495813">
    <w:abstractNumId w:val="120"/>
  </w:num>
  <w:num w:numId="120" w16cid:durableId="1456486342">
    <w:abstractNumId w:val="8"/>
  </w:num>
  <w:num w:numId="121" w16cid:durableId="1729844052">
    <w:abstractNumId w:val="17"/>
  </w:num>
  <w:num w:numId="122" w16cid:durableId="19137216">
    <w:abstractNumId w:val="116"/>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EC2"/>
    <w:rsid w:val="00001435"/>
    <w:rsid w:val="000025D1"/>
    <w:rsid w:val="0000284D"/>
    <w:rsid w:val="00003A58"/>
    <w:rsid w:val="000058E5"/>
    <w:rsid w:val="000302C2"/>
    <w:rsid w:val="000314C4"/>
    <w:rsid w:val="00033526"/>
    <w:rsid w:val="00033E56"/>
    <w:rsid w:val="000376FD"/>
    <w:rsid w:val="0004107B"/>
    <w:rsid w:val="00042FD4"/>
    <w:rsid w:val="00050AB9"/>
    <w:rsid w:val="00050E84"/>
    <w:rsid w:val="000515E8"/>
    <w:rsid w:val="00051649"/>
    <w:rsid w:val="00051DB0"/>
    <w:rsid w:val="000544B8"/>
    <w:rsid w:val="000544ED"/>
    <w:rsid w:val="00055615"/>
    <w:rsid w:val="0006577E"/>
    <w:rsid w:val="00066362"/>
    <w:rsid w:val="00066952"/>
    <w:rsid w:val="000760A8"/>
    <w:rsid w:val="000828B7"/>
    <w:rsid w:val="000832F4"/>
    <w:rsid w:val="000909CD"/>
    <w:rsid w:val="0009736C"/>
    <w:rsid w:val="000A638C"/>
    <w:rsid w:val="000C2EFE"/>
    <w:rsid w:val="000C6F3E"/>
    <w:rsid w:val="000D1B48"/>
    <w:rsid w:val="000E228E"/>
    <w:rsid w:val="000E4EB1"/>
    <w:rsid w:val="000F488D"/>
    <w:rsid w:val="000F494D"/>
    <w:rsid w:val="000F7C9C"/>
    <w:rsid w:val="00101976"/>
    <w:rsid w:val="0010749F"/>
    <w:rsid w:val="001209AE"/>
    <w:rsid w:val="001218EC"/>
    <w:rsid w:val="00121A09"/>
    <w:rsid w:val="0012618C"/>
    <w:rsid w:val="00132C29"/>
    <w:rsid w:val="001340C1"/>
    <w:rsid w:val="0013747D"/>
    <w:rsid w:val="00140EB6"/>
    <w:rsid w:val="001447A7"/>
    <w:rsid w:val="001448B9"/>
    <w:rsid w:val="00151501"/>
    <w:rsid w:val="0015778A"/>
    <w:rsid w:val="0016534C"/>
    <w:rsid w:val="001747F8"/>
    <w:rsid w:val="00182DE0"/>
    <w:rsid w:val="00183CC4"/>
    <w:rsid w:val="001906A3"/>
    <w:rsid w:val="0019256D"/>
    <w:rsid w:val="001959B7"/>
    <w:rsid w:val="001979EB"/>
    <w:rsid w:val="001A27BE"/>
    <w:rsid w:val="001A3DAB"/>
    <w:rsid w:val="001A4841"/>
    <w:rsid w:val="001A5C91"/>
    <w:rsid w:val="001B602E"/>
    <w:rsid w:val="001D0EE7"/>
    <w:rsid w:val="001D5107"/>
    <w:rsid w:val="001E1000"/>
    <w:rsid w:val="001E1D1E"/>
    <w:rsid w:val="001E45EF"/>
    <w:rsid w:val="001E56F0"/>
    <w:rsid w:val="001E6E53"/>
    <w:rsid w:val="001F4F16"/>
    <w:rsid w:val="00203B23"/>
    <w:rsid w:val="00221455"/>
    <w:rsid w:val="00221FBE"/>
    <w:rsid w:val="002221A8"/>
    <w:rsid w:val="00223FD8"/>
    <w:rsid w:val="0022452D"/>
    <w:rsid w:val="00227457"/>
    <w:rsid w:val="00230624"/>
    <w:rsid w:val="002329F9"/>
    <w:rsid w:val="00234FF7"/>
    <w:rsid w:val="00236826"/>
    <w:rsid w:val="00243A25"/>
    <w:rsid w:val="00243CE3"/>
    <w:rsid w:val="0024770B"/>
    <w:rsid w:val="002568C5"/>
    <w:rsid w:val="00265155"/>
    <w:rsid w:val="002655EE"/>
    <w:rsid w:val="0027263E"/>
    <w:rsid w:val="00276173"/>
    <w:rsid w:val="00276901"/>
    <w:rsid w:val="00281F46"/>
    <w:rsid w:val="00282299"/>
    <w:rsid w:val="002A36F3"/>
    <w:rsid w:val="002A4671"/>
    <w:rsid w:val="002A5426"/>
    <w:rsid w:val="002A6599"/>
    <w:rsid w:val="002A77F0"/>
    <w:rsid w:val="002B4466"/>
    <w:rsid w:val="002C250A"/>
    <w:rsid w:val="002C3398"/>
    <w:rsid w:val="002C50C2"/>
    <w:rsid w:val="002D1D50"/>
    <w:rsid w:val="002D1D86"/>
    <w:rsid w:val="002D1DFF"/>
    <w:rsid w:val="002D2423"/>
    <w:rsid w:val="002D33A7"/>
    <w:rsid w:val="002D5F63"/>
    <w:rsid w:val="002F079B"/>
    <w:rsid w:val="002F1E74"/>
    <w:rsid w:val="002F3D31"/>
    <w:rsid w:val="002F5CB0"/>
    <w:rsid w:val="00301F10"/>
    <w:rsid w:val="00304323"/>
    <w:rsid w:val="00306A7E"/>
    <w:rsid w:val="003178BE"/>
    <w:rsid w:val="00325246"/>
    <w:rsid w:val="00325827"/>
    <w:rsid w:val="00326FCA"/>
    <w:rsid w:val="00331B19"/>
    <w:rsid w:val="00334F19"/>
    <w:rsid w:val="00336B2A"/>
    <w:rsid w:val="003372CD"/>
    <w:rsid w:val="00342424"/>
    <w:rsid w:val="00346607"/>
    <w:rsid w:val="003578BF"/>
    <w:rsid w:val="00365C30"/>
    <w:rsid w:val="003662CD"/>
    <w:rsid w:val="00367C0F"/>
    <w:rsid w:val="00370469"/>
    <w:rsid w:val="00376595"/>
    <w:rsid w:val="00380EA2"/>
    <w:rsid w:val="00383DCC"/>
    <w:rsid w:val="00384ECE"/>
    <w:rsid w:val="00385D83"/>
    <w:rsid w:val="00393E5D"/>
    <w:rsid w:val="0039648F"/>
    <w:rsid w:val="003B5C04"/>
    <w:rsid w:val="003C3B86"/>
    <w:rsid w:val="003D2450"/>
    <w:rsid w:val="003D4345"/>
    <w:rsid w:val="003E4007"/>
    <w:rsid w:val="003F3981"/>
    <w:rsid w:val="003F7F5E"/>
    <w:rsid w:val="004008DF"/>
    <w:rsid w:val="0040323D"/>
    <w:rsid w:val="00420514"/>
    <w:rsid w:val="004207E0"/>
    <w:rsid w:val="00420D1A"/>
    <w:rsid w:val="0043604E"/>
    <w:rsid w:val="004446AA"/>
    <w:rsid w:val="00470CA0"/>
    <w:rsid w:val="00473299"/>
    <w:rsid w:val="00480D9D"/>
    <w:rsid w:val="00483461"/>
    <w:rsid w:val="00490D04"/>
    <w:rsid w:val="004943B8"/>
    <w:rsid w:val="004A5BB4"/>
    <w:rsid w:val="004B0D2C"/>
    <w:rsid w:val="004B2901"/>
    <w:rsid w:val="004E05F2"/>
    <w:rsid w:val="004E3CC0"/>
    <w:rsid w:val="004E48EA"/>
    <w:rsid w:val="004E6A80"/>
    <w:rsid w:val="004E6E62"/>
    <w:rsid w:val="004F0C8B"/>
    <w:rsid w:val="004F4544"/>
    <w:rsid w:val="00501145"/>
    <w:rsid w:val="00502725"/>
    <w:rsid w:val="005038F5"/>
    <w:rsid w:val="005109F2"/>
    <w:rsid w:val="00511839"/>
    <w:rsid w:val="005162D5"/>
    <w:rsid w:val="005234C7"/>
    <w:rsid w:val="00523533"/>
    <w:rsid w:val="0052365A"/>
    <w:rsid w:val="005257DB"/>
    <w:rsid w:val="00525CE8"/>
    <w:rsid w:val="00531EDC"/>
    <w:rsid w:val="00535E3F"/>
    <w:rsid w:val="0053776C"/>
    <w:rsid w:val="00540E41"/>
    <w:rsid w:val="00541224"/>
    <w:rsid w:val="00542D0E"/>
    <w:rsid w:val="00572BA6"/>
    <w:rsid w:val="00591AD3"/>
    <w:rsid w:val="00591D16"/>
    <w:rsid w:val="00592A1E"/>
    <w:rsid w:val="00597198"/>
    <w:rsid w:val="005A04A4"/>
    <w:rsid w:val="005A2263"/>
    <w:rsid w:val="005A3072"/>
    <w:rsid w:val="005A353A"/>
    <w:rsid w:val="005B1AE3"/>
    <w:rsid w:val="005B345B"/>
    <w:rsid w:val="005D234F"/>
    <w:rsid w:val="005D336D"/>
    <w:rsid w:val="005D5E4A"/>
    <w:rsid w:val="005E471F"/>
    <w:rsid w:val="005E716F"/>
    <w:rsid w:val="005E73C8"/>
    <w:rsid w:val="005F011D"/>
    <w:rsid w:val="00602443"/>
    <w:rsid w:val="006053FB"/>
    <w:rsid w:val="00610492"/>
    <w:rsid w:val="006138EA"/>
    <w:rsid w:val="006160E9"/>
    <w:rsid w:val="00616B9D"/>
    <w:rsid w:val="006200E2"/>
    <w:rsid w:val="00620DF8"/>
    <w:rsid w:val="0062262B"/>
    <w:rsid w:val="006227FD"/>
    <w:rsid w:val="00622F67"/>
    <w:rsid w:val="006263C1"/>
    <w:rsid w:val="00640445"/>
    <w:rsid w:val="00643DDC"/>
    <w:rsid w:val="006447F8"/>
    <w:rsid w:val="00655B73"/>
    <w:rsid w:val="0067559A"/>
    <w:rsid w:val="00683AB1"/>
    <w:rsid w:val="0068768F"/>
    <w:rsid w:val="00687D27"/>
    <w:rsid w:val="0069633C"/>
    <w:rsid w:val="006A10AF"/>
    <w:rsid w:val="006A1F98"/>
    <w:rsid w:val="006A4382"/>
    <w:rsid w:val="006A43D1"/>
    <w:rsid w:val="006B09DF"/>
    <w:rsid w:val="006D3E86"/>
    <w:rsid w:val="006D7791"/>
    <w:rsid w:val="006E1CDA"/>
    <w:rsid w:val="006E642C"/>
    <w:rsid w:val="006F6395"/>
    <w:rsid w:val="006F72A0"/>
    <w:rsid w:val="00715619"/>
    <w:rsid w:val="007174D1"/>
    <w:rsid w:val="00722C7B"/>
    <w:rsid w:val="007238F1"/>
    <w:rsid w:val="007326A7"/>
    <w:rsid w:val="007336D8"/>
    <w:rsid w:val="00734CE7"/>
    <w:rsid w:val="00741E5B"/>
    <w:rsid w:val="00743AB3"/>
    <w:rsid w:val="00756BE6"/>
    <w:rsid w:val="00763B29"/>
    <w:rsid w:val="007661D8"/>
    <w:rsid w:val="007668B0"/>
    <w:rsid w:val="00772054"/>
    <w:rsid w:val="00772A0B"/>
    <w:rsid w:val="00784816"/>
    <w:rsid w:val="00791649"/>
    <w:rsid w:val="007A0D76"/>
    <w:rsid w:val="007A38A1"/>
    <w:rsid w:val="007B40D7"/>
    <w:rsid w:val="007B467D"/>
    <w:rsid w:val="007C06D6"/>
    <w:rsid w:val="007C68FA"/>
    <w:rsid w:val="007C7646"/>
    <w:rsid w:val="007D2D2A"/>
    <w:rsid w:val="007D5158"/>
    <w:rsid w:val="007E3174"/>
    <w:rsid w:val="007E335E"/>
    <w:rsid w:val="007E35E8"/>
    <w:rsid w:val="007E3F70"/>
    <w:rsid w:val="007E74B1"/>
    <w:rsid w:val="007F6AEB"/>
    <w:rsid w:val="00815EC2"/>
    <w:rsid w:val="00820DEC"/>
    <w:rsid w:val="0082109A"/>
    <w:rsid w:val="00826381"/>
    <w:rsid w:val="0083213D"/>
    <w:rsid w:val="00833F03"/>
    <w:rsid w:val="0083423B"/>
    <w:rsid w:val="008379FE"/>
    <w:rsid w:val="008439C4"/>
    <w:rsid w:val="00851A7B"/>
    <w:rsid w:val="00852F0C"/>
    <w:rsid w:val="00855135"/>
    <w:rsid w:val="0086169D"/>
    <w:rsid w:val="00863B6D"/>
    <w:rsid w:val="00863EC5"/>
    <w:rsid w:val="00865B32"/>
    <w:rsid w:val="00871319"/>
    <w:rsid w:val="00876CA1"/>
    <w:rsid w:val="00886B05"/>
    <w:rsid w:val="008946B6"/>
    <w:rsid w:val="00895593"/>
    <w:rsid w:val="008A732A"/>
    <w:rsid w:val="008B3157"/>
    <w:rsid w:val="008B516F"/>
    <w:rsid w:val="008B74AD"/>
    <w:rsid w:val="008C1C46"/>
    <w:rsid w:val="008C221A"/>
    <w:rsid w:val="008C3E6D"/>
    <w:rsid w:val="008D224C"/>
    <w:rsid w:val="008D4747"/>
    <w:rsid w:val="008E3886"/>
    <w:rsid w:val="008E4244"/>
    <w:rsid w:val="008E71F6"/>
    <w:rsid w:val="008F2FEE"/>
    <w:rsid w:val="008F6FE7"/>
    <w:rsid w:val="00913CEC"/>
    <w:rsid w:val="0091546C"/>
    <w:rsid w:val="00921F0C"/>
    <w:rsid w:val="00922749"/>
    <w:rsid w:val="00922A9A"/>
    <w:rsid w:val="009261B3"/>
    <w:rsid w:val="009303C1"/>
    <w:rsid w:val="00931ECC"/>
    <w:rsid w:val="009327CE"/>
    <w:rsid w:val="00933696"/>
    <w:rsid w:val="00935D03"/>
    <w:rsid w:val="00941605"/>
    <w:rsid w:val="00942597"/>
    <w:rsid w:val="00944998"/>
    <w:rsid w:val="009552CF"/>
    <w:rsid w:val="00960DA8"/>
    <w:rsid w:val="0096581A"/>
    <w:rsid w:val="00970FC1"/>
    <w:rsid w:val="00974311"/>
    <w:rsid w:val="00980539"/>
    <w:rsid w:val="009977CC"/>
    <w:rsid w:val="009A0E4D"/>
    <w:rsid w:val="009A4739"/>
    <w:rsid w:val="009B55E1"/>
    <w:rsid w:val="009C30FF"/>
    <w:rsid w:val="009C51ED"/>
    <w:rsid w:val="009D0304"/>
    <w:rsid w:val="009E5C93"/>
    <w:rsid w:val="00A003E4"/>
    <w:rsid w:val="00A02173"/>
    <w:rsid w:val="00A0782D"/>
    <w:rsid w:val="00A16D50"/>
    <w:rsid w:val="00A31DA3"/>
    <w:rsid w:val="00A3781C"/>
    <w:rsid w:val="00A42310"/>
    <w:rsid w:val="00A42742"/>
    <w:rsid w:val="00A4401A"/>
    <w:rsid w:val="00A51352"/>
    <w:rsid w:val="00A62798"/>
    <w:rsid w:val="00A66F45"/>
    <w:rsid w:val="00A83BB1"/>
    <w:rsid w:val="00A94CC7"/>
    <w:rsid w:val="00A95A93"/>
    <w:rsid w:val="00A97FB1"/>
    <w:rsid w:val="00AA574B"/>
    <w:rsid w:val="00AC01C9"/>
    <w:rsid w:val="00AC0DC7"/>
    <w:rsid w:val="00AC3719"/>
    <w:rsid w:val="00AD2C75"/>
    <w:rsid w:val="00AE0421"/>
    <w:rsid w:val="00AE4E5B"/>
    <w:rsid w:val="00AE7484"/>
    <w:rsid w:val="00AF11C0"/>
    <w:rsid w:val="00AF3B45"/>
    <w:rsid w:val="00B03FD3"/>
    <w:rsid w:val="00B1324B"/>
    <w:rsid w:val="00B20F80"/>
    <w:rsid w:val="00B300DC"/>
    <w:rsid w:val="00B30B89"/>
    <w:rsid w:val="00B40497"/>
    <w:rsid w:val="00B41193"/>
    <w:rsid w:val="00B420DE"/>
    <w:rsid w:val="00B45568"/>
    <w:rsid w:val="00B508B7"/>
    <w:rsid w:val="00B61481"/>
    <w:rsid w:val="00B62542"/>
    <w:rsid w:val="00B64680"/>
    <w:rsid w:val="00B728DF"/>
    <w:rsid w:val="00B72DD3"/>
    <w:rsid w:val="00B80D0F"/>
    <w:rsid w:val="00B84760"/>
    <w:rsid w:val="00B853B1"/>
    <w:rsid w:val="00B85563"/>
    <w:rsid w:val="00B86B4D"/>
    <w:rsid w:val="00B91C94"/>
    <w:rsid w:val="00B93142"/>
    <w:rsid w:val="00BB57D9"/>
    <w:rsid w:val="00BD4F53"/>
    <w:rsid w:val="00BD788A"/>
    <w:rsid w:val="00BD7E2F"/>
    <w:rsid w:val="00BE28FA"/>
    <w:rsid w:val="00BE63E0"/>
    <w:rsid w:val="00BE789D"/>
    <w:rsid w:val="00BE792E"/>
    <w:rsid w:val="00BF4AA5"/>
    <w:rsid w:val="00C000E3"/>
    <w:rsid w:val="00C00225"/>
    <w:rsid w:val="00C118CB"/>
    <w:rsid w:val="00C1250A"/>
    <w:rsid w:val="00C16183"/>
    <w:rsid w:val="00C22F35"/>
    <w:rsid w:val="00C32602"/>
    <w:rsid w:val="00C3735A"/>
    <w:rsid w:val="00C42909"/>
    <w:rsid w:val="00C62A51"/>
    <w:rsid w:val="00C63143"/>
    <w:rsid w:val="00C65C48"/>
    <w:rsid w:val="00C677F2"/>
    <w:rsid w:val="00C773EA"/>
    <w:rsid w:val="00C92A6C"/>
    <w:rsid w:val="00C9727F"/>
    <w:rsid w:val="00CA01D9"/>
    <w:rsid w:val="00CA0620"/>
    <w:rsid w:val="00CA105F"/>
    <w:rsid w:val="00CA144B"/>
    <w:rsid w:val="00CA32A1"/>
    <w:rsid w:val="00CA46AE"/>
    <w:rsid w:val="00CB0DBD"/>
    <w:rsid w:val="00CB5EA6"/>
    <w:rsid w:val="00CB783F"/>
    <w:rsid w:val="00CD2456"/>
    <w:rsid w:val="00CD74FF"/>
    <w:rsid w:val="00CE0AEE"/>
    <w:rsid w:val="00CF37E4"/>
    <w:rsid w:val="00CF58CC"/>
    <w:rsid w:val="00CF5AC3"/>
    <w:rsid w:val="00CF5E9D"/>
    <w:rsid w:val="00D01562"/>
    <w:rsid w:val="00D06344"/>
    <w:rsid w:val="00D11136"/>
    <w:rsid w:val="00D22A47"/>
    <w:rsid w:val="00D2683A"/>
    <w:rsid w:val="00D32685"/>
    <w:rsid w:val="00D33144"/>
    <w:rsid w:val="00D34765"/>
    <w:rsid w:val="00D36551"/>
    <w:rsid w:val="00D43E91"/>
    <w:rsid w:val="00D5322F"/>
    <w:rsid w:val="00D54E11"/>
    <w:rsid w:val="00D619EB"/>
    <w:rsid w:val="00D672A2"/>
    <w:rsid w:val="00D75C0D"/>
    <w:rsid w:val="00D764CA"/>
    <w:rsid w:val="00D80489"/>
    <w:rsid w:val="00D80738"/>
    <w:rsid w:val="00D81E5F"/>
    <w:rsid w:val="00D93D7D"/>
    <w:rsid w:val="00DA504E"/>
    <w:rsid w:val="00DA55EA"/>
    <w:rsid w:val="00DB2354"/>
    <w:rsid w:val="00DB2504"/>
    <w:rsid w:val="00DC0B50"/>
    <w:rsid w:val="00DC4565"/>
    <w:rsid w:val="00DC54DB"/>
    <w:rsid w:val="00DC5B8B"/>
    <w:rsid w:val="00DD16FE"/>
    <w:rsid w:val="00DD19B6"/>
    <w:rsid w:val="00DD2350"/>
    <w:rsid w:val="00DD7F06"/>
    <w:rsid w:val="00DE4AF4"/>
    <w:rsid w:val="00DF4BA6"/>
    <w:rsid w:val="00E01869"/>
    <w:rsid w:val="00E0675B"/>
    <w:rsid w:val="00E12840"/>
    <w:rsid w:val="00E26F64"/>
    <w:rsid w:val="00E311DD"/>
    <w:rsid w:val="00E34B4D"/>
    <w:rsid w:val="00E4111E"/>
    <w:rsid w:val="00E4497E"/>
    <w:rsid w:val="00E45A97"/>
    <w:rsid w:val="00E478EC"/>
    <w:rsid w:val="00E50752"/>
    <w:rsid w:val="00E57629"/>
    <w:rsid w:val="00E5787B"/>
    <w:rsid w:val="00E61E93"/>
    <w:rsid w:val="00E624F4"/>
    <w:rsid w:val="00E63EBC"/>
    <w:rsid w:val="00E643AA"/>
    <w:rsid w:val="00E64CD3"/>
    <w:rsid w:val="00E66441"/>
    <w:rsid w:val="00E66C2D"/>
    <w:rsid w:val="00E722FD"/>
    <w:rsid w:val="00E7314B"/>
    <w:rsid w:val="00E74591"/>
    <w:rsid w:val="00E75AAC"/>
    <w:rsid w:val="00E84EDF"/>
    <w:rsid w:val="00E923E5"/>
    <w:rsid w:val="00E93ECC"/>
    <w:rsid w:val="00EA57EB"/>
    <w:rsid w:val="00EB77BE"/>
    <w:rsid w:val="00EC28FB"/>
    <w:rsid w:val="00ED61C3"/>
    <w:rsid w:val="00EE42DB"/>
    <w:rsid w:val="00EE71AD"/>
    <w:rsid w:val="00EE76F1"/>
    <w:rsid w:val="00EF5F67"/>
    <w:rsid w:val="00F0236B"/>
    <w:rsid w:val="00F027F1"/>
    <w:rsid w:val="00F1163B"/>
    <w:rsid w:val="00F14A21"/>
    <w:rsid w:val="00F233F1"/>
    <w:rsid w:val="00F25656"/>
    <w:rsid w:val="00F5012E"/>
    <w:rsid w:val="00F5051C"/>
    <w:rsid w:val="00F53008"/>
    <w:rsid w:val="00F55DC7"/>
    <w:rsid w:val="00F6446C"/>
    <w:rsid w:val="00F65DB1"/>
    <w:rsid w:val="00F7590A"/>
    <w:rsid w:val="00F9108A"/>
    <w:rsid w:val="00F91720"/>
    <w:rsid w:val="00F947BD"/>
    <w:rsid w:val="00F95011"/>
    <w:rsid w:val="00F956CE"/>
    <w:rsid w:val="00FA24DA"/>
    <w:rsid w:val="00FB5F9D"/>
    <w:rsid w:val="00FB6F52"/>
    <w:rsid w:val="00FB6FA9"/>
    <w:rsid w:val="00FB7E93"/>
    <w:rsid w:val="00FC4153"/>
    <w:rsid w:val="00FC5F34"/>
    <w:rsid w:val="00FD56DA"/>
    <w:rsid w:val="00FD6570"/>
    <w:rsid w:val="00FE3FB6"/>
    <w:rsid w:val="00FE6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1E9951"/>
  <w15:chartTrackingRefBased/>
  <w15:docId w15:val="{6325854B-29AD-7642-8B74-ADF0D9E77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semiHidden="1" w:uiPriority="37" w:unhideWhenUsed="1"/>
    <w:lsdException w:name="Grid Table 5 Dark Accent 1" w:semiHidden="1" w:uiPriority="39" w:unhideWhenUsed="1" w:qFormat="1"/>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4A21"/>
    <w:pPr>
      <w:widowControl w:val="0"/>
      <w:autoSpaceDE w:val="0"/>
      <w:autoSpaceDN w:val="0"/>
      <w:adjustRightInd w:val="0"/>
    </w:pPr>
    <w:rPr>
      <w:rFonts w:ascii="Times New Roman" w:eastAsia="Times New Roman" w:hAnsi="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ghtList-Accent5">
    <w:name w:val="Light List Accent 5"/>
    <w:basedOn w:val="Normal"/>
    <w:uiPriority w:val="34"/>
    <w:qFormat/>
    <w:rsid w:val="00815EC2"/>
    <w:pPr>
      <w:ind w:left="720"/>
      <w:contextualSpacing/>
    </w:pPr>
  </w:style>
  <w:style w:type="paragraph" w:styleId="Header">
    <w:name w:val="header"/>
    <w:basedOn w:val="Normal"/>
    <w:link w:val="HeaderChar"/>
    <w:uiPriority w:val="99"/>
    <w:unhideWhenUsed/>
    <w:rsid w:val="00815EC2"/>
    <w:pPr>
      <w:tabs>
        <w:tab w:val="center" w:pos="4680"/>
        <w:tab w:val="right" w:pos="9360"/>
      </w:tabs>
    </w:pPr>
  </w:style>
  <w:style w:type="character" w:customStyle="1" w:styleId="HeaderChar">
    <w:name w:val="Header Char"/>
    <w:link w:val="Header"/>
    <w:uiPriority w:val="99"/>
    <w:rsid w:val="00815EC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15EC2"/>
    <w:pPr>
      <w:tabs>
        <w:tab w:val="center" w:pos="4680"/>
        <w:tab w:val="right" w:pos="9360"/>
      </w:tabs>
    </w:pPr>
  </w:style>
  <w:style w:type="character" w:customStyle="1" w:styleId="FooterChar">
    <w:name w:val="Footer Char"/>
    <w:link w:val="Footer"/>
    <w:uiPriority w:val="99"/>
    <w:rsid w:val="00815EC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15EC2"/>
    <w:rPr>
      <w:rFonts w:ascii="Tahoma" w:hAnsi="Tahoma" w:cs="Tahoma"/>
      <w:sz w:val="16"/>
      <w:szCs w:val="16"/>
    </w:rPr>
  </w:style>
  <w:style w:type="character" w:customStyle="1" w:styleId="BalloonTextChar">
    <w:name w:val="Balloon Text Char"/>
    <w:link w:val="BalloonText"/>
    <w:uiPriority w:val="99"/>
    <w:semiHidden/>
    <w:rsid w:val="00815EC2"/>
    <w:rPr>
      <w:rFonts w:ascii="Tahoma" w:eastAsia="Times New Roman" w:hAnsi="Tahoma" w:cs="Tahoma"/>
      <w:sz w:val="16"/>
      <w:szCs w:val="16"/>
    </w:rPr>
  </w:style>
  <w:style w:type="character" w:styleId="CommentReference">
    <w:name w:val="annotation reference"/>
    <w:uiPriority w:val="99"/>
    <w:unhideWhenUsed/>
    <w:rsid w:val="00AF3B45"/>
    <w:rPr>
      <w:sz w:val="18"/>
      <w:szCs w:val="18"/>
    </w:rPr>
  </w:style>
  <w:style w:type="paragraph" w:styleId="CommentText">
    <w:name w:val="annotation text"/>
    <w:basedOn w:val="Normal"/>
    <w:link w:val="CommentTextChar"/>
    <w:uiPriority w:val="99"/>
    <w:unhideWhenUsed/>
    <w:rsid w:val="00AF3B45"/>
    <w:rPr>
      <w:sz w:val="24"/>
      <w:szCs w:val="24"/>
    </w:rPr>
  </w:style>
  <w:style w:type="character" w:customStyle="1" w:styleId="CommentTextChar">
    <w:name w:val="Comment Text Char"/>
    <w:link w:val="CommentText"/>
    <w:uiPriority w:val="99"/>
    <w:rsid w:val="00AF3B45"/>
    <w:rPr>
      <w:rFonts w:ascii="Times New Roman" w:eastAsia="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AF3B45"/>
    <w:rPr>
      <w:b/>
      <w:bCs/>
      <w:sz w:val="20"/>
      <w:szCs w:val="20"/>
    </w:rPr>
  </w:style>
  <w:style w:type="character" w:customStyle="1" w:styleId="CommentSubjectChar">
    <w:name w:val="Comment Subject Char"/>
    <w:link w:val="CommentSubject"/>
    <w:uiPriority w:val="99"/>
    <w:semiHidden/>
    <w:rsid w:val="00AF3B45"/>
    <w:rPr>
      <w:rFonts w:ascii="Times New Roman" w:eastAsia="Times New Roman" w:hAnsi="Times New Roman"/>
      <w:b/>
      <w:bCs/>
      <w:sz w:val="24"/>
      <w:szCs w:val="24"/>
    </w:rPr>
  </w:style>
  <w:style w:type="paragraph" w:styleId="LightShading-Accent5">
    <w:name w:val="Light Shading Accent 5"/>
    <w:hidden/>
    <w:uiPriority w:val="71"/>
    <w:rsid w:val="00AF3B45"/>
    <w:rPr>
      <w:rFonts w:ascii="Times New Roman" w:eastAsia="Times New Roman" w:hAnsi="Times New Roman"/>
    </w:rPr>
  </w:style>
  <w:style w:type="paragraph" w:styleId="MediumGrid1-Accent2">
    <w:name w:val="Medium Grid 1 Accent 2"/>
    <w:basedOn w:val="Normal"/>
    <w:uiPriority w:val="34"/>
    <w:qFormat/>
    <w:rsid w:val="006A4382"/>
    <w:pPr>
      <w:ind w:left="720"/>
    </w:pPr>
  </w:style>
  <w:style w:type="paragraph" w:styleId="ListParagraph">
    <w:name w:val="List Paragraph"/>
    <w:basedOn w:val="Normal"/>
    <w:uiPriority w:val="72"/>
    <w:qFormat/>
    <w:rsid w:val="003178BE"/>
    <w:pPr>
      <w:ind w:left="720"/>
    </w:pPr>
  </w:style>
  <w:style w:type="paragraph" w:customStyle="1" w:styleId="Quick1">
    <w:name w:val="Quick 1."/>
    <w:basedOn w:val="Normal"/>
    <w:rsid w:val="00276173"/>
    <w:pPr>
      <w:autoSpaceDE/>
      <w:autoSpaceDN/>
      <w:adjustRightInd/>
    </w:pPr>
    <w:rPr>
      <w:sz w:val="24"/>
    </w:rPr>
  </w:style>
  <w:style w:type="table" w:styleId="TableGrid">
    <w:name w:val="Table Grid"/>
    <w:basedOn w:val="TableNormal"/>
    <w:uiPriority w:val="39"/>
    <w:rsid w:val="001E1D1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234FF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71"/>
    <w:rsid w:val="00D80738"/>
    <w:rPr>
      <w:rFonts w:ascii="Times New Roman" w:eastAsia="Times New Roman" w:hAnsi="Times New Roman"/>
    </w:rPr>
  </w:style>
  <w:style w:type="paragraph" w:styleId="Index1">
    <w:name w:val="index 1"/>
    <w:basedOn w:val="Normal"/>
    <w:next w:val="Normal"/>
    <w:autoRedefine/>
    <w:uiPriority w:val="99"/>
    <w:semiHidden/>
    <w:unhideWhenUsed/>
    <w:rsid w:val="00DE4AF4"/>
    <w:pPr>
      <w:ind w:left="200" w:hanging="200"/>
    </w:pPr>
  </w:style>
  <w:style w:type="paragraph" w:styleId="IndexHeading">
    <w:name w:val="index heading"/>
    <w:basedOn w:val="Normal"/>
    <w:next w:val="Index1"/>
    <w:rsid w:val="00DE4AF4"/>
    <w:pPr>
      <w:widowControl/>
      <w:autoSpaceDE/>
      <w:autoSpaceDN/>
      <w:adjustRightInd/>
    </w:pPr>
    <w:rPr>
      <w:rFonts w:ascii="Calibri" w:eastAsia="Calibri" w:hAnsi="Calibri"/>
      <w:sz w:val="24"/>
      <w:szCs w:val="24"/>
    </w:rPr>
  </w:style>
  <w:style w:type="paragraph" w:customStyle="1" w:styleId="quick10">
    <w:name w:val="quick1"/>
    <w:basedOn w:val="Normal"/>
    <w:uiPriority w:val="99"/>
    <w:rsid w:val="00933696"/>
    <w:pPr>
      <w:widowControl/>
      <w:autoSpaceDE/>
      <w:autoSpaceDN/>
      <w:adjustRightInd/>
      <w:spacing w:before="100" w:beforeAutospacing="1" w:after="100" w:afterAutospacing="1"/>
    </w:pPr>
    <w:rPr>
      <w:rFonts w:ascii="Calibri" w:eastAsia="Calibri" w:hAnsi="Calibri"/>
      <w:sz w:val="24"/>
      <w:szCs w:val="24"/>
    </w:rPr>
  </w:style>
  <w:style w:type="paragraph" w:customStyle="1" w:styleId="Quicka">
    <w:name w:val="Quick a."/>
    <w:basedOn w:val="Normal"/>
    <w:uiPriority w:val="99"/>
    <w:rsid w:val="003E4007"/>
    <w:pPr>
      <w:widowControl/>
      <w:numPr>
        <w:numId w:val="95"/>
      </w:numPr>
      <w:autoSpaceDE/>
      <w:autoSpaceDN/>
      <w:adjustRightInd/>
      <w:ind w:left="1440" w:hanging="720"/>
    </w:pPr>
    <w:rPr>
      <w:rFonts w:ascii="Calibri" w:eastAsia="Calibri" w:hAnsi="Calibri"/>
      <w:sz w:val="24"/>
      <w:szCs w:val="24"/>
    </w:rPr>
  </w:style>
  <w:style w:type="character" w:styleId="Strong">
    <w:name w:val="Strong"/>
    <w:uiPriority w:val="22"/>
    <w:qFormat/>
    <w:rsid w:val="0019256D"/>
    <w:rPr>
      <w:b/>
      <w:bCs/>
    </w:rPr>
  </w:style>
  <w:style w:type="character" w:customStyle="1" w:styleId="s1">
    <w:name w:val="s1"/>
    <w:rsid w:val="0019256D"/>
  </w:style>
  <w:style w:type="character" w:styleId="Emphasis">
    <w:name w:val="Emphasis"/>
    <w:uiPriority w:val="20"/>
    <w:qFormat/>
    <w:rsid w:val="0019256D"/>
    <w:rPr>
      <w:i/>
      <w:iCs/>
    </w:rPr>
  </w:style>
  <w:style w:type="character" w:customStyle="1" w:styleId="apple-converted-space">
    <w:name w:val="apple-converted-space"/>
    <w:rsid w:val="0019256D"/>
  </w:style>
  <w:style w:type="character" w:styleId="Hyperlink">
    <w:name w:val="Hyperlink"/>
    <w:uiPriority w:val="99"/>
    <w:unhideWhenUsed/>
    <w:rsid w:val="0019256D"/>
    <w:rPr>
      <w:color w:val="0000FF"/>
      <w:u w:val="single"/>
    </w:rPr>
  </w:style>
  <w:style w:type="character" w:customStyle="1" w:styleId="jrnl">
    <w:name w:val="jrnl"/>
    <w:rsid w:val="0019256D"/>
  </w:style>
  <w:style w:type="character" w:styleId="PageNumber">
    <w:name w:val="page number"/>
    <w:basedOn w:val="DefaultParagraphFont"/>
    <w:uiPriority w:val="99"/>
    <w:semiHidden/>
    <w:unhideWhenUsed/>
    <w:rsid w:val="00A42742"/>
  </w:style>
  <w:style w:type="character" w:customStyle="1" w:styleId="outlook-search-highlight">
    <w:name w:val="outlook-search-highlight"/>
    <w:basedOn w:val="DefaultParagraphFont"/>
    <w:rsid w:val="0000284D"/>
  </w:style>
  <w:style w:type="character" w:customStyle="1" w:styleId="docsum-authors">
    <w:name w:val="docsum-authors"/>
    <w:basedOn w:val="DefaultParagraphFont"/>
    <w:rsid w:val="00931ECC"/>
  </w:style>
  <w:style w:type="character" w:customStyle="1" w:styleId="docsum-journal-citation">
    <w:name w:val="docsum-journal-citation"/>
    <w:basedOn w:val="DefaultParagraphFont"/>
    <w:rsid w:val="00931ECC"/>
  </w:style>
  <w:style w:type="paragraph" w:customStyle="1" w:styleId="EndNoteBibliography">
    <w:name w:val="EndNote Bibliography"/>
    <w:basedOn w:val="Normal"/>
    <w:link w:val="EndNoteBibliographyChar"/>
    <w:rsid w:val="00931ECC"/>
    <w:pPr>
      <w:widowControl/>
      <w:autoSpaceDE/>
      <w:autoSpaceDN/>
      <w:adjustRightInd/>
      <w:spacing w:after="200"/>
    </w:pPr>
    <w:rPr>
      <w:rFonts w:ascii="Arial" w:hAnsi="Arial" w:cs="Arial"/>
      <w:noProof/>
      <w:szCs w:val="22"/>
    </w:rPr>
  </w:style>
  <w:style w:type="character" w:customStyle="1" w:styleId="EndNoteBibliographyChar">
    <w:name w:val="EndNote Bibliography Char"/>
    <w:link w:val="EndNoteBibliography"/>
    <w:rsid w:val="00931ECC"/>
    <w:rPr>
      <w:rFonts w:ascii="Arial" w:eastAsia="Times New Roman" w:hAnsi="Arial" w:cs="Arial"/>
      <w:noProof/>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239114">
      <w:bodyDiv w:val="1"/>
      <w:marLeft w:val="0"/>
      <w:marRight w:val="0"/>
      <w:marTop w:val="0"/>
      <w:marBottom w:val="0"/>
      <w:divBdr>
        <w:top w:val="none" w:sz="0" w:space="0" w:color="auto"/>
        <w:left w:val="none" w:sz="0" w:space="0" w:color="auto"/>
        <w:bottom w:val="none" w:sz="0" w:space="0" w:color="auto"/>
        <w:right w:val="none" w:sz="0" w:space="0" w:color="auto"/>
      </w:divBdr>
      <w:divsChild>
        <w:div w:id="1062362710">
          <w:marLeft w:val="0"/>
          <w:marRight w:val="0"/>
          <w:marTop w:val="0"/>
          <w:marBottom w:val="0"/>
          <w:divBdr>
            <w:top w:val="none" w:sz="0" w:space="0" w:color="auto"/>
            <w:left w:val="none" w:sz="0" w:space="0" w:color="auto"/>
            <w:bottom w:val="none" w:sz="0" w:space="0" w:color="auto"/>
            <w:right w:val="none" w:sz="0" w:space="0" w:color="auto"/>
          </w:divBdr>
        </w:div>
        <w:div w:id="1470514200">
          <w:marLeft w:val="0"/>
          <w:marRight w:val="0"/>
          <w:marTop w:val="0"/>
          <w:marBottom w:val="0"/>
          <w:divBdr>
            <w:top w:val="none" w:sz="0" w:space="0" w:color="auto"/>
            <w:left w:val="none" w:sz="0" w:space="0" w:color="auto"/>
            <w:bottom w:val="none" w:sz="0" w:space="0" w:color="auto"/>
            <w:right w:val="none" w:sz="0" w:space="0" w:color="auto"/>
          </w:divBdr>
        </w:div>
        <w:div w:id="15112621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cbi.nlm.nih.gov/pubmed/29738381" TargetMode="Externa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www.surgicalcore.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nam11.safelinks.protection.outlook.com/?url=https%3A%2F%2Fdoi.org%2F10.1089%2Fbari.2021.0100&amp;data=05%7C01%7Capatel7%40emory.edu%7C60560bcddbe647b2dfad08da6369df22%7Ce004fb9cb0a4424fbcd0322606d5df38%7C0%7C0%7C637931603608763332%7CUnknown%7CTWFpbGZsb3d8eyJWIjoiMC4wLjAwMDAiLCJQIjoiV2luMzIiLCJBTiI6Ik1haWwiLCJXVCI6Mn0%3D%7C3000%7C%7C%7C&amp;sdata=diG11i7a%2BsrirZJD29XOC1M4CgJlJSur9sFF3MD7CXA%3D&amp;reserved=0"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cbi.nlm.nih.gov/pubmed/28609220"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pubmed.ncbi.nlm.nih.gov/34388348/" TargetMode="External"/><Relationship Id="rId23" Type="http://schemas.openxmlformats.org/officeDocument/2006/relationships/fontTable" Target="fontTable.xml"/><Relationship Id="rId10" Type="http://schemas.openxmlformats.org/officeDocument/2006/relationships/hyperlink" Target="https://www.ncbi.nlm.nih.gov/pubmed/28687243"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ncbi.nlm.nih.gov/pubmed/26019055" TargetMode="External"/><Relationship Id="rId14" Type="http://schemas.openxmlformats.org/officeDocument/2006/relationships/hyperlink" Target="https://www.ncbi.nlm.nih.gov/pubmed/30257788"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FC6FBCC39C764487A2BD7A5C725595" ma:contentTypeVersion="14" ma:contentTypeDescription="Create a new document." ma:contentTypeScope="" ma:versionID="765a8b576529b2f1d18212183b99f83e">
  <xsd:schema xmlns:xsd="http://www.w3.org/2001/XMLSchema" xmlns:xs="http://www.w3.org/2001/XMLSchema" xmlns:p="http://schemas.microsoft.com/office/2006/metadata/properties" xmlns:ns2="b4e7a736-a6ba-455d-a71a-c1e7ed57f5b4" xmlns:ns3="a4240f02-71fa-4878-bedc-1214120745dd" targetNamespace="http://schemas.microsoft.com/office/2006/metadata/properties" ma:root="true" ma:fieldsID="f77a1ebaad13976240efa397aaddb0ff" ns2:_="" ns3:_="">
    <xsd:import namespace="b4e7a736-a6ba-455d-a71a-c1e7ed57f5b4"/>
    <xsd:import namespace="a4240f02-71fa-4878-bedc-1214120745d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e7a736-a6ba-455d-a71a-c1e7ed57f5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92fa3da-db31-45ba-92de-38f16e295a42" ma:termSetId="09814cd3-568e-fe90-9814-8d621ff8fb84" ma:anchorId="fba54fb3-c3e1-fe81-a776-ca4b69148c4d" ma:open="true" ma:isKeyword="false">
      <xsd:complexType>
        <xsd:sequence>
          <xsd:element ref="pc:Terms" minOccurs="0" maxOccurs="1"/>
        </xsd:sequence>
      </xsd:complex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4240f02-71fa-4878-bedc-1214120745d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93e86c76-220c-44c4-9ddc-a80e9938c8cb}" ma:internalName="TaxCatchAll" ma:showField="CatchAllData" ma:web="a4240f02-71fa-4878-bedc-1214120745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BD606B-61BB-445F-9E83-929AB402B8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e7a736-a6ba-455d-a71a-c1e7ed57f5b4"/>
    <ds:schemaRef ds:uri="a4240f02-71fa-4878-bedc-1214120745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487BEA-E111-4F75-B1A4-BB372F2B08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8409</Words>
  <Characters>47937</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Emory University</Company>
  <LinksUpToDate>false</LinksUpToDate>
  <CharactersWithSpaces>56234</CharactersWithSpaces>
  <SharedDoc>false</SharedDoc>
  <HLinks>
    <vt:vector size="48" baseType="variant">
      <vt:variant>
        <vt:i4>6291508</vt:i4>
      </vt:variant>
      <vt:variant>
        <vt:i4>21</vt:i4>
      </vt:variant>
      <vt:variant>
        <vt:i4>0</vt:i4>
      </vt:variant>
      <vt:variant>
        <vt:i4>5</vt:i4>
      </vt:variant>
      <vt:variant>
        <vt:lpwstr>https://nam11.safelinks.protection.outlook.com/?url=https%3A%2F%2Fdoi.org%2F10.1089%2Fbari.2021.0100&amp;data=05%7C01%7Capatel7%40emory.edu%7C60560bcddbe647b2dfad08da6369df22%7Ce004fb9cb0a4424fbcd0322606d5df38%7C0%7C0%7C637931603608763332%7CUnknown%7CTWFpbGZsb3d8eyJWIjoiMC4wLjAwMDAiLCJQIjoiV2luMzIiLCJBTiI6Ik1haWwiLCJXVCI6Mn0%3D%7C3000%7C%7C%7C&amp;sdata=diG11i7a%2BsrirZJD29XOC1M4CgJlJSur9sFF3MD7CXA%3D&amp;reserved=0</vt:lpwstr>
      </vt:variant>
      <vt:variant>
        <vt:lpwstr/>
      </vt:variant>
      <vt:variant>
        <vt:i4>851979</vt:i4>
      </vt:variant>
      <vt:variant>
        <vt:i4>18</vt:i4>
      </vt:variant>
      <vt:variant>
        <vt:i4>0</vt:i4>
      </vt:variant>
      <vt:variant>
        <vt:i4>5</vt:i4>
      </vt:variant>
      <vt:variant>
        <vt:lpwstr>https://pubmed.ncbi.nlm.nih.gov/34388348/</vt:lpwstr>
      </vt:variant>
      <vt:variant>
        <vt:lpwstr/>
      </vt:variant>
      <vt:variant>
        <vt:i4>262229</vt:i4>
      </vt:variant>
      <vt:variant>
        <vt:i4>15</vt:i4>
      </vt:variant>
      <vt:variant>
        <vt:i4>0</vt:i4>
      </vt:variant>
      <vt:variant>
        <vt:i4>5</vt:i4>
      </vt:variant>
      <vt:variant>
        <vt:lpwstr>https://www.ncbi.nlm.nih.gov/pubmed/30257788</vt:lpwstr>
      </vt:variant>
      <vt:variant>
        <vt:lpwstr/>
      </vt:variant>
      <vt:variant>
        <vt:i4>393310</vt:i4>
      </vt:variant>
      <vt:variant>
        <vt:i4>12</vt:i4>
      </vt:variant>
      <vt:variant>
        <vt:i4>0</vt:i4>
      </vt:variant>
      <vt:variant>
        <vt:i4>5</vt:i4>
      </vt:variant>
      <vt:variant>
        <vt:lpwstr>https://www.ncbi.nlm.nih.gov/pubmed/29738381</vt:lpwstr>
      </vt:variant>
      <vt:variant>
        <vt:lpwstr/>
      </vt:variant>
      <vt:variant>
        <vt:i4>4194383</vt:i4>
      </vt:variant>
      <vt:variant>
        <vt:i4>9</vt:i4>
      </vt:variant>
      <vt:variant>
        <vt:i4>0</vt:i4>
      </vt:variant>
      <vt:variant>
        <vt:i4>5</vt:i4>
      </vt:variant>
      <vt:variant>
        <vt:lpwstr>http://www.surgicalcore.org/</vt:lpwstr>
      </vt:variant>
      <vt:variant>
        <vt:lpwstr/>
      </vt:variant>
      <vt:variant>
        <vt:i4>262228</vt:i4>
      </vt:variant>
      <vt:variant>
        <vt:i4>6</vt:i4>
      </vt:variant>
      <vt:variant>
        <vt:i4>0</vt:i4>
      </vt:variant>
      <vt:variant>
        <vt:i4>5</vt:i4>
      </vt:variant>
      <vt:variant>
        <vt:lpwstr>https://www.ncbi.nlm.nih.gov/pubmed/28609220</vt:lpwstr>
      </vt:variant>
      <vt:variant>
        <vt:lpwstr/>
      </vt:variant>
      <vt:variant>
        <vt:i4>983132</vt:i4>
      </vt:variant>
      <vt:variant>
        <vt:i4>3</vt:i4>
      </vt:variant>
      <vt:variant>
        <vt:i4>0</vt:i4>
      </vt:variant>
      <vt:variant>
        <vt:i4>5</vt:i4>
      </vt:variant>
      <vt:variant>
        <vt:lpwstr>https://www.ncbi.nlm.nih.gov/pubmed/28687243</vt:lpwstr>
      </vt:variant>
      <vt:variant>
        <vt:lpwstr/>
      </vt:variant>
      <vt:variant>
        <vt:i4>786517</vt:i4>
      </vt:variant>
      <vt:variant>
        <vt:i4>0</vt:i4>
      </vt:variant>
      <vt:variant>
        <vt:i4>0</vt:i4>
      </vt:variant>
      <vt:variant>
        <vt:i4>5</vt:i4>
      </vt:variant>
      <vt:variant>
        <vt:lpwstr>https://www.ncbi.nlm.nih.gov/pubmed/26019055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Dept of Medicine</dc:creator>
  <cp:keywords/>
  <cp:lastModifiedBy>Patel, Ankit</cp:lastModifiedBy>
  <cp:revision>2</cp:revision>
  <cp:lastPrinted>2023-02-15T20:13:00Z</cp:lastPrinted>
  <dcterms:created xsi:type="dcterms:W3CDTF">2023-03-28T15:12:00Z</dcterms:created>
  <dcterms:modified xsi:type="dcterms:W3CDTF">2023-03-28T15:12:00Z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CatchAll">
    <vt:lpwstr/>
  </property>
  <property fmtid="{D5CDD505-2E9C-101B-9397-08002B2CF9AE}" pid="3" name="lcf76f155ced4ddcb4097134ff3c332f">
    <vt:lpwstr/>
  </property>
</Properties>
</file>