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C640" w14:textId="77777777" w:rsidR="002D615B" w:rsidRPr="006603AA" w:rsidRDefault="002D615B" w:rsidP="00C4471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603AA">
        <w:rPr>
          <w:b/>
          <w:bCs/>
          <w:sz w:val="28"/>
          <w:szCs w:val="28"/>
        </w:rPr>
        <w:t>Curriculum Vitae</w:t>
      </w:r>
    </w:p>
    <w:p w14:paraId="27874D7C" w14:textId="77777777" w:rsidR="002D615B" w:rsidRPr="006603AA" w:rsidRDefault="002D615B" w:rsidP="00C4471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CB4456C" w14:textId="67CFBDAD" w:rsidR="002D615B" w:rsidRPr="006603AA" w:rsidRDefault="002D615B" w:rsidP="00C4471E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6603AA">
        <w:rPr>
          <w:b/>
          <w:bCs/>
          <w:sz w:val="28"/>
          <w:szCs w:val="28"/>
        </w:rPr>
        <w:t>Tammy Lyn Kindel, MD</w:t>
      </w:r>
      <w:r w:rsidR="00525133" w:rsidRPr="006603AA">
        <w:rPr>
          <w:b/>
          <w:bCs/>
          <w:sz w:val="28"/>
          <w:szCs w:val="28"/>
        </w:rPr>
        <w:t xml:space="preserve">, </w:t>
      </w:r>
      <w:r w:rsidRPr="006603AA">
        <w:rPr>
          <w:b/>
          <w:bCs/>
          <w:sz w:val="28"/>
          <w:szCs w:val="28"/>
        </w:rPr>
        <w:t>PhD</w:t>
      </w:r>
      <w:r w:rsidR="001C6F23" w:rsidRPr="006603AA">
        <w:rPr>
          <w:b/>
          <w:bCs/>
          <w:sz w:val="28"/>
          <w:szCs w:val="28"/>
        </w:rPr>
        <w:t>, FACS</w:t>
      </w:r>
      <w:r w:rsidR="000529AF" w:rsidRPr="006603AA">
        <w:rPr>
          <w:b/>
          <w:bCs/>
          <w:sz w:val="28"/>
          <w:szCs w:val="28"/>
        </w:rPr>
        <w:t>, FASMBS</w:t>
      </w:r>
    </w:p>
    <w:p w14:paraId="3E0BBE96" w14:textId="77777777" w:rsidR="003D16AB" w:rsidRPr="006603AA" w:rsidRDefault="003D16AB" w:rsidP="00C4471E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</w:p>
    <w:p w14:paraId="59DE5078" w14:textId="75CC8225" w:rsidR="000529AF" w:rsidRPr="006603AA" w:rsidRDefault="000529AF" w:rsidP="00C4471E">
      <w:pPr>
        <w:keepNext/>
        <w:autoSpaceDE w:val="0"/>
        <w:autoSpaceDN w:val="0"/>
        <w:jc w:val="center"/>
        <w:outlineLvl w:val="1"/>
        <w:rPr>
          <w:bCs/>
        </w:rPr>
      </w:pPr>
      <w:r w:rsidRPr="006603AA">
        <w:rPr>
          <w:bCs/>
        </w:rPr>
        <w:t>Medical Director, Bariatric Surgery Program</w:t>
      </w:r>
    </w:p>
    <w:p w14:paraId="295AD954" w14:textId="226095DE" w:rsidR="000529AF" w:rsidRPr="006603AA" w:rsidRDefault="000529AF" w:rsidP="000529AF">
      <w:pPr>
        <w:keepNext/>
        <w:autoSpaceDE w:val="0"/>
        <w:autoSpaceDN w:val="0"/>
        <w:jc w:val="center"/>
        <w:outlineLvl w:val="1"/>
        <w:rPr>
          <w:bCs/>
        </w:rPr>
      </w:pPr>
      <w:r w:rsidRPr="006603AA">
        <w:rPr>
          <w:bCs/>
        </w:rPr>
        <w:t>Ass</w:t>
      </w:r>
      <w:r w:rsidR="00E37206">
        <w:rPr>
          <w:bCs/>
        </w:rPr>
        <w:t>ociate</w:t>
      </w:r>
      <w:r w:rsidRPr="006603AA">
        <w:rPr>
          <w:bCs/>
        </w:rPr>
        <w:t xml:space="preserve"> Professor </w:t>
      </w:r>
    </w:p>
    <w:p w14:paraId="4D18E6AD" w14:textId="60F31803" w:rsidR="003D16AB" w:rsidRDefault="000529AF" w:rsidP="00036771">
      <w:pPr>
        <w:keepNext/>
        <w:autoSpaceDE w:val="0"/>
        <w:autoSpaceDN w:val="0"/>
        <w:jc w:val="center"/>
        <w:outlineLvl w:val="1"/>
        <w:rPr>
          <w:bCs/>
        </w:rPr>
      </w:pPr>
      <w:r w:rsidRPr="006603AA">
        <w:rPr>
          <w:bCs/>
        </w:rPr>
        <w:t>Division of Minimally Invasive and G</w:t>
      </w:r>
      <w:r w:rsidR="009D6CA1">
        <w:rPr>
          <w:bCs/>
        </w:rPr>
        <w:t>astrointestinal</w:t>
      </w:r>
      <w:r w:rsidRPr="006603AA">
        <w:rPr>
          <w:bCs/>
        </w:rPr>
        <w:t xml:space="preserve"> Surgery</w:t>
      </w:r>
      <w:r w:rsidR="009D6CA1">
        <w:rPr>
          <w:bCs/>
        </w:rPr>
        <w:t>,</w:t>
      </w:r>
      <w:r w:rsidR="00036771">
        <w:rPr>
          <w:bCs/>
        </w:rPr>
        <w:t xml:space="preserve"> </w:t>
      </w:r>
      <w:r w:rsidR="003D16AB" w:rsidRPr="006603AA">
        <w:rPr>
          <w:bCs/>
        </w:rPr>
        <w:t>Department of Surgery</w:t>
      </w:r>
      <w:r w:rsidR="00036771">
        <w:rPr>
          <w:bCs/>
        </w:rPr>
        <w:t xml:space="preserve"> (primary)</w:t>
      </w:r>
    </w:p>
    <w:p w14:paraId="337E0798" w14:textId="59580308" w:rsidR="009D6CA1" w:rsidRDefault="009D6CA1" w:rsidP="009D6CA1">
      <w:pPr>
        <w:keepNext/>
        <w:autoSpaceDE w:val="0"/>
        <w:autoSpaceDN w:val="0"/>
        <w:jc w:val="center"/>
        <w:outlineLvl w:val="1"/>
        <w:rPr>
          <w:bCs/>
        </w:rPr>
      </w:pPr>
      <w:r>
        <w:rPr>
          <w:bCs/>
        </w:rPr>
        <w:t>Graduate School of Biomedical Sciences (secondary)</w:t>
      </w:r>
    </w:p>
    <w:p w14:paraId="20793522" w14:textId="4DEFC079" w:rsidR="005F6DF1" w:rsidRPr="006603AA" w:rsidRDefault="005F6DF1" w:rsidP="009D6CA1">
      <w:pPr>
        <w:keepNext/>
        <w:autoSpaceDE w:val="0"/>
        <w:autoSpaceDN w:val="0"/>
        <w:jc w:val="center"/>
        <w:outlineLvl w:val="1"/>
        <w:rPr>
          <w:bCs/>
        </w:rPr>
      </w:pPr>
      <w:r>
        <w:rPr>
          <w:bCs/>
        </w:rPr>
        <w:t>Department of Microbiology &amp; Immunology (secondary)</w:t>
      </w:r>
    </w:p>
    <w:p w14:paraId="36CFAE26" w14:textId="5EBC4E9E" w:rsidR="001C6F23" w:rsidRPr="006603AA" w:rsidRDefault="001C6F23" w:rsidP="00C4471E">
      <w:pPr>
        <w:keepNext/>
        <w:autoSpaceDE w:val="0"/>
        <w:autoSpaceDN w:val="0"/>
        <w:jc w:val="center"/>
        <w:outlineLvl w:val="1"/>
        <w:rPr>
          <w:bCs/>
        </w:rPr>
      </w:pPr>
      <w:r w:rsidRPr="006603AA">
        <w:rPr>
          <w:bCs/>
        </w:rPr>
        <w:t>Medical College of Wisconsin</w:t>
      </w:r>
    </w:p>
    <w:p w14:paraId="0FF45822" w14:textId="77777777" w:rsidR="003D16AB" w:rsidRPr="006603AA" w:rsidRDefault="003D16AB" w:rsidP="00C4471E">
      <w:pPr>
        <w:keepNext/>
        <w:autoSpaceDE w:val="0"/>
        <w:autoSpaceDN w:val="0"/>
        <w:jc w:val="center"/>
        <w:outlineLvl w:val="1"/>
        <w:rPr>
          <w:b/>
          <w:bCs/>
        </w:rPr>
      </w:pPr>
    </w:p>
    <w:p w14:paraId="4B036F66" w14:textId="3D7A4900" w:rsidR="002D615B" w:rsidRDefault="002D615B" w:rsidP="003D16AB">
      <w:pPr>
        <w:autoSpaceDE w:val="0"/>
        <w:autoSpaceDN w:val="0"/>
        <w:rPr>
          <w:sz w:val="20"/>
          <w:szCs w:val="20"/>
        </w:rPr>
      </w:pPr>
      <w:r w:rsidRPr="006603AA">
        <w:rPr>
          <w:sz w:val="20"/>
          <w:szCs w:val="20"/>
        </w:rPr>
        <w:softHyphen/>
      </w:r>
      <w:r w:rsidRPr="006603AA">
        <w:rPr>
          <w:sz w:val="20"/>
          <w:szCs w:val="20"/>
        </w:rPr>
        <w:softHyphen/>
      </w:r>
      <w:r w:rsidRPr="006603AA">
        <w:rPr>
          <w:sz w:val="20"/>
          <w:szCs w:val="20"/>
        </w:rPr>
        <w:softHyphen/>
      </w:r>
      <w:r w:rsidRPr="006603AA">
        <w:rPr>
          <w:sz w:val="20"/>
          <w:szCs w:val="20"/>
        </w:rPr>
        <w:softHyphen/>
      </w:r>
      <w:r w:rsidR="00233A8C">
        <w:rPr>
          <w:sz w:val="20"/>
          <w:szCs w:val="20"/>
        </w:rPr>
        <w:t xml:space="preserve">I am an academic bariatric surgeon-scientist with </w:t>
      </w:r>
      <w:r w:rsidR="007F4472">
        <w:rPr>
          <w:sz w:val="20"/>
          <w:szCs w:val="20"/>
        </w:rPr>
        <w:t xml:space="preserve">specific </w:t>
      </w:r>
      <w:r w:rsidR="00233A8C">
        <w:rPr>
          <w:sz w:val="20"/>
          <w:szCs w:val="20"/>
        </w:rPr>
        <w:t xml:space="preserve">clinical </w:t>
      </w:r>
      <w:r w:rsidR="007F4472">
        <w:rPr>
          <w:sz w:val="20"/>
          <w:szCs w:val="20"/>
        </w:rPr>
        <w:t xml:space="preserve">development experience </w:t>
      </w:r>
      <w:r w:rsidR="00233A8C">
        <w:rPr>
          <w:sz w:val="20"/>
          <w:szCs w:val="20"/>
        </w:rPr>
        <w:t xml:space="preserve">in adolescent bariatric surgery, revisional bariatric surgery, and metabolic surgery in advanced heart failure patients. I am the clinical director of the MBSAQIP accredited bariatric surgery program at Froedtert &amp; Medical College of Wisconsin. My research interests involve GI mediated mechanisms for cardiovascular disease remission after metabolic surgery funded by the National Institutes of Health. </w:t>
      </w:r>
    </w:p>
    <w:p w14:paraId="019C0B7B" w14:textId="77777777" w:rsidR="00233A8C" w:rsidRPr="006603AA" w:rsidRDefault="00233A8C" w:rsidP="003D16AB">
      <w:pPr>
        <w:autoSpaceDE w:val="0"/>
        <w:autoSpaceDN w:val="0"/>
        <w:rPr>
          <w:b/>
          <w:bCs/>
          <w:sz w:val="20"/>
          <w:szCs w:val="20"/>
        </w:rPr>
      </w:pPr>
    </w:p>
    <w:p w14:paraId="5DD57DD6" w14:textId="58490B91" w:rsidR="002D615B" w:rsidRPr="006603AA" w:rsidRDefault="000F16C9" w:rsidP="00C4471E">
      <w:pPr>
        <w:keepNext/>
        <w:autoSpaceDE w:val="0"/>
        <w:autoSpaceDN w:val="0"/>
        <w:outlineLvl w:val="0"/>
        <w:rPr>
          <w:b/>
          <w:bCs/>
        </w:rPr>
      </w:pPr>
      <w:r w:rsidRPr="006603AA">
        <w:rPr>
          <w:b/>
          <w:bCs/>
        </w:rPr>
        <w:t>OFFICE ADDRESS:</w:t>
      </w:r>
      <w:r w:rsidR="002D615B" w:rsidRPr="006603AA">
        <w:rPr>
          <w:b/>
          <w:bCs/>
        </w:rPr>
        <w:tab/>
      </w:r>
      <w:r w:rsidR="002D615B" w:rsidRPr="006603AA">
        <w:rPr>
          <w:b/>
          <w:bCs/>
        </w:rPr>
        <w:tab/>
      </w:r>
      <w:r w:rsidR="002D615B" w:rsidRPr="006603AA">
        <w:rPr>
          <w:b/>
          <w:bCs/>
        </w:rPr>
        <w:tab/>
      </w:r>
    </w:p>
    <w:p w14:paraId="099CFA28" w14:textId="439E2A52" w:rsidR="00306FEE" w:rsidRPr="006603AA" w:rsidRDefault="00FC6AAC" w:rsidP="00CF7AB5">
      <w:r w:rsidRPr="006603AA">
        <w:t>8701 Watertown Plank Road</w:t>
      </w:r>
    </w:p>
    <w:p w14:paraId="66357ACA" w14:textId="4DCFB815" w:rsidR="00306FEE" w:rsidRPr="006603AA" w:rsidRDefault="00306FEE" w:rsidP="00CF7AB5">
      <w:r w:rsidRPr="006603AA">
        <w:t>Milwaukee, WI  53226</w:t>
      </w:r>
    </w:p>
    <w:p w14:paraId="3F8BFA17" w14:textId="7AC473F6" w:rsidR="00525133" w:rsidRPr="006603AA" w:rsidRDefault="00306FEE" w:rsidP="00CF7AB5">
      <w:r w:rsidRPr="006603AA">
        <w:t xml:space="preserve">Office </w:t>
      </w:r>
      <w:r w:rsidR="00525133" w:rsidRPr="006603AA">
        <w:t xml:space="preserve">Phone: </w:t>
      </w:r>
      <w:r w:rsidRPr="006603AA">
        <w:t xml:space="preserve"> 414-</w:t>
      </w:r>
      <w:r w:rsidR="00FC6AAC" w:rsidRPr="006603AA">
        <w:t>955-1763</w:t>
      </w:r>
    </w:p>
    <w:p w14:paraId="1FD21E0B" w14:textId="71F6D867" w:rsidR="002D615B" w:rsidRPr="006603AA" w:rsidRDefault="00525133" w:rsidP="00CF7AB5">
      <w:r w:rsidRPr="006603AA">
        <w:t xml:space="preserve">Email: </w:t>
      </w:r>
      <w:r w:rsidR="00306FEE" w:rsidRPr="006603AA">
        <w:t>tkindel@mcw.edu</w:t>
      </w:r>
      <w:r w:rsidR="002D615B" w:rsidRPr="006603AA">
        <w:tab/>
      </w:r>
      <w:r w:rsidR="002D615B" w:rsidRPr="006603AA">
        <w:tab/>
      </w:r>
      <w:r w:rsidR="002D615B" w:rsidRPr="006603AA">
        <w:tab/>
      </w:r>
    </w:p>
    <w:p w14:paraId="2C160FF3" w14:textId="054D953E" w:rsidR="002D615B" w:rsidRPr="006603AA" w:rsidRDefault="002D615B" w:rsidP="00C4471E">
      <w:pPr>
        <w:autoSpaceDE w:val="0"/>
        <w:autoSpaceDN w:val="0"/>
      </w:pPr>
      <w:r w:rsidRPr="006603AA">
        <w:tab/>
      </w:r>
      <w:r w:rsidRPr="006603AA">
        <w:tab/>
      </w:r>
      <w:r w:rsidRPr="006603AA">
        <w:tab/>
      </w:r>
    </w:p>
    <w:p w14:paraId="640746D4" w14:textId="06FA0E28" w:rsidR="00803EE7" w:rsidRPr="006603AA" w:rsidRDefault="002D615B" w:rsidP="00C4471E">
      <w:pPr>
        <w:keepNext/>
        <w:autoSpaceDE w:val="0"/>
        <w:autoSpaceDN w:val="0"/>
        <w:outlineLvl w:val="0"/>
        <w:rPr>
          <w:b/>
          <w:bCs/>
        </w:rPr>
      </w:pPr>
      <w:r w:rsidRPr="006603AA">
        <w:rPr>
          <w:b/>
          <w:bCs/>
        </w:rPr>
        <w:t>EDUCATION</w:t>
      </w:r>
      <w:r w:rsidR="003D16AB" w:rsidRPr="006603AA">
        <w:rPr>
          <w:b/>
          <w:bCs/>
        </w:rPr>
        <w:t>:</w:t>
      </w:r>
    </w:p>
    <w:p w14:paraId="2478171F" w14:textId="2ED56A78" w:rsidR="000F16C9" w:rsidRPr="006603AA" w:rsidRDefault="003D16AB" w:rsidP="00C4471E">
      <w:pPr>
        <w:autoSpaceDE w:val="0"/>
        <w:autoSpaceDN w:val="0"/>
      </w:pPr>
      <w:r w:rsidRPr="006603AA">
        <w:t>08/1997-06/2001 BS, Wilmington College, Wilmington, O</w:t>
      </w:r>
      <w:r w:rsidR="000F16C9" w:rsidRPr="006603AA">
        <w:t>H</w:t>
      </w:r>
    </w:p>
    <w:p w14:paraId="3AA661E6" w14:textId="5A30F986" w:rsidR="000F16C9" w:rsidRPr="006603AA" w:rsidRDefault="003D16AB" w:rsidP="00567B5D">
      <w:pPr>
        <w:autoSpaceDE w:val="0"/>
        <w:autoSpaceDN w:val="0"/>
      </w:pPr>
      <w:r w:rsidRPr="006603AA">
        <w:t xml:space="preserve">08/2001-06/2005 MD, </w:t>
      </w:r>
      <w:r w:rsidR="002D615B" w:rsidRPr="006603AA">
        <w:t>The Ohio State University</w:t>
      </w:r>
      <w:r w:rsidRPr="006603AA">
        <w:t>, Columbus, O</w:t>
      </w:r>
      <w:r w:rsidR="000F16C9" w:rsidRPr="006603AA">
        <w:t>H</w:t>
      </w:r>
    </w:p>
    <w:p w14:paraId="0C631DA7" w14:textId="736DB2BE" w:rsidR="000F16C9" w:rsidRPr="006603AA" w:rsidRDefault="003D16AB" w:rsidP="000F16C9">
      <w:pPr>
        <w:autoSpaceDE w:val="0"/>
        <w:autoSpaceDN w:val="0"/>
      </w:pPr>
      <w:r w:rsidRPr="006603AA">
        <w:t>06/2007-06/2010 PhD,</w:t>
      </w:r>
      <w:r w:rsidR="000F16C9" w:rsidRPr="006603AA">
        <w:t xml:space="preserve"> University of Cincinnati, Cincinnati, OH</w:t>
      </w:r>
    </w:p>
    <w:p w14:paraId="08A88BCD" w14:textId="51755700" w:rsidR="000F16C9" w:rsidRPr="006603AA" w:rsidRDefault="000F16C9" w:rsidP="00567B5D">
      <w:pPr>
        <w:autoSpaceDE w:val="0"/>
        <w:autoSpaceDN w:val="0"/>
        <w:ind w:firstLine="720"/>
      </w:pPr>
      <w:r w:rsidRPr="006603AA">
        <w:t>Department of Pathobiology and Molecular Medicine</w:t>
      </w:r>
    </w:p>
    <w:p w14:paraId="67D5225F" w14:textId="77777777" w:rsidR="00567B58" w:rsidRDefault="000F16C9" w:rsidP="00567B58">
      <w:pPr>
        <w:autoSpaceDE w:val="0"/>
        <w:autoSpaceDN w:val="0"/>
        <w:ind w:firstLine="720"/>
      </w:pPr>
      <w:r w:rsidRPr="006603AA">
        <w:t>Dissertation: The effects of duodenal-jejunal bypass on glucose homeostasis</w:t>
      </w:r>
    </w:p>
    <w:p w14:paraId="3940307E" w14:textId="77777777" w:rsidR="00567B58" w:rsidRDefault="00567B58" w:rsidP="00567B58">
      <w:pPr>
        <w:autoSpaceDE w:val="0"/>
        <w:autoSpaceDN w:val="0"/>
      </w:pPr>
    </w:p>
    <w:p w14:paraId="5D2F9E3C" w14:textId="77777777" w:rsidR="00567B58" w:rsidRDefault="000F16C9" w:rsidP="00567B58">
      <w:pPr>
        <w:autoSpaceDE w:val="0"/>
        <w:autoSpaceDN w:val="0"/>
      </w:pPr>
      <w:r w:rsidRPr="006603AA">
        <w:rPr>
          <w:b/>
          <w:bCs/>
        </w:rPr>
        <w:t>POSTGRADUATE TRAINING AND FELLOWSHIP:</w:t>
      </w:r>
    </w:p>
    <w:p w14:paraId="57A53060" w14:textId="77777777" w:rsidR="00567B58" w:rsidRDefault="00567B58" w:rsidP="00567B58">
      <w:pPr>
        <w:autoSpaceDE w:val="0"/>
        <w:autoSpaceDN w:val="0"/>
      </w:pPr>
      <w:r w:rsidRPr="006603AA">
        <w:rPr>
          <w:bCs/>
        </w:rPr>
        <w:t xml:space="preserve">07/2005-06/2013 Residency, General Surgery, Northwestern Memorial Hospital, </w:t>
      </w:r>
      <w:r>
        <w:rPr>
          <w:bCs/>
        </w:rPr>
        <w:t>Chicago</w:t>
      </w:r>
      <w:r w:rsidRPr="006603AA">
        <w:rPr>
          <w:bCs/>
        </w:rPr>
        <w:t>, IL</w:t>
      </w:r>
    </w:p>
    <w:p w14:paraId="05B21C1F" w14:textId="77777777" w:rsidR="00567B58" w:rsidRDefault="00567B58" w:rsidP="00567B58">
      <w:pPr>
        <w:autoSpaceDE w:val="0"/>
        <w:autoSpaceDN w:val="0"/>
        <w:rPr>
          <w:bCs/>
        </w:rPr>
      </w:pPr>
      <w:r w:rsidRPr="006603AA">
        <w:rPr>
          <w:bCs/>
        </w:rPr>
        <w:t>07/2014-06/2015 Fellowship, Minimally Invasive and Bariatric Surgery, University of Nebraska</w:t>
      </w:r>
      <w:r>
        <w:rPr>
          <w:bCs/>
        </w:rPr>
        <w:t xml:space="preserve"> </w:t>
      </w:r>
    </w:p>
    <w:p w14:paraId="3EC7C3C5" w14:textId="10AE319D" w:rsidR="00567B58" w:rsidRDefault="00567B58" w:rsidP="00567B58">
      <w:pPr>
        <w:autoSpaceDE w:val="0"/>
        <w:autoSpaceDN w:val="0"/>
        <w:ind w:firstLine="720"/>
      </w:pPr>
      <w:r w:rsidRPr="006603AA">
        <w:rPr>
          <w:bCs/>
        </w:rPr>
        <w:t>Medical Center, Omaha, NE</w:t>
      </w:r>
      <w:bookmarkStart w:id="0" w:name="_GoBack"/>
      <w:bookmarkEnd w:id="0"/>
    </w:p>
    <w:p w14:paraId="6878E0EB" w14:textId="4A5195B8" w:rsidR="00567B58" w:rsidRDefault="00567B58" w:rsidP="00567B58">
      <w:pPr>
        <w:autoSpaceDE w:val="0"/>
        <w:autoSpaceDN w:val="0"/>
        <w:rPr>
          <w:bCs/>
        </w:rPr>
      </w:pPr>
      <w:r w:rsidRPr="006603AA">
        <w:rPr>
          <w:bCs/>
        </w:rPr>
        <w:t>09/2017-08/2019 CTSI of Southeast Wisconsin, Clinical Research Scholars Program</w:t>
      </w:r>
    </w:p>
    <w:p w14:paraId="36E9A151" w14:textId="3BDE625D" w:rsidR="00F57957" w:rsidRDefault="00F57957" w:rsidP="00567B58">
      <w:pPr>
        <w:autoSpaceDE w:val="0"/>
        <w:autoSpaceDN w:val="0"/>
        <w:rPr>
          <w:bCs/>
        </w:rPr>
      </w:pPr>
    </w:p>
    <w:p w14:paraId="5D705DA1" w14:textId="71B68315" w:rsidR="00F57957" w:rsidRDefault="00F57957" w:rsidP="00567B58">
      <w:pPr>
        <w:autoSpaceDE w:val="0"/>
        <w:autoSpaceDN w:val="0"/>
        <w:rPr>
          <w:b/>
          <w:bCs/>
        </w:rPr>
      </w:pPr>
      <w:r w:rsidRPr="00F57957">
        <w:rPr>
          <w:b/>
          <w:bCs/>
        </w:rPr>
        <w:t>LEADERSHIP TRAINING:</w:t>
      </w:r>
    </w:p>
    <w:p w14:paraId="01CFC394" w14:textId="7E9AFB99" w:rsidR="00F57957" w:rsidRPr="00F57957" w:rsidRDefault="00F57957" w:rsidP="00567B58">
      <w:pPr>
        <w:autoSpaceDE w:val="0"/>
        <w:autoSpaceDN w:val="0"/>
      </w:pPr>
      <w:r w:rsidRPr="00F57957">
        <w:rPr>
          <w:bCs/>
        </w:rPr>
        <w:t>Columbia University School of Business Executive Education, Women in Leadership</w:t>
      </w:r>
      <w:r>
        <w:rPr>
          <w:bCs/>
        </w:rPr>
        <w:t>, 6/2022</w:t>
      </w:r>
    </w:p>
    <w:p w14:paraId="0494FC8F" w14:textId="77777777" w:rsidR="00567B58" w:rsidRDefault="00567B58" w:rsidP="00567B58">
      <w:pPr>
        <w:autoSpaceDE w:val="0"/>
        <w:autoSpaceDN w:val="0"/>
      </w:pPr>
    </w:p>
    <w:p w14:paraId="47EC92C7" w14:textId="77777777" w:rsidR="00567B58" w:rsidRDefault="000F16C9" w:rsidP="00567B58">
      <w:pPr>
        <w:autoSpaceDE w:val="0"/>
        <w:autoSpaceDN w:val="0"/>
      </w:pPr>
      <w:r w:rsidRPr="006603AA">
        <w:rPr>
          <w:b/>
          <w:bCs/>
        </w:rPr>
        <w:t>FACULTY APPOINTMENTS:</w:t>
      </w:r>
    </w:p>
    <w:p w14:paraId="312999A1" w14:textId="77777777" w:rsidR="00567B58" w:rsidRDefault="00567B58" w:rsidP="00567B58">
      <w:pPr>
        <w:autoSpaceDE w:val="0"/>
        <w:autoSpaceDN w:val="0"/>
      </w:pPr>
      <w:r>
        <w:rPr>
          <w:bCs/>
        </w:rPr>
        <w:t xml:space="preserve">3/2021-present   Associate Professor, Department of Microbiology &amp; Immunology (secondary </w:t>
      </w:r>
    </w:p>
    <w:p w14:paraId="0D5C7F18" w14:textId="77777777" w:rsidR="00567B58" w:rsidRDefault="00567B58" w:rsidP="00567B58">
      <w:pPr>
        <w:autoSpaceDE w:val="0"/>
        <w:autoSpaceDN w:val="0"/>
        <w:ind w:firstLine="720"/>
      </w:pPr>
      <w:r>
        <w:rPr>
          <w:bCs/>
        </w:rPr>
        <w:t>appointment), Medical College of Wisconsin; Milwaukee, WI</w:t>
      </w:r>
    </w:p>
    <w:p w14:paraId="1D2B4838" w14:textId="77777777" w:rsidR="00567B58" w:rsidRDefault="00567B58" w:rsidP="00567B58">
      <w:pPr>
        <w:autoSpaceDE w:val="0"/>
        <w:autoSpaceDN w:val="0"/>
        <w:rPr>
          <w:bCs/>
        </w:rPr>
      </w:pPr>
      <w:r>
        <w:rPr>
          <w:bCs/>
        </w:rPr>
        <w:t xml:space="preserve">09/2020-present </w:t>
      </w:r>
      <w:bookmarkStart w:id="1" w:name="_Hlk51069879"/>
      <w:r>
        <w:rPr>
          <w:bCs/>
        </w:rPr>
        <w:t xml:space="preserve">Associate Professor, Graduate School of Biomedical Sciences (secondary </w:t>
      </w:r>
    </w:p>
    <w:p w14:paraId="0A834D40" w14:textId="77777777" w:rsidR="00567B58" w:rsidRDefault="00567B58" w:rsidP="00567B58">
      <w:pPr>
        <w:autoSpaceDE w:val="0"/>
        <w:autoSpaceDN w:val="0"/>
        <w:ind w:firstLine="720"/>
      </w:pPr>
      <w:r>
        <w:rPr>
          <w:bCs/>
        </w:rPr>
        <w:t>appointment), Medical College of Wisconsin; Milwaukee, WI</w:t>
      </w:r>
      <w:bookmarkEnd w:id="1"/>
    </w:p>
    <w:p w14:paraId="7D2FA0E7" w14:textId="77777777" w:rsidR="00567B58" w:rsidRDefault="00567B58" w:rsidP="00567B58">
      <w:pPr>
        <w:autoSpaceDE w:val="0"/>
        <w:autoSpaceDN w:val="0"/>
        <w:rPr>
          <w:bCs/>
        </w:rPr>
      </w:pPr>
      <w:r>
        <w:rPr>
          <w:bCs/>
        </w:rPr>
        <w:t xml:space="preserve">07/2020-present Associate Professor, Department of Surgery, Division of Minimally Invasive </w:t>
      </w:r>
    </w:p>
    <w:p w14:paraId="799D706D" w14:textId="77777777" w:rsidR="00567B58" w:rsidRDefault="00567B58" w:rsidP="00567B58">
      <w:pPr>
        <w:autoSpaceDE w:val="0"/>
        <w:autoSpaceDN w:val="0"/>
        <w:ind w:firstLine="720"/>
        <w:rPr>
          <w:bCs/>
        </w:rPr>
      </w:pPr>
      <w:r>
        <w:rPr>
          <w:bCs/>
        </w:rPr>
        <w:t xml:space="preserve">and Gastrointestinal Surgery (primary appointment), Medical College of Wisconsin; </w:t>
      </w:r>
    </w:p>
    <w:p w14:paraId="2887BED2" w14:textId="77777777" w:rsidR="00567B58" w:rsidRDefault="00567B58" w:rsidP="00567B58">
      <w:pPr>
        <w:autoSpaceDE w:val="0"/>
        <w:autoSpaceDN w:val="0"/>
        <w:ind w:firstLine="720"/>
      </w:pPr>
      <w:r>
        <w:rPr>
          <w:bCs/>
        </w:rPr>
        <w:t>Milwaukee, WI</w:t>
      </w:r>
    </w:p>
    <w:p w14:paraId="3FCCE65D" w14:textId="77777777" w:rsidR="00567B58" w:rsidRDefault="00567B58" w:rsidP="00567B58">
      <w:pPr>
        <w:autoSpaceDE w:val="0"/>
        <w:autoSpaceDN w:val="0"/>
        <w:rPr>
          <w:bCs/>
        </w:rPr>
      </w:pPr>
      <w:r w:rsidRPr="006603AA">
        <w:rPr>
          <w:bCs/>
        </w:rPr>
        <w:lastRenderedPageBreak/>
        <w:t>09/2015-</w:t>
      </w:r>
      <w:r>
        <w:rPr>
          <w:bCs/>
        </w:rPr>
        <w:t>06/2019</w:t>
      </w:r>
      <w:r w:rsidRPr="006603AA">
        <w:rPr>
          <w:bCs/>
        </w:rPr>
        <w:t xml:space="preserve"> Assistant Professor, Department of Surgery, Division of Minimally Invasive </w:t>
      </w:r>
    </w:p>
    <w:p w14:paraId="40987169" w14:textId="77777777" w:rsidR="00567B58" w:rsidRDefault="00567B58" w:rsidP="00567B58">
      <w:pPr>
        <w:autoSpaceDE w:val="0"/>
        <w:autoSpaceDN w:val="0"/>
        <w:ind w:firstLine="720"/>
      </w:pPr>
      <w:r w:rsidRPr="006603AA">
        <w:rPr>
          <w:bCs/>
        </w:rPr>
        <w:t>and General Surgery, Milwaukee, WI</w:t>
      </w:r>
    </w:p>
    <w:p w14:paraId="41C4A6C1" w14:textId="77777777" w:rsidR="00567B58" w:rsidRDefault="00567B58" w:rsidP="00567B58">
      <w:pPr>
        <w:autoSpaceDE w:val="0"/>
        <w:autoSpaceDN w:val="0"/>
        <w:rPr>
          <w:bCs/>
        </w:rPr>
      </w:pPr>
      <w:r w:rsidRPr="006603AA">
        <w:rPr>
          <w:bCs/>
        </w:rPr>
        <w:t xml:space="preserve">11/2013-06/2015 Clinical Assistant Professor, Department of Surgery, Division of General </w:t>
      </w:r>
    </w:p>
    <w:p w14:paraId="1CB097F0" w14:textId="59F5B243" w:rsidR="00567B58" w:rsidRPr="00567B58" w:rsidRDefault="00567B58" w:rsidP="00567B58">
      <w:pPr>
        <w:autoSpaceDE w:val="0"/>
        <w:autoSpaceDN w:val="0"/>
        <w:ind w:firstLine="720"/>
      </w:pPr>
      <w:r w:rsidRPr="006603AA">
        <w:rPr>
          <w:bCs/>
        </w:rPr>
        <w:t>Surgery, University of Nebraska Medical Center, Omaha, NE</w:t>
      </w:r>
    </w:p>
    <w:p w14:paraId="6CA54941" w14:textId="1BF82632" w:rsidR="00567B5D" w:rsidRPr="006603AA" w:rsidRDefault="00567B5D" w:rsidP="00567B5D">
      <w:pPr>
        <w:keepNext/>
        <w:autoSpaceDE w:val="0"/>
        <w:autoSpaceDN w:val="0"/>
        <w:outlineLvl w:val="0"/>
        <w:rPr>
          <w:bCs/>
        </w:rPr>
      </w:pPr>
    </w:p>
    <w:p w14:paraId="5D91D449" w14:textId="67068DB2" w:rsidR="000F16C9" w:rsidRPr="006603AA" w:rsidRDefault="000F16C9" w:rsidP="000F16C9">
      <w:pPr>
        <w:autoSpaceDE w:val="0"/>
        <w:autoSpaceDN w:val="0"/>
        <w:adjustRightInd w:val="0"/>
        <w:rPr>
          <w:rFonts w:eastAsia="Calibri"/>
          <w:b/>
          <w:bCs/>
        </w:rPr>
      </w:pPr>
      <w:r w:rsidRPr="006603AA">
        <w:rPr>
          <w:rFonts w:eastAsia="Calibri"/>
          <w:b/>
          <w:bCs/>
        </w:rPr>
        <w:t>CURRENT HOSPITAL STAFF PRIVILEGES:</w:t>
      </w:r>
    </w:p>
    <w:p w14:paraId="3E89DE18" w14:textId="7F2AC6A4" w:rsidR="000F16C9" w:rsidRPr="006603AA" w:rsidRDefault="000F16C9" w:rsidP="000F16C9">
      <w:pPr>
        <w:autoSpaceDE w:val="0"/>
        <w:autoSpaceDN w:val="0"/>
        <w:adjustRightInd w:val="0"/>
        <w:rPr>
          <w:rFonts w:eastAsia="Calibri"/>
        </w:rPr>
      </w:pPr>
      <w:r w:rsidRPr="006603AA">
        <w:rPr>
          <w:rFonts w:eastAsia="Calibri"/>
        </w:rPr>
        <w:t>09/2015-present - Present Froedtert Memorial Lutheran Hospital, Milwaukee, WI</w:t>
      </w:r>
    </w:p>
    <w:p w14:paraId="4D3460E2" w14:textId="129E6E6B" w:rsidR="000444D1" w:rsidRPr="006603AA" w:rsidRDefault="000F16C9" w:rsidP="000F16C9">
      <w:pPr>
        <w:autoSpaceDE w:val="0"/>
        <w:autoSpaceDN w:val="0"/>
        <w:adjustRightInd w:val="0"/>
        <w:rPr>
          <w:rFonts w:eastAsia="Calibri"/>
        </w:rPr>
      </w:pPr>
      <w:r w:rsidRPr="006603AA">
        <w:rPr>
          <w:rFonts w:eastAsia="Calibri"/>
        </w:rPr>
        <w:t>09/2015-present - Present Children’s Hospital of Wisconsin, Milwaukee, WI</w:t>
      </w:r>
    </w:p>
    <w:p w14:paraId="62FEC394" w14:textId="77777777" w:rsidR="000F16C9" w:rsidRPr="006603AA" w:rsidRDefault="000F16C9" w:rsidP="000F16C9">
      <w:pPr>
        <w:autoSpaceDE w:val="0"/>
        <w:autoSpaceDN w:val="0"/>
        <w:adjustRightInd w:val="0"/>
        <w:rPr>
          <w:rFonts w:eastAsia="Calibri"/>
        </w:rPr>
      </w:pPr>
    </w:p>
    <w:p w14:paraId="58B647EC" w14:textId="77777777" w:rsidR="000F16C9" w:rsidRPr="006603AA" w:rsidRDefault="000F16C9" w:rsidP="000F16C9">
      <w:pPr>
        <w:autoSpaceDE w:val="0"/>
        <w:autoSpaceDN w:val="0"/>
        <w:adjustRightInd w:val="0"/>
        <w:rPr>
          <w:rFonts w:eastAsia="Calibri"/>
          <w:b/>
          <w:bCs/>
        </w:rPr>
      </w:pPr>
      <w:r w:rsidRPr="006603AA">
        <w:rPr>
          <w:rFonts w:eastAsia="Calibri"/>
          <w:b/>
          <w:bCs/>
        </w:rPr>
        <w:t>SPECIALTY BOARDS AND CERTIFICATION:</w:t>
      </w:r>
    </w:p>
    <w:p w14:paraId="377F5E0A" w14:textId="77FBBA2D" w:rsidR="000F16C9" w:rsidRPr="006603AA" w:rsidRDefault="00BA38EB" w:rsidP="000F16C9">
      <w:pPr>
        <w:autoSpaceDE w:val="0"/>
        <w:autoSpaceDN w:val="0"/>
        <w:adjustRightInd w:val="0"/>
        <w:rPr>
          <w:rFonts w:eastAsia="Calibri"/>
        </w:rPr>
      </w:pPr>
      <w:r w:rsidRPr="006603AA">
        <w:rPr>
          <w:rFonts w:eastAsia="Calibri"/>
        </w:rPr>
        <w:t>Board Certified, American Board of Surgery</w:t>
      </w:r>
      <w:r w:rsidRPr="006603AA">
        <w:rPr>
          <w:rFonts w:eastAsia="Calibri"/>
        </w:rPr>
        <w:tab/>
      </w:r>
      <w:r w:rsidRPr="006603AA">
        <w:rPr>
          <w:rFonts w:eastAsia="Calibri"/>
          <w:bCs/>
        </w:rPr>
        <w:t>#058841</w:t>
      </w:r>
      <w:r w:rsidRPr="006603AA">
        <w:rPr>
          <w:rFonts w:eastAsia="Calibri"/>
        </w:rPr>
        <w:tab/>
      </w:r>
      <w:r w:rsidRPr="006603AA">
        <w:rPr>
          <w:rFonts w:eastAsia="Calibri"/>
        </w:rPr>
        <w:tab/>
      </w:r>
      <w:r w:rsidR="000F16C9" w:rsidRPr="006603AA">
        <w:rPr>
          <w:rFonts w:eastAsia="Calibri"/>
        </w:rPr>
        <w:t>01/2</w:t>
      </w:r>
      <w:r w:rsidRPr="006603AA">
        <w:rPr>
          <w:rFonts w:eastAsia="Calibri"/>
        </w:rPr>
        <w:t>7</w:t>
      </w:r>
      <w:r w:rsidR="000F16C9" w:rsidRPr="006603AA">
        <w:rPr>
          <w:rFonts w:eastAsia="Calibri"/>
        </w:rPr>
        <w:t>/</w:t>
      </w:r>
      <w:r w:rsidRPr="006603AA">
        <w:rPr>
          <w:rFonts w:eastAsia="Calibri"/>
        </w:rPr>
        <w:t>2014-</w:t>
      </w:r>
      <w:r w:rsidR="000F16C9" w:rsidRPr="006603AA">
        <w:rPr>
          <w:rFonts w:eastAsia="Calibri"/>
        </w:rPr>
        <w:t xml:space="preserve"> </w:t>
      </w:r>
      <w:r w:rsidRPr="006603AA">
        <w:rPr>
          <w:rFonts w:eastAsia="Calibri"/>
        </w:rPr>
        <w:t>12/31</w:t>
      </w:r>
      <w:r w:rsidR="000F16C9" w:rsidRPr="006603AA">
        <w:rPr>
          <w:rFonts w:eastAsia="Calibri"/>
        </w:rPr>
        <w:t>/20</w:t>
      </w:r>
      <w:r w:rsidRPr="006603AA">
        <w:rPr>
          <w:rFonts w:eastAsia="Calibri"/>
        </w:rPr>
        <w:t>24</w:t>
      </w:r>
    </w:p>
    <w:p w14:paraId="45F2B6BF" w14:textId="11D4D549" w:rsidR="000F16C9" w:rsidRPr="006603AA" w:rsidRDefault="00BA38EB" w:rsidP="000F16C9">
      <w:pPr>
        <w:autoSpaceDE w:val="0"/>
        <w:autoSpaceDN w:val="0"/>
        <w:adjustRightInd w:val="0"/>
        <w:rPr>
          <w:rFonts w:eastAsia="Calibri"/>
        </w:rPr>
      </w:pPr>
      <w:r w:rsidRPr="00567B5D">
        <w:rPr>
          <w:rFonts w:eastAsia="Calibri"/>
        </w:rPr>
        <w:t xml:space="preserve">Active, </w:t>
      </w:r>
      <w:r w:rsidR="000F16C9" w:rsidRPr="00567B5D">
        <w:rPr>
          <w:rFonts w:eastAsia="Calibri"/>
        </w:rPr>
        <w:t xml:space="preserve">Wisconsin </w:t>
      </w:r>
      <w:r w:rsidRPr="00567B5D">
        <w:rPr>
          <w:rFonts w:eastAsia="Calibri"/>
        </w:rPr>
        <w:t xml:space="preserve">Permanent </w:t>
      </w:r>
      <w:r w:rsidR="000F16C9" w:rsidRPr="00567B5D">
        <w:rPr>
          <w:rFonts w:eastAsia="Calibri"/>
        </w:rPr>
        <w:t xml:space="preserve">License </w:t>
      </w:r>
      <w:r w:rsidRPr="00567B5D">
        <w:rPr>
          <w:rFonts w:eastAsia="Calibri"/>
        </w:rPr>
        <w:t>#</w:t>
      </w:r>
      <w:r w:rsidRPr="00567B5D">
        <w:rPr>
          <w:color w:val="222222"/>
        </w:rPr>
        <w:t>64165</w:t>
      </w:r>
      <w:r w:rsidR="00117A4C" w:rsidRPr="00567B5D">
        <w:rPr>
          <w:rFonts w:eastAsia="Calibri"/>
        </w:rPr>
        <w:tab/>
      </w:r>
      <w:r w:rsidR="00117A4C" w:rsidRPr="00567B5D">
        <w:rPr>
          <w:rFonts w:eastAsia="Calibri"/>
        </w:rPr>
        <w:tab/>
      </w:r>
      <w:r w:rsidR="00117A4C" w:rsidRPr="00567B5D">
        <w:rPr>
          <w:rFonts w:eastAsia="Calibri"/>
        </w:rPr>
        <w:tab/>
        <w:t>06/04/2015- 10/31/2</w:t>
      </w:r>
      <w:r w:rsidR="00567B5D" w:rsidRPr="00567B5D">
        <w:rPr>
          <w:rFonts w:eastAsia="Calibri"/>
        </w:rPr>
        <w:t>0</w:t>
      </w:r>
      <w:r w:rsidR="00567B58">
        <w:rPr>
          <w:rFonts w:eastAsia="Calibri"/>
        </w:rPr>
        <w:t>23</w:t>
      </w:r>
    </w:p>
    <w:p w14:paraId="6E99FA22" w14:textId="465F4DAF" w:rsidR="00BA38EB" w:rsidRPr="006603AA" w:rsidRDefault="00BA38EB" w:rsidP="00BA38EB">
      <w:pPr>
        <w:autoSpaceDE w:val="0"/>
        <w:autoSpaceDN w:val="0"/>
      </w:pPr>
      <w:r w:rsidRPr="006603AA">
        <w:t xml:space="preserve">ASMBS </w:t>
      </w:r>
      <w:r w:rsidR="009259AC" w:rsidRPr="006603AA">
        <w:t>C</w:t>
      </w:r>
      <w:r w:rsidRPr="006603AA">
        <w:t>ertificate of Satisfactory Training in Metabolic and Bariatric Surgery    10/8/2015</w:t>
      </w:r>
    </w:p>
    <w:p w14:paraId="60F61FC1" w14:textId="77777777" w:rsidR="001C6F23" w:rsidRPr="006603AA" w:rsidRDefault="001C6F23" w:rsidP="00930FB8">
      <w:pPr>
        <w:autoSpaceDE w:val="0"/>
        <w:autoSpaceDN w:val="0"/>
      </w:pPr>
    </w:p>
    <w:p w14:paraId="7CCBD92B" w14:textId="7F0D1238" w:rsidR="008A00D4" w:rsidRDefault="002D615B" w:rsidP="00930FB8">
      <w:pPr>
        <w:autoSpaceDE w:val="0"/>
        <w:autoSpaceDN w:val="0"/>
        <w:rPr>
          <w:b/>
          <w:bCs/>
        </w:rPr>
      </w:pPr>
      <w:r w:rsidRPr="006603AA">
        <w:rPr>
          <w:b/>
          <w:bCs/>
        </w:rPr>
        <w:t>PROFESSIONAL</w:t>
      </w:r>
      <w:r w:rsidR="00BA38EB" w:rsidRPr="006603AA">
        <w:rPr>
          <w:b/>
          <w:bCs/>
        </w:rPr>
        <w:t xml:space="preserve"> AWARDS AND</w:t>
      </w:r>
      <w:r w:rsidRPr="006603AA">
        <w:rPr>
          <w:b/>
          <w:bCs/>
        </w:rPr>
        <w:t xml:space="preserve"> HONORS</w:t>
      </w:r>
      <w:r w:rsidR="0045618C" w:rsidRPr="006603AA">
        <w:rPr>
          <w:b/>
          <w:bCs/>
        </w:rPr>
        <w:t>:</w:t>
      </w:r>
    </w:p>
    <w:p w14:paraId="3380FB5C" w14:textId="0A39F008" w:rsidR="00742EE3" w:rsidRPr="00214FA4" w:rsidRDefault="00214FA4" w:rsidP="00742EE3">
      <w:pPr>
        <w:pStyle w:val="ListParagraph"/>
        <w:numPr>
          <w:ilvl w:val="0"/>
          <w:numId w:val="23"/>
        </w:numPr>
        <w:autoSpaceDE w:val="0"/>
        <w:autoSpaceDN w:val="0"/>
        <w:rPr>
          <w:bCs/>
        </w:rPr>
      </w:pPr>
      <w:r w:rsidRPr="00214FA4">
        <w:rPr>
          <w:bCs/>
          <w:u w:val="single"/>
        </w:rPr>
        <w:t>MCW Department of Surgery Professionalism Award</w:t>
      </w:r>
      <w:r w:rsidRPr="00214FA4">
        <w:rPr>
          <w:bCs/>
        </w:rPr>
        <w:t>- selected by the general surgery residents and given each year to one faculty member from the department of surgery who exemplifies honesty, integrity and a commitment to patient care</w:t>
      </w:r>
    </w:p>
    <w:p w14:paraId="2E70AFC5" w14:textId="174F6420" w:rsidR="00C7061B" w:rsidRPr="00C7061B" w:rsidRDefault="00C7061B" w:rsidP="00A326A5">
      <w:pPr>
        <w:pStyle w:val="ListParagraph"/>
        <w:numPr>
          <w:ilvl w:val="0"/>
          <w:numId w:val="23"/>
        </w:numPr>
        <w:autoSpaceDE w:val="0"/>
        <w:autoSpaceDN w:val="0"/>
      </w:pPr>
      <w:r w:rsidRPr="00C7061B">
        <w:rPr>
          <w:u w:val="single"/>
        </w:rPr>
        <w:t>SAGES Foundation Excellence in Medical Leadership Award</w:t>
      </w:r>
      <w:r>
        <w:t xml:space="preserve"> (leadership program scholarship to optimize a high potential surgeon leader in the medical field/industry so the</w:t>
      </w:r>
      <w:r w:rsidR="007F4472">
        <w:t>y</w:t>
      </w:r>
      <w:r>
        <w:t xml:space="preserve"> can deliver sustainable results driven by their greatest capabilities and purpose as a leader) 8/2021</w:t>
      </w:r>
    </w:p>
    <w:p w14:paraId="1A92AF70" w14:textId="33A7262F" w:rsidR="00A326A5" w:rsidRPr="00A326A5" w:rsidRDefault="00F30E44" w:rsidP="00A326A5">
      <w:pPr>
        <w:pStyle w:val="ListParagraph"/>
        <w:numPr>
          <w:ilvl w:val="0"/>
          <w:numId w:val="23"/>
        </w:numPr>
        <w:autoSpaceDE w:val="0"/>
        <w:autoSpaceDN w:val="0"/>
      </w:pPr>
      <w:r w:rsidRPr="00A326A5">
        <w:rPr>
          <w:u w:val="single"/>
        </w:rPr>
        <w:t xml:space="preserve">The Ohio State University COM Early Career Achievement Award </w:t>
      </w:r>
      <w:r w:rsidRPr="00F30E44">
        <w:t>(presented to an alumnus/alumna who has made significant career contributions to the community or college in the areas of service, scientific or academic achievement within 10 years of medical tra</w:t>
      </w:r>
      <w:r w:rsidRPr="00C7061B">
        <w:t>ining)</w:t>
      </w:r>
      <w:r w:rsidR="00A326A5" w:rsidRPr="00C7061B">
        <w:t>, 05/2020</w:t>
      </w:r>
    </w:p>
    <w:p w14:paraId="6534EE71" w14:textId="77777777" w:rsidR="00A326A5" w:rsidRDefault="00567B5D" w:rsidP="00A326A5">
      <w:pPr>
        <w:pStyle w:val="ListParagraph"/>
        <w:numPr>
          <w:ilvl w:val="0"/>
          <w:numId w:val="23"/>
        </w:numPr>
        <w:autoSpaceDE w:val="0"/>
        <w:autoSpaceDN w:val="0"/>
      </w:pPr>
      <w:r w:rsidRPr="00A326A5">
        <w:rPr>
          <w:u w:val="single"/>
        </w:rPr>
        <w:t>SAGES Young Researcher Award</w:t>
      </w:r>
      <w:r w:rsidRPr="006603AA">
        <w:t xml:space="preserve"> (designated award for a young member of SAGES within 5 years of completion of fellowship training with significant clinical and/or basic science research, publication or presentation at national meetings, and dedication to an academic career)</w:t>
      </w:r>
      <w:r w:rsidR="00A326A5">
        <w:t xml:space="preserve">, </w:t>
      </w:r>
      <w:r w:rsidR="00A326A5" w:rsidRPr="006603AA">
        <w:t>04/2019</w:t>
      </w:r>
    </w:p>
    <w:p w14:paraId="09A96166" w14:textId="77777777" w:rsidR="00A326A5" w:rsidRDefault="00567B5D" w:rsidP="00567B5D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t>Administrative Chief Resident, Northwestern Memorial Hospital, Chicago, IL</w:t>
      </w:r>
      <w:r w:rsidR="00A326A5">
        <w:t xml:space="preserve">, </w:t>
      </w:r>
      <w:r w:rsidR="00A326A5" w:rsidRPr="006603AA">
        <w:t>07/2010-06/2013</w:t>
      </w:r>
    </w:p>
    <w:p w14:paraId="7DE35B77" w14:textId="77777777" w:rsidR="00A326A5" w:rsidRDefault="00567B5D" w:rsidP="00567B5D">
      <w:pPr>
        <w:pStyle w:val="ListParagraph"/>
        <w:numPr>
          <w:ilvl w:val="0"/>
          <w:numId w:val="23"/>
        </w:numPr>
        <w:autoSpaceDE w:val="0"/>
        <w:autoSpaceDN w:val="0"/>
      </w:pPr>
      <w:proofErr w:type="spellStart"/>
      <w:r w:rsidRPr="006603AA">
        <w:t>Kanavel</w:t>
      </w:r>
      <w:proofErr w:type="spellEnd"/>
      <w:r w:rsidRPr="006603AA">
        <w:t xml:space="preserve"> Scholars Award Winner, Department of Surgery, Northwestern Memorial Hospital, Chicago, IL</w:t>
      </w:r>
      <w:r w:rsidR="00A326A5">
        <w:t xml:space="preserve">, </w:t>
      </w:r>
      <w:r w:rsidR="00A326A5" w:rsidRPr="006603AA">
        <w:t xml:space="preserve">06/2012  </w:t>
      </w:r>
    </w:p>
    <w:p w14:paraId="17C9E424" w14:textId="77777777" w:rsidR="00A326A5" w:rsidRDefault="00567B5D" w:rsidP="00567B5D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t>“Resident as Teachers” award winner, Department of Surgery, Northwestern Memorial Hospital, Chicago, IL</w:t>
      </w:r>
      <w:r w:rsidR="00A326A5">
        <w:t xml:space="preserve">, </w:t>
      </w:r>
      <w:r w:rsidR="00A326A5" w:rsidRPr="006603AA">
        <w:t xml:space="preserve">07/2011-06/2012  </w:t>
      </w:r>
    </w:p>
    <w:p w14:paraId="7BDA57CE" w14:textId="77777777" w:rsidR="00A326A5" w:rsidRDefault="00567B5D" w:rsidP="00567B5D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t>“Resident as Teachers” award winner, Department of Surgery, Northwestern Memorial Hospital, Chicago, IL</w:t>
      </w:r>
      <w:r w:rsidR="00A326A5">
        <w:t xml:space="preserve">, </w:t>
      </w:r>
      <w:r w:rsidR="00A326A5" w:rsidRPr="006603AA">
        <w:t xml:space="preserve">07/2010-06/2011  </w:t>
      </w:r>
    </w:p>
    <w:p w14:paraId="0DD0DF0F" w14:textId="77777777" w:rsidR="00A326A5" w:rsidRDefault="00567B5D" w:rsidP="00A326A5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t>2</w:t>
      </w:r>
      <w:r w:rsidRPr="00A326A5">
        <w:rPr>
          <w:vertAlign w:val="superscript"/>
        </w:rPr>
        <w:t>nd</w:t>
      </w:r>
      <w:r w:rsidRPr="006603AA">
        <w:t xml:space="preserve"> place poster award winner, Digestive Health Center Annual Scientific Research Symposium, Children’s Hospital and Medical Center of Cincinnati, Cincinnati, OH</w:t>
      </w:r>
      <w:r w:rsidR="00A326A5">
        <w:t xml:space="preserve">, </w:t>
      </w:r>
      <w:r w:rsidR="00A326A5" w:rsidRPr="006603AA">
        <w:t>05/2010</w:t>
      </w:r>
    </w:p>
    <w:p w14:paraId="2A6710C9" w14:textId="77777777" w:rsidR="00A326A5" w:rsidRDefault="00567B5D" w:rsidP="00A326A5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t>Winner Open/Basic Science Research Comp</w:t>
      </w:r>
      <w:r w:rsidR="00A326A5">
        <w:t xml:space="preserve">etition, Department of Surgery, </w:t>
      </w:r>
      <w:r w:rsidRPr="006603AA">
        <w:t>Northwestern Memorial Hospital, Chicago, IL</w:t>
      </w:r>
      <w:r w:rsidR="00A326A5">
        <w:t>, 06/2009</w:t>
      </w:r>
    </w:p>
    <w:p w14:paraId="01CD3A59" w14:textId="77777777" w:rsidR="00A326A5" w:rsidRDefault="00567B5D" w:rsidP="00A326A5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t>Pathobiology and Molecular Medicine Milestone Achievement Award, University of Cincinnati, Cincinnati, OH</w:t>
      </w:r>
      <w:r w:rsidR="00A326A5">
        <w:t xml:space="preserve">, </w:t>
      </w:r>
      <w:r w:rsidR="00A326A5" w:rsidRPr="006603AA">
        <w:t>06/2008</w:t>
      </w:r>
    </w:p>
    <w:p w14:paraId="6FA52552" w14:textId="77777777" w:rsidR="00A326A5" w:rsidRPr="00A326A5" w:rsidRDefault="00567B5D" w:rsidP="00567B5D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lastRenderedPageBreak/>
        <w:t xml:space="preserve">Glasgow-Rubin Achievement Citation, American Medical Women’s </w:t>
      </w:r>
      <w:r w:rsidRPr="00A326A5">
        <w:rPr>
          <w:lang w:val="fr-FR"/>
        </w:rPr>
        <w:t>Association</w:t>
      </w:r>
      <w:r w:rsidR="00A326A5">
        <w:rPr>
          <w:lang w:val="fr-FR"/>
        </w:rPr>
        <w:t xml:space="preserve">, </w:t>
      </w:r>
      <w:r w:rsidR="00A326A5" w:rsidRPr="00A326A5">
        <w:rPr>
          <w:lang w:val="fr-FR"/>
        </w:rPr>
        <w:t xml:space="preserve">06/2005  </w:t>
      </w:r>
    </w:p>
    <w:p w14:paraId="7F4D6DEE" w14:textId="77777777" w:rsidR="00A326A5" w:rsidRDefault="00567B5D" w:rsidP="00567B5D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t>Cum Laude, The Ohio State University College of Medicine, Columbus, OH</w:t>
      </w:r>
      <w:r w:rsidR="00A326A5">
        <w:t xml:space="preserve">, </w:t>
      </w:r>
      <w:r w:rsidR="00A326A5" w:rsidRPr="006603AA">
        <w:t xml:space="preserve">06/2005  </w:t>
      </w:r>
    </w:p>
    <w:p w14:paraId="34FB4292" w14:textId="77777777" w:rsidR="00A326A5" w:rsidRDefault="00567B5D" w:rsidP="00A326A5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t>Ferguson Award in Surgery, The Ohio State University College of Medicine, Columbus, OH</w:t>
      </w:r>
      <w:r w:rsidR="00A326A5">
        <w:t xml:space="preserve">, </w:t>
      </w:r>
      <w:r w:rsidR="00A326A5" w:rsidRPr="006603AA">
        <w:t xml:space="preserve">06/2005  </w:t>
      </w:r>
    </w:p>
    <w:p w14:paraId="29290C1C" w14:textId="77777777" w:rsidR="00A326A5" w:rsidRDefault="00567B5D" w:rsidP="00A326A5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t xml:space="preserve">Glasgow-Rubin Achievement citation, American </w:t>
      </w:r>
      <w:r>
        <w:t>Medical Women’s Association</w:t>
      </w:r>
      <w:r w:rsidR="00A326A5">
        <w:t xml:space="preserve">, </w:t>
      </w:r>
      <w:r w:rsidR="00A326A5" w:rsidRPr="006603AA">
        <w:t>06/2005</w:t>
      </w:r>
    </w:p>
    <w:p w14:paraId="6B659AB6" w14:textId="77777777" w:rsidR="00A326A5" w:rsidRDefault="00567B5D" w:rsidP="00567B5D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t xml:space="preserve">AOA </w:t>
      </w:r>
      <w:r w:rsidRPr="00A326A5">
        <w:rPr>
          <w:lang w:val="fr-FR"/>
        </w:rPr>
        <w:t xml:space="preserve">Gamma </w:t>
      </w:r>
      <w:proofErr w:type="spellStart"/>
      <w:r w:rsidRPr="00A326A5">
        <w:rPr>
          <w:lang w:val="fr-FR"/>
        </w:rPr>
        <w:t>Chapter</w:t>
      </w:r>
      <w:proofErr w:type="spellEnd"/>
      <w:r w:rsidRPr="00A326A5">
        <w:rPr>
          <w:lang w:val="fr-FR"/>
        </w:rPr>
        <w:t xml:space="preserve"> </w:t>
      </w:r>
      <w:proofErr w:type="spellStart"/>
      <w:r w:rsidRPr="00A326A5">
        <w:rPr>
          <w:lang w:val="fr-FR"/>
        </w:rPr>
        <w:t>President</w:t>
      </w:r>
      <w:proofErr w:type="spellEnd"/>
      <w:r w:rsidR="00A326A5" w:rsidRPr="00A326A5">
        <w:rPr>
          <w:lang w:val="fr-FR"/>
        </w:rPr>
        <w:t xml:space="preserve">, </w:t>
      </w:r>
      <w:r w:rsidR="00A326A5" w:rsidRPr="006603AA">
        <w:t>05/2004-05/2006</w:t>
      </w:r>
    </w:p>
    <w:p w14:paraId="29B74696" w14:textId="77777777" w:rsidR="00A326A5" w:rsidRDefault="00567B5D" w:rsidP="00C4471E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t>AOA Honor Society, Junior member induction</w:t>
      </w:r>
      <w:r w:rsidR="00A326A5">
        <w:t xml:space="preserve">, </w:t>
      </w:r>
      <w:r w:rsidR="00A326A5" w:rsidRPr="006603AA">
        <w:t xml:space="preserve">05/2004  </w:t>
      </w:r>
    </w:p>
    <w:p w14:paraId="1EC927AA" w14:textId="40A23425" w:rsidR="002D615B" w:rsidRDefault="00567B5D" w:rsidP="00C4471E">
      <w:pPr>
        <w:pStyle w:val="ListParagraph"/>
        <w:numPr>
          <w:ilvl w:val="0"/>
          <w:numId w:val="23"/>
        </w:numPr>
        <w:autoSpaceDE w:val="0"/>
        <w:autoSpaceDN w:val="0"/>
      </w:pPr>
      <w:r w:rsidRPr="006603AA">
        <w:t>Summa Cum Laude, Wi</w:t>
      </w:r>
      <w:r>
        <w:t>lmington College, Wilmington, OH</w:t>
      </w:r>
      <w:r w:rsidR="00A326A5">
        <w:t xml:space="preserve">, </w:t>
      </w:r>
      <w:r w:rsidR="00A326A5" w:rsidRPr="006603AA">
        <w:t xml:space="preserve">06/2001  </w:t>
      </w:r>
    </w:p>
    <w:p w14:paraId="43CF4102" w14:textId="77777777" w:rsidR="00567B5D" w:rsidRPr="006603AA" w:rsidRDefault="00567B5D" w:rsidP="00C4471E">
      <w:pPr>
        <w:autoSpaceDE w:val="0"/>
        <w:autoSpaceDN w:val="0"/>
      </w:pPr>
    </w:p>
    <w:p w14:paraId="15919E1D" w14:textId="62ECF021" w:rsidR="0045618C" w:rsidRPr="006603AA" w:rsidRDefault="00567B5D" w:rsidP="0045618C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ACTIVE </w:t>
      </w:r>
      <w:r w:rsidR="0045618C" w:rsidRPr="006603AA">
        <w:rPr>
          <w:rFonts w:eastAsia="Calibri"/>
          <w:b/>
          <w:bCs/>
        </w:rPr>
        <w:t>MEMBERSHIPS IN HONORARY AND PROFESSIONAL SOCIETIES:</w:t>
      </w:r>
    </w:p>
    <w:p w14:paraId="76C6CEE7" w14:textId="2E31F0F4" w:rsidR="0045618C" w:rsidRPr="006603AA" w:rsidRDefault="00444644" w:rsidP="0045618C">
      <w:pPr>
        <w:autoSpaceDE w:val="0"/>
        <w:autoSpaceDN w:val="0"/>
        <w:rPr>
          <w:rFonts w:eastAsia="Calibri"/>
        </w:rPr>
      </w:pPr>
      <w:r w:rsidRPr="006603AA">
        <w:rPr>
          <w:rFonts w:eastAsia="Calibri"/>
        </w:rPr>
        <w:tab/>
      </w:r>
      <w:r w:rsidR="0045618C" w:rsidRPr="006603AA">
        <w:rPr>
          <w:rFonts w:eastAsia="Calibri"/>
        </w:rPr>
        <w:t>Society for American Gastrointestinal and Endoscopic Surgeons</w:t>
      </w:r>
      <w:r w:rsidR="00911A30">
        <w:rPr>
          <w:rFonts w:eastAsia="Calibri"/>
        </w:rPr>
        <w:t xml:space="preserve"> (SAGES)</w:t>
      </w:r>
    </w:p>
    <w:p w14:paraId="5A6674F8" w14:textId="387E0816" w:rsidR="0045618C" w:rsidRPr="006603AA" w:rsidRDefault="0045618C" w:rsidP="00567B5D">
      <w:pPr>
        <w:autoSpaceDE w:val="0"/>
        <w:autoSpaceDN w:val="0"/>
        <w:ind w:firstLine="720"/>
        <w:rPr>
          <w:rFonts w:eastAsia="Calibri"/>
        </w:rPr>
      </w:pPr>
      <w:r w:rsidRPr="006603AA">
        <w:rPr>
          <w:rFonts w:eastAsia="Calibri"/>
        </w:rPr>
        <w:t xml:space="preserve">American College of Surgeons </w:t>
      </w:r>
      <w:r w:rsidR="00911A30">
        <w:rPr>
          <w:rFonts w:eastAsia="Calibri"/>
        </w:rPr>
        <w:t>(ACS)</w:t>
      </w:r>
    </w:p>
    <w:p w14:paraId="0428526A" w14:textId="437A2740" w:rsidR="0045618C" w:rsidRPr="006603AA" w:rsidRDefault="0045618C" w:rsidP="00567B5D">
      <w:pPr>
        <w:autoSpaceDE w:val="0"/>
        <w:autoSpaceDN w:val="0"/>
        <w:ind w:firstLine="720"/>
        <w:rPr>
          <w:rFonts w:eastAsia="Calibri"/>
        </w:rPr>
      </w:pPr>
      <w:r w:rsidRPr="006603AA">
        <w:rPr>
          <w:rFonts w:eastAsia="Calibri"/>
        </w:rPr>
        <w:t>American Society for Metabolic and Bariatric Surgery (Member</w:t>
      </w:r>
      <w:r w:rsidR="00567B5D">
        <w:rPr>
          <w:rFonts w:eastAsia="Calibri"/>
        </w:rPr>
        <w:t xml:space="preserve"> and</w:t>
      </w:r>
      <w:r w:rsidR="00837727" w:rsidRPr="006603AA">
        <w:rPr>
          <w:rFonts w:eastAsia="Calibri"/>
        </w:rPr>
        <w:t xml:space="preserve"> Fellow</w:t>
      </w:r>
      <w:r w:rsidR="00911A30">
        <w:rPr>
          <w:rFonts w:eastAsia="Calibri"/>
        </w:rPr>
        <w:t>, ASMBS</w:t>
      </w:r>
      <w:r w:rsidRPr="006603AA">
        <w:rPr>
          <w:rFonts w:eastAsia="Calibri"/>
        </w:rPr>
        <w:t>)</w:t>
      </w:r>
    </w:p>
    <w:p w14:paraId="421BF22E" w14:textId="77777777" w:rsidR="00567B5D" w:rsidRDefault="003C26E7" w:rsidP="00567B5D">
      <w:pPr>
        <w:autoSpaceDE w:val="0"/>
        <w:autoSpaceDN w:val="0"/>
        <w:ind w:firstLine="720"/>
        <w:rPr>
          <w:rFonts w:eastAsia="Calibri"/>
        </w:rPr>
      </w:pPr>
      <w:r w:rsidRPr="006603AA">
        <w:rPr>
          <w:rFonts w:eastAsia="Calibri"/>
        </w:rPr>
        <w:t xml:space="preserve">Wisconsin Surgical Society </w:t>
      </w:r>
    </w:p>
    <w:p w14:paraId="0F63B46D" w14:textId="41445B1B" w:rsidR="0045618C" w:rsidRDefault="00567B5D" w:rsidP="0045618C">
      <w:pPr>
        <w:autoSpaceDE w:val="0"/>
        <w:autoSpaceDN w:val="0"/>
        <w:rPr>
          <w:rFonts w:eastAsia="Calibri"/>
        </w:rPr>
      </w:pPr>
      <w:r>
        <w:rPr>
          <w:rFonts w:eastAsia="Calibri"/>
        </w:rPr>
        <w:tab/>
        <w:t>Society of University Surgeons</w:t>
      </w:r>
    </w:p>
    <w:p w14:paraId="483F0F8B" w14:textId="564976F9" w:rsidR="00567B5D" w:rsidRDefault="00567B5D" w:rsidP="0045618C">
      <w:pPr>
        <w:autoSpaceDE w:val="0"/>
        <w:autoSpaceDN w:val="0"/>
        <w:rPr>
          <w:rFonts w:eastAsia="Calibri"/>
        </w:rPr>
      </w:pPr>
      <w:r>
        <w:rPr>
          <w:rFonts w:eastAsia="Calibri"/>
        </w:rPr>
        <w:tab/>
        <w:t>Alpha Omega Alpha</w:t>
      </w:r>
    </w:p>
    <w:p w14:paraId="5B6603CD" w14:textId="77777777" w:rsidR="00567B5D" w:rsidRPr="006603AA" w:rsidRDefault="00567B5D" w:rsidP="0045618C">
      <w:pPr>
        <w:autoSpaceDE w:val="0"/>
        <w:autoSpaceDN w:val="0"/>
        <w:rPr>
          <w:rFonts w:eastAsia="Calibri"/>
        </w:rPr>
      </w:pPr>
    </w:p>
    <w:p w14:paraId="5035F230" w14:textId="3ECA7864" w:rsidR="0045618C" w:rsidRPr="006603AA" w:rsidRDefault="0045618C" w:rsidP="0045618C">
      <w:pPr>
        <w:autoSpaceDE w:val="0"/>
        <w:autoSpaceDN w:val="0"/>
        <w:rPr>
          <w:b/>
        </w:rPr>
      </w:pPr>
      <w:r w:rsidRPr="006603AA">
        <w:rPr>
          <w:b/>
        </w:rPr>
        <w:t>JOURNAL REVIEWS:</w:t>
      </w:r>
    </w:p>
    <w:p w14:paraId="4B9C1B27" w14:textId="44D8CD51" w:rsidR="0045618C" w:rsidRPr="006603AA" w:rsidRDefault="00B446DD" w:rsidP="00B446DD">
      <w:pPr>
        <w:autoSpaceDE w:val="0"/>
        <w:autoSpaceDN w:val="0"/>
        <w:ind w:firstLine="720"/>
      </w:pPr>
      <w:r w:rsidRPr="006603AA">
        <w:t>Annals of Surgery- ad hoc reviewer</w:t>
      </w:r>
    </w:p>
    <w:p w14:paraId="64EEC004" w14:textId="0C4EA5A6" w:rsidR="0045618C" w:rsidRPr="006603AA" w:rsidRDefault="0045618C" w:rsidP="0045618C">
      <w:pPr>
        <w:autoSpaceDE w:val="0"/>
        <w:autoSpaceDN w:val="0"/>
      </w:pPr>
      <w:r w:rsidRPr="006603AA">
        <w:tab/>
        <w:t>Annals of Surgical Oncology</w:t>
      </w:r>
      <w:r w:rsidR="00540981" w:rsidRPr="006603AA">
        <w:t>- ad hoc reviewer</w:t>
      </w:r>
    </w:p>
    <w:p w14:paraId="133F1477" w14:textId="5D106930" w:rsidR="00233A8C" w:rsidRDefault="00233A8C" w:rsidP="00B446DD">
      <w:pPr>
        <w:autoSpaceDE w:val="0"/>
        <w:autoSpaceDN w:val="0"/>
        <w:ind w:firstLine="720"/>
      </w:pPr>
      <w:r>
        <w:t>Biomedicines- ad hoc reviewer</w:t>
      </w:r>
    </w:p>
    <w:p w14:paraId="403588E7" w14:textId="1B93E183" w:rsidR="00B446DD" w:rsidRPr="006603AA" w:rsidRDefault="00B446DD" w:rsidP="00B446DD">
      <w:pPr>
        <w:autoSpaceDE w:val="0"/>
        <w:autoSpaceDN w:val="0"/>
        <w:ind w:firstLine="720"/>
      </w:pPr>
      <w:r w:rsidRPr="006603AA">
        <w:t>BMC Obesity- ad hoc reviewer</w:t>
      </w:r>
    </w:p>
    <w:p w14:paraId="4080913D" w14:textId="0488F583" w:rsidR="00B446DD" w:rsidRPr="006603AA" w:rsidRDefault="00B446DD" w:rsidP="0045618C">
      <w:pPr>
        <w:autoSpaceDE w:val="0"/>
        <w:autoSpaceDN w:val="0"/>
      </w:pPr>
      <w:r w:rsidRPr="006603AA">
        <w:tab/>
        <w:t>Diabetes- ad hoc reviewer</w:t>
      </w:r>
    </w:p>
    <w:p w14:paraId="6A560CA1" w14:textId="201BFBAD" w:rsidR="00B446DD" w:rsidRPr="006603AA" w:rsidRDefault="00B446DD" w:rsidP="00B446DD">
      <w:pPr>
        <w:autoSpaceDE w:val="0"/>
        <w:autoSpaceDN w:val="0"/>
        <w:ind w:firstLine="720"/>
      </w:pPr>
      <w:r w:rsidRPr="006603AA">
        <w:t>Expert Review of Cardiovascular Therapy- ad hoc reviewer</w:t>
      </w:r>
    </w:p>
    <w:p w14:paraId="243F6E95" w14:textId="1E01F1CA" w:rsidR="00F905C0" w:rsidRDefault="00F905C0" w:rsidP="00B446DD">
      <w:pPr>
        <w:autoSpaceDE w:val="0"/>
        <w:autoSpaceDN w:val="0"/>
        <w:ind w:firstLine="720"/>
      </w:pPr>
      <w:proofErr w:type="spellStart"/>
      <w:r>
        <w:t>EBioMedicine</w:t>
      </w:r>
      <w:proofErr w:type="spellEnd"/>
      <w:r>
        <w:t xml:space="preserve">- </w:t>
      </w:r>
      <w:r w:rsidRPr="006603AA">
        <w:t>ad hoc reviewer</w:t>
      </w:r>
    </w:p>
    <w:p w14:paraId="35DBDF9D" w14:textId="6919F7AC" w:rsidR="00C24D17" w:rsidRDefault="00C24D17" w:rsidP="00B446DD">
      <w:pPr>
        <w:autoSpaceDE w:val="0"/>
        <w:autoSpaceDN w:val="0"/>
        <w:ind w:firstLine="720"/>
      </w:pPr>
      <w:r>
        <w:t>Journal of Clinical Medicine</w:t>
      </w:r>
      <w:r w:rsidRPr="006603AA">
        <w:t>- ad hoc reviewer</w:t>
      </w:r>
    </w:p>
    <w:p w14:paraId="57C68DB6" w14:textId="2A8E72EE" w:rsidR="00B446DD" w:rsidRPr="006603AA" w:rsidRDefault="00B446DD" w:rsidP="00B446DD">
      <w:pPr>
        <w:autoSpaceDE w:val="0"/>
        <w:autoSpaceDN w:val="0"/>
        <w:ind w:firstLine="720"/>
      </w:pPr>
      <w:r w:rsidRPr="006603AA">
        <w:t>Journal of Gastrointestinal Surgery- ad hoc reviewer</w:t>
      </w:r>
    </w:p>
    <w:p w14:paraId="61D2D0F8" w14:textId="6FA7A5C3" w:rsidR="00B446DD" w:rsidRPr="006603AA" w:rsidRDefault="00B446DD" w:rsidP="00B446DD">
      <w:pPr>
        <w:autoSpaceDE w:val="0"/>
        <w:autoSpaceDN w:val="0"/>
        <w:ind w:firstLine="720"/>
      </w:pPr>
      <w:r w:rsidRPr="006603AA">
        <w:t>Journal of Surgical Research- ad hoc reviewer</w:t>
      </w:r>
    </w:p>
    <w:p w14:paraId="153F5937" w14:textId="22F56787" w:rsidR="00B446DD" w:rsidRPr="006603AA" w:rsidRDefault="00B446DD" w:rsidP="00B446DD">
      <w:pPr>
        <w:autoSpaceDE w:val="0"/>
        <w:autoSpaceDN w:val="0"/>
        <w:ind w:firstLine="720"/>
      </w:pPr>
      <w:r w:rsidRPr="006603AA">
        <w:t>Medical Science Monitor- ad hoc reviewer</w:t>
      </w:r>
    </w:p>
    <w:p w14:paraId="37B86973" w14:textId="6938424A" w:rsidR="00B03C04" w:rsidRDefault="00327D44" w:rsidP="0045618C">
      <w:pPr>
        <w:autoSpaceDE w:val="0"/>
        <w:autoSpaceDN w:val="0"/>
      </w:pPr>
      <w:r>
        <w:tab/>
      </w:r>
      <w:r w:rsidR="00B03C04">
        <w:t>Nutrients</w:t>
      </w:r>
      <w:r w:rsidR="00B03C04" w:rsidRPr="006603AA">
        <w:t>- ad hoc reviewer</w:t>
      </w:r>
    </w:p>
    <w:p w14:paraId="1696DD98" w14:textId="38B24448" w:rsidR="00327D44" w:rsidRDefault="00B03C04" w:rsidP="0045618C">
      <w:pPr>
        <w:autoSpaceDE w:val="0"/>
        <w:autoSpaceDN w:val="0"/>
      </w:pPr>
      <w:r>
        <w:tab/>
      </w:r>
      <w:r w:rsidR="00327D44">
        <w:t>Obesity Surgery</w:t>
      </w:r>
      <w:r w:rsidR="00327D44" w:rsidRPr="006603AA">
        <w:t>- ad hoc reviewer</w:t>
      </w:r>
      <w:r w:rsidR="0045618C" w:rsidRPr="006603AA">
        <w:tab/>
      </w:r>
    </w:p>
    <w:p w14:paraId="676D5248" w14:textId="3EC7EB33" w:rsidR="0045618C" w:rsidRPr="006603AA" w:rsidRDefault="0045618C" w:rsidP="00327D44">
      <w:pPr>
        <w:autoSpaceDE w:val="0"/>
        <w:autoSpaceDN w:val="0"/>
        <w:ind w:firstLine="720"/>
      </w:pPr>
      <w:r w:rsidRPr="006603AA">
        <w:t>Surgery</w:t>
      </w:r>
      <w:r w:rsidR="00540981" w:rsidRPr="006603AA">
        <w:t>- ad hoc reviewer</w:t>
      </w:r>
    </w:p>
    <w:p w14:paraId="1E3F995C" w14:textId="0C32BBD0" w:rsidR="000529AF" w:rsidRPr="006603AA" w:rsidRDefault="00B76994" w:rsidP="0045618C">
      <w:pPr>
        <w:autoSpaceDE w:val="0"/>
        <w:autoSpaceDN w:val="0"/>
      </w:pPr>
      <w:r w:rsidRPr="006603AA">
        <w:tab/>
        <w:t>Surgical Endoscopy</w:t>
      </w:r>
      <w:r w:rsidR="00540981" w:rsidRPr="006603AA">
        <w:t>- ad hoc reviewer</w:t>
      </w:r>
    </w:p>
    <w:p w14:paraId="451455E7" w14:textId="1B2D4F5D" w:rsidR="002903CF" w:rsidRPr="006603AA" w:rsidRDefault="002903CF" w:rsidP="002903CF">
      <w:pPr>
        <w:autoSpaceDE w:val="0"/>
        <w:autoSpaceDN w:val="0"/>
        <w:ind w:firstLine="720"/>
      </w:pPr>
      <w:r w:rsidRPr="00FD10FA">
        <w:rPr>
          <w:u w:val="single"/>
        </w:rPr>
        <w:t>Surgery for Obesity and Related Diseases</w:t>
      </w:r>
      <w:r w:rsidRPr="006603AA">
        <w:t xml:space="preserve">- </w:t>
      </w:r>
      <w:r w:rsidR="00714CC2">
        <w:t>editorial board (2/2021-present)</w:t>
      </w:r>
    </w:p>
    <w:p w14:paraId="7B123857" w14:textId="77777777" w:rsidR="00BA05EE" w:rsidRPr="006603AA" w:rsidRDefault="00BA05EE" w:rsidP="0045618C">
      <w:pPr>
        <w:autoSpaceDE w:val="0"/>
        <w:autoSpaceDN w:val="0"/>
      </w:pPr>
    </w:p>
    <w:p w14:paraId="36260D9C" w14:textId="6CE4D8D6" w:rsidR="0045618C" w:rsidRPr="006603AA" w:rsidRDefault="0045618C" w:rsidP="0045618C">
      <w:pPr>
        <w:autoSpaceDE w:val="0"/>
        <w:autoSpaceDN w:val="0"/>
        <w:rPr>
          <w:rFonts w:eastAsia="Calibri"/>
          <w:b/>
          <w:bCs/>
        </w:rPr>
      </w:pPr>
      <w:r w:rsidRPr="006603AA">
        <w:rPr>
          <w:rFonts w:eastAsia="Calibri"/>
          <w:b/>
          <w:bCs/>
        </w:rPr>
        <w:t>LOCAL/REGIONAL APPOINTED LEADERSHIP AND COMMITTEE POSITIONS:</w:t>
      </w:r>
    </w:p>
    <w:p w14:paraId="119E6E58" w14:textId="7351E5A6" w:rsidR="002F73B6" w:rsidRDefault="002F73B6" w:rsidP="0045618C">
      <w:pPr>
        <w:autoSpaceDE w:val="0"/>
        <w:autoSpaceDN w:val="0"/>
        <w:rPr>
          <w:rFonts w:eastAsia="Calibri"/>
          <w:bCs/>
        </w:rPr>
      </w:pPr>
      <w:bookmarkStart w:id="2" w:name="_Hlk77074866"/>
      <w:r>
        <w:rPr>
          <w:rFonts w:eastAsia="Calibri"/>
          <w:bCs/>
        </w:rPr>
        <w:t>9/2022- present</w:t>
      </w:r>
      <w:r>
        <w:rPr>
          <w:rFonts w:eastAsia="Calibri"/>
          <w:bCs/>
        </w:rPr>
        <w:tab/>
        <w:t>MCW IACUC Chair</w:t>
      </w:r>
    </w:p>
    <w:p w14:paraId="0DA07DF2" w14:textId="00443D1F" w:rsidR="00911A30" w:rsidRDefault="00911A30" w:rsidP="0045618C">
      <w:pPr>
        <w:autoSpaceDE w:val="0"/>
        <w:autoSpaceDN w:val="0"/>
        <w:rPr>
          <w:rFonts w:eastAsia="Calibri"/>
          <w:bCs/>
        </w:rPr>
      </w:pPr>
      <w:r>
        <w:rPr>
          <w:rFonts w:eastAsia="Calibri"/>
          <w:bCs/>
        </w:rPr>
        <w:t>9/2021-</w:t>
      </w:r>
      <w:r w:rsidR="002F73B6">
        <w:rPr>
          <w:rFonts w:eastAsia="Calibri"/>
          <w:bCs/>
        </w:rPr>
        <w:t xml:space="preserve"> 8/2022</w:t>
      </w:r>
      <w:r>
        <w:rPr>
          <w:rFonts w:eastAsia="Calibri"/>
          <w:bCs/>
        </w:rPr>
        <w:tab/>
        <w:t>MCW IACUC Vice Chairperson</w:t>
      </w:r>
    </w:p>
    <w:bookmarkEnd w:id="2"/>
    <w:p w14:paraId="7610DDF5" w14:textId="0E36037B" w:rsidR="00B446DD" w:rsidRPr="006603AA" w:rsidRDefault="00B446DD" w:rsidP="0045618C">
      <w:pPr>
        <w:autoSpaceDE w:val="0"/>
        <w:autoSpaceDN w:val="0"/>
        <w:rPr>
          <w:rFonts w:eastAsia="Calibri"/>
          <w:bCs/>
        </w:rPr>
      </w:pPr>
      <w:r w:rsidRPr="006603AA">
        <w:rPr>
          <w:rFonts w:eastAsia="Calibri"/>
          <w:bCs/>
        </w:rPr>
        <w:t>10/2018-</w:t>
      </w:r>
      <w:r w:rsidR="00FD10FA">
        <w:rPr>
          <w:rFonts w:eastAsia="Calibri"/>
          <w:bCs/>
        </w:rPr>
        <w:t xml:space="preserve"> present</w:t>
      </w:r>
      <w:r w:rsidRPr="006603AA">
        <w:rPr>
          <w:rFonts w:eastAsia="Calibri"/>
          <w:bCs/>
        </w:rPr>
        <w:tab/>
      </w:r>
      <w:r w:rsidR="00911A30">
        <w:rPr>
          <w:rFonts w:eastAsia="Calibri"/>
          <w:bCs/>
        </w:rPr>
        <w:t>MCW</w:t>
      </w:r>
      <w:r w:rsidRPr="006603AA">
        <w:rPr>
          <w:rFonts w:eastAsia="Calibri"/>
          <w:bCs/>
        </w:rPr>
        <w:t xml:space="preserve"> IACUC Voting Committee Member</w:t>
      </w:r>
    </w:p>
    <w:p w14:paraId="13E3358F" w14:textId="2E4A7B6D" w:rsidR="000529AF" w:rsidRDefault="000529AF" w:rsidP="00911A30">
      <w:pPr>
        <w:autoSpaceDE w:val="0"/>
        <w:autoSpaceDN w:val="0"/>
        <w:rPr>
          <w:rFonts w:eastAsia="Calibri"/>
          <w:bCs/>
        </w:rPr>
      </w:pPr>
      <w:r w:rsidRPr="006603AA">
        <w:rPr>
          <w:rFonts w:eastAsia="Calibri"/>
          <w:bCs/>
        </w:rPr>
        <w:t>04/2018-present</w:t>
      </w:r>
      <w:r w:rsidRPr="006603AA">
        <w:rPr>
          <w:rFonts w:eastAsia="Calibri"/>
          <w:bCs/>
        </w:rPr>
        <w:tab/>
        <w:t>Medical Director, Bariatr</w:t>
      </w:r>
      <w:r w:rsidR="00911A30">
        <w:rPr>
          <w:rFonts w:eastAsia="Calibri"/>
          <w:bCs/>
        </w:rPr>
        <w:t>ic Surgery Program of Froedtert &amp;</w:t>
      </w:r>
      <w:r w:rsidRPr="006603AA">
        <w:rPr>
          <w:rFonts w:eastAsia="Calibri"/>
          <w:bCs/>
        </w:rPr>
        <w:t xml:space="preserve"> </w:t>
      </w:r>
      <w:r w:rsidR="00911A30">
        <w:rPr>
          <w:rFonts w:eastAsia="Calibri"/>
          <w:bCs/>
        </w:rPr>
        <w:t>MCW</w:t>
      </w:r>
    </w:p>
    <w:p w14:paraId="1AB0C330" w14:textId="55A1FD92" w:rsidR="00F24D08" w:rsidRPr="006603AA" w:rsidRDefault="00F24D08" w:rsidP="00F24D08">
      <w:pPr>
        <w:autoSpaceDE w:val="0"/>
        <w:autoSpaceDN w:val="0"/>
        <w:rPr>
          <w:rFonts w:eastAsia="Calibri"/>
          <w:bCs/>
        </w:rPr>
      </w:pPr>
      <w:r>
        <w:rPr>
          <w:rFonts w:eastAsia="Calibri"/>
          <w:bCs/>
        </w:rPr>
        <w:t>7/1/2021-present</w:t>
      </w:r>
      <w:r w:rsidRPr="00F24D08">
        <w:rPr>
          <w:rFonts w:eastAsia="Calibri"/>
          <w:bCs/>
        </w:rPr>
        <w:t xml:space="preserve"> </w:t>
      </w:r>
      <w:r>
        <w:rPr>
          <w:rFonts w:eastAsia="Calibri"/>
          <w:bCs/>
        </w:rPr>
        <w:tab/>
      </w:r>
      <w:r w:rsidRPr="006603AA">
        <w:rPr>
          <w:rFonts w:eastAsia="Calibri"/>
          <w:bCs/>
        </w:rPr>
        <w:t xml:space="preserve">Leadership Council, Wisconsin State Chapter of the American Society for </w:t>
      </w:r>
    </w:p>
    <w:p w14:paraId="0F709757" w14:textId="2C2BAAC9" w:rsidR="00F24D08" w:rsidRDefault="00F24D08" w:rsidP="00F24D08">
      <w:pPr>
        <w:autoSpaceDE w:val="0"/>
        <w:autoSpaceDN w:val="0"/>
        <w:ind w:left="2160" w:firstLine="720"/>
        <w:rPr>
          <w:rFonts w:eastAsia="Calibri"/>
          <w:bCs/>
        </w:rPr>
      </w:pPr>
      <w:r w:rsidRPr="006603AA">
        <w:rPr>
          <w:rFonts w:eastAsia="Calibri"/>
          <w:bCs/>
        </w:rPr>
        <w:t xml:space="preserve">Metabolic and Bariatric Surgery, </w:t>
      </w:r>
      <w:r>
        <w:rPr>
          <w:rFonts w:eastAsia="Calibri"/>
          <w:bCs/>
        </w:rPr>
        <w:t>Vice-president</w:t>
      </w:r>
    </w:p>
    <w:p w14:paraId="64264421" w14:textId="781D19B8" w:rsidR="00A326A5" w:rsidRPr="006603AA" w:rsidRDefault="00A326A5" w:rsidP="00A326A5">
      <w:pPr>
        <w:autoSpaceDE w:val="0"/>
        <w:autoSpaceDN w:val="0"/>
        <w:rPr>
          <w:rFonts w:eastAsia="Calibri"/>
          <w:bCs/>
        </w:rPr>
      </w:pPr>
      <w:r w:rsidRPr="006603AA">
        <w:rPr>
          <w:rFonts w:eastAsia="Calibri"/>
          <w:bCs/>
        </w:rPr>
        <w:t>01/2018-01/20</w:t>
      </w:r>
      <w:r>
        <w:rPr>
          <w:rFonts w:eastAsia="Calibri"/>
          <w:bCs/>
        </w:rPr>
        <w:t>20</w:t>
      </w:r>
      <w:r w:rsidRPr="006603AA">
        <w:rPr>
          <w:rFonts w:eastAsia="Calibri"/>
          <w:bCs/>
        </w:rPr>
        <w:tab/>
        <w:t xml:space="preserve">Leadership Council, Wisconsin State Chapter of the American Society for </w:t>
      </w:r>
    </w:p>
    <w:p w14:paraId="7D4F3EB9" w14:textId="08561136" w:rsidR="00A326A5" w:rsidRPr="006603AA" w:rsidRDefault="00A326A5" w:rsidP="00A326A5">
      <w:pPr>
        <w:autoSpaceDE w:val="0"/>
        <w:autoSpaceDN w:val="0"/>
        <w:ind w:left="2160" w:firstLine="720"/>
        <w:rPr>
          <w:rFonts w:eastAsia="Calibri"/>
          <w:bCs/>
        </w:rPr>
      </w:pPr>
      <w:r w:rsidRPr="006603AA">
        <w:rPr>
          <w:rFonts w:eastAsia="Calibri"/>
          <w:bCs/>
        </w:rPr>
        <w:t>Metabolic and Bariatric Surgery, Secretary/Treasurer</w:t>
      </w:r>
    </w:p>
    <w:p w14:paraId="456F6D09" w14:textId="77777777" w:rsidR="000529AF" w:rsidRPr="006603AA" w:rsidRDefault="007357BE" w:rsidP="0045618C">
      <w:pPr>
        <w:autoSpaceDE w:val="0"/>
        <w:autoSpaceDN w:val="0"/>
        <w:rPr>
          <w:rFonts w:eastAsia="Calibri"/>
          <w:bCs/>
        </w:rPr>
      </w:pPr>
      <w:r w:rsidRPr="006603AA">
        <w:rPr>
          <w:rFonts w:eastAsia="Calibri"/>
          <w:bCs/>
        </w:rPr>
        <w:lastRenderedPageBreak/>
        <w:t xml:space="preserve">11/2017-11/2019 </w:t>
      </w:r>
      <w:r w:rsidR="000529AF" w:rsidRPr="006603AA">
        <w:rPr>
          <w:rFonts w:eastAsia="Calibri"/>
          <w:bCs/>
        </w:rPr>
        <w:tab/>
      </w:r>
      <w:r w:rsidRPr="006603AA">
        <w:rPr>
          <w:rFonts w:eastAsia="Calibri"/>
          <w:bCs/>
        </w:rPr>
        <w:t xml:space="preserve">Leadership Council, Wisconsin Surgical Society, State Chapter of the </w:t>
      </w:r>
    </w:p>
    <w:p w14:paraId="6D4AFF8C" w14:textId="51E125AE" w:rsidR="007357BE" w:rsidRPr="006603AA" w:rsidRDefault="007357BE" w:rsidP="000529AF">
      <w:pPr>
        <w:autoSpaceDE w:val="0"/>
        <w:autoSpaceDN w:val="0"/>
        <w:ind w:left="2160" w:firstLine="720"/>
        <w:rPr>
          <w:rFonts w:eastAsia="Calibri"/>
          <w:bCs/>
        </w:rPr>
      </w:pPr>
      <w:r w:rsidRPr="006603AA">
        <w:rPr>
          <w:rFonts w:eastAsia="Calibri"/>
          <w:bCs/>
        </w:rPr>
        <w:t>American College of Surgeons</w:t>
      </w:r>
      <w:r w:rsidR="0045618C" w:rsidRPr="006603AA">
        <w:rPr>
          <w:rFonts w:eastAsia="Calibri"/>
          <w:bCs/>
        </w:rPr>
        <w:tab/>
      </w:r>
    </w:p>
    <w:p w14:paraId="7E73A3F2" w14:textId="2849BEE7" w:rsidR="0045618C" w:rsidRPr="006603AA" w:rsidRDefault="0045618C" w:rsidP="0045618C">
      <w:pPr>
        <w:autoSpaceDE w:val="0"/>
        <w:autoSpaceDN w:val="0"/>
        <w:rPr>
          <w:rFonts w:eastAsia="Calibri"/>
          <w:bCs/>
        </w:rPr>
      </w:pPr>
      <w:r w:rsidRPr="006603AA">
        <w:rPr>
          <w:rFonts w:eastAsia="Calibri"/>
          <w:bCs/>
        </w:rPr>
        <w:t xml:space="preserve">01/2016-01/2018 </w:t>
      </w:r>
      <w:r w:rsidR="000529AF" w:rsidRPr="006603AA">
        <w:rPr>
          <w:rFonts w:eastAsia="Calibri"/>
          <w:bCs/>
        </w:rPr>
        <w:tab/>
      </w:r>
      <w:r w:rsidRPr="006603AA">
        <w:rPr>
          <w:rFonts w:eastAsia="Calibri"/>
          <w:bCs/>
        </w:rPr>
        <w:t xml:space="preserve">Leadership Council, Wisconsin State Chapter </w:t>
      </w:r>
      <w:r w:rsidR="007357BE" w:rsidRPr="006603AA">
        <w:rPr>
          <w:rFonts w:eastAsia="Calibri"/>
          <w:bCs/>
        </w:rPr>
        <w:t xml:space="preserve">of the </w:t>
      </w:r>
      <w:r w:rsidRPr="006603AA">
        <w:rPr>
          <w:rFonts w:eastAsia="Calibri"/>
          <w:bCs/>
        </w:rPr>
        <w:t xml:space="preserve">American Society for </w:t>
      </w:r>
    </w:p>
    <w:p w14:paraId="242A03B0" w14:textId="7775E365" w:rsidR="007357BE" w:rsidRPr="006603AA" w:rsidRDefault="0045618C" w:rsidP="000529AF">
      <w:pPr>
        <w:autoSpaceDE w:val="0"/>
        <w:autoSpaceDN w:val="0"/>
        <w:ind w:left="2160" w:firstLine="720"/>
        <w:rPr>
          <w:rFonts w:eastAsia="Calibri"/>
          <w:bCs/>
        </w:rPr>
      </w:pPr>
      <w:r w:rsidRPr="006603AA">
        <w:rPr>
          <w:rFonts w:eastAsia="Calibri"/>
          <w:bCs/>
        </w:rPr>
        <w:t>Metabolic and Bariatric Surgery</w:t>
      </w:r>
      <w:r w:rsidR="000529AF" w:rsidRPr="006603AA">
        <w:rPr>
          <w:rFonts w:eastAsia="Calibri"/>
          <w:bCs/>
        </w:rPr>
        <w:t>, at large position</w:t>
      </w:r>
    </w:p>
    <w:p w14:paraId="1366E4FE" w14:textId="77777777" w:rsidR="0045618C" w:rsidRPr="006603AA" w:rsidRDefault="0045618C" w:rsidP="0045618C">
      <w:pPr>
        <w:autoSpaceDE w:val="0"/>
        <w:autoSpaceDN w:val="0"/>
        <w:rPr>
          <w:rFonts w:eastAsia="Calibri"/>
          <w:b/>
          <w:bCs/>
        </w:rPr>
      </w:pPr>
    </w:p>
    <w:p w14:paraId="30B7AA65" w14:textId="4A647956" w:rsidR="0045618C" w:rsidRPr="006603AA" w:rsidRDefault="0045618C" w:rsidP="0045618C">
      <w:pPr>
        <w:autoSpaceDE w:val="0"/>
        <w:autoSpaceDN w:val="0"/>
      </w:pPr>
      <w:r w:rsidRPr="006603AA">
        <w:rPr>
          <w:rFonts w:eastAsia="Calibri"/>
          <w:b/>
          <w:bCs/>
        </w:rPr>
        <w:t>NATIONAL ELECTED/APPOINTED LEADERSHIP AND COMMITTEE POSITIONS:</w:t>
      </w:r>
    </w:p>
    <w:p w14:paraId="3257D16D" w14:textId="70346CA1" w:rsidR="00705CD8" w:rsidRPr="00705CD8" w:rsidRDefault="00705CD8" w:rsidP="00A326A5">
      <w:pPr>
        <w:pStyle w:val="ListParagraph"/>
        <w:numPr>
          <w:ilvl w:val="0"/>
          <w:numId w:val="24"/>
        </w:numPr>
        <w:autoSpaceDE w:val="0"/>
        <w:autoSpaceDN w:val="0"/>
        <w:rPr>
          <w:rFonts w:eastAsia="Calibri"/>
        </w:rPr>
      </w:pPr>
      <w:bookmarkStart w:id="3" w:name="_Hlk47528351"/>
      <w:r>
        <w:rPr>
          <w:rFonts w:eastAsia="Calibri"/>
        </w:rPr>
        <w:t>ASMBS Foundation Board Member, 06/2022-06/2025</w:t>
      </w:r>
    </w:p>
    <w:p w14:paraId="62B5A1BB" w14:textId="4A9E34AE" w:rsidR="00A326A5" w:rsidRPr="00A326A5" w:rsidRDefault="007C391E" w:rsidP="00A326A5">
      <w:pPr>
        <w:pStyle w:val="ListParagraph"/>
        <w:numPr>
          <w:ilvl w:val="0"/>
          <w:numId w:val="24"/>
        </w:numPr>
        <w:autoSpaceDE w:val="0"/>
        <w:autoSpaceDN w:val="0"/>
        <w:rPr>
          <w:rFonts w:eastAsia="Calibri"/>
        </w:rPr>
      </w:pPr>
      <w:r>
        <w:t xml:space="preserve">Member Career Development and Research Committee: </w:t>
      </w:r>
      <w:r w:rsidR="00911A30">
        <w:rPr>
          <w:rFonts w:eastAsia="Calibri"/>
        </w:rPr>
        <w:t>SAGES</w:t>
      </w:r>
      <w:r w:rsidR="00A326A5" w:rsidRPr="00A326A5">
        <w:rPr>
          <w:rFonts w:eastAsia="Calibri"/>
        </w:rPr>
        <w:t xml:space="preserve">, </w:t>
      </w:r>
      <w:r w:rsidR="00A326A5">
        <w:t>07/2020-present</w:t>
      </w:r>
    </w:p>
    <w:p w14:paraId="61F14BBA" w14:textId="717D048F" w:rsidR="00A326A5" w:rsidRPr="00A326A5" w:rsidRDefault="007F39A0" w:rsidP="0045618C">
      <w:pPr>
        <w:pStyle w:val="ListParagraph"/>
        <w:numPr>
          <w:ilvl w:val="0"/>
          <w:numId w:val="24"/>
        </w:numPr>
        <w:autoSpaceDE w:val="0"/>
        <w:autoSpaceDN w:val="0"/>
        <w:rPr>
          <w:rFonts w:eastAsia="Calibri"/>
        </w:rPr>
      </w:pPr>
      <w:r>
        <w:t>Membe</w:t>
      </w:r>
      <w:r w:rsidR="00A62E14">
        <w:t>r Program Committee, Scientific Sessions Sub-committee,</w:t>
      </w:r>
      <w:r w:rsidR="00A62E14" w:rsidRPr="006603AA">
        <w:t xml:space="preserve"> </w:t>
      </w:r>
      <w:r w:rsidR="00911A30">
        <w:rPr>
          <w:rFonts w:eastAsia="Calibri"/>
        </w:rPr>
        <w:t>ASMBS</w:t>
      </w:r>
      <w:r w:rsidR="00A326A5" w:rsidRPr="00A326A5">
        <w:rPr>
          <w:rFonts w:eastAsia="Calibri"/>
        </w:rPr>
        <w:t xml:space="preserve">, </w:t>
      </w:r>
      <w:r w:rsidR="00A326A5">
        <w:t>01/2020-6/202</w:t>
      </w:r>
      <w:r w:rsidR="00233A8C">
        <w:t>2</w:t>
      </w:r>
    </w:p>
    <w:p w14:paraId="40265614" w14:textId="4626582B" w:rsidR="00A326A5" w:rsidRPr="00A326A5" w:rsidRDefault="0045618C" w:rsidP="00A326A5">
      <w:pPr>
        <w:pStyle w:val="ListParagraph"/>
        <w:numPr>
          <w:ilvl w:val="0"/>
          <w:numId w:val="24"/>
        </w:numPr>
        <w:autoSpaceDE w:val="0"/>
        <w:autoSpaceDN w:val="0"/>
        <w:rPr>
          <w:rFonts w:eastAsia="Calibri"/>
        </w:rPr>
      </w:pPr>
      <w:r w:rsidRPr="006603AA">
        <w:t xml:space="preserve">Member, Research Committee, </w:t>
      </w:r>
      <w:r w:rsidR="00911A30">
        <w:rPr>
          <w:rFonts w:eastAsia="Calibri"/>
        </w:rPr>
        <w:t>ASMBS</w:t>
      </w:r>
      <w:r w:rsidR="00A326A5" w:rsidRPr="00A326A5">
        <w:rPr>
          <w:rFonts w:eastAsia="Calibri"/>
        </w:rPr>
        <w:t xml:space="preserve">, </w:t>
      </w:r>
      <w:r w:rsidR="00A326A5" w:rsidRPr="006603AA">
        <w:t>01/2016-present</w:t>
      </w:r>
    </w:p>
    <w:p w14:paraId="57DEE063" w14:textId="77777777" w:rsidR="00F24D08" w:rsidRPr="00F24D08" w:rsidRDefault="00F24D08" w:rsidP="00F24D08">
      <w:pPr>
        <w:pStyle w:val="ListParagraph"/>
        <w:numPr>
          <w:ilvl w:val="0"/>
          <w:numId w:val="24"/>
        </w:numPr>
        <w:autoSpaceDE w:val="0"/>
        <w:autoSpaceDN w:val="0"/>
        <w:rPr>
          <w:rFonts w:eastAsia="Calibri"/>
        </w:rPr>
      </w:pPr>
      <w:r>
        <w:rPr>
          <w:rFonts w:eastAsia="Calibri"/>
        </w:rPr>
        <w:t xml:space="preserve">Co-chair, </w:t>
      </w:r>
      <w:r w:rsidRPr="00A326A5">
        <w:rPr>
          <w:rFonts w:eastAsia="Calibri"/>
        </w:rPr>
        <w:t xml:space="preserve">Quality Improvement &amp; Patient Safety Committee, </w:t>
      </w:r>
      <w:r>
        <w:rPr>
          <w:rFonts w:eastAsia="Calibri"/>
        </w:rPr>
        <w:t>ASMBS</w:t>
      </w:r>
      <w:r w:rsidRPr="00A326A5">
        <w:rPr>
          <w:rFonts w:eastAsia="Calibri"/>
        </w:rPr>
        <w:t xml:space="preserve">, </w:t>
      </w:r>
      <w:r>
        <w:rPr>
          <w:rFonts w:eastAsia="Calibri"/>
        </w:rPr>
        <w:t>7</w:t>
      </w:r>
      <w:r w:rsidRPr="00A326A5">
        <w:rPr>
          <w:rFonts w:eastAsia="Calibri"/>
        </w:rPr>
        <w:t>/20</w:t>
      </w:r>
      <w:r>
        <w:rPr>
          <w:rFonts w:eastAsia="Calibri"/>
        </w:rPr>
        <w:t>20</w:t>
      </w:r>
      <w:r w:rsidRPr="00A326A5">
        <w:rPr>
          <w:rFonts w:eastAsia="Calibri"/>
        </w:rPr>
        <w:t>-present</w:t>
      </w:r>
    </w:p>
    <w:p w14:paraId="784F716D" w14:textId="4AAFCE57" w:rsidR="00A326A5" w:rsidRDefault="00F95C4C" w:rsidP="00A326A5">
      <w:pPr>
        <w:pStyle w:val="ListParagraph"/>
        <w:numPr>
          <w:ilvl w:val="0"/>
          <w:numId w:val="24"/>
        </w:numPr>
        <w:autoSpaceDE w:val="0"/>
        <w:autoSpaceDN w:val="0"/>
        <w:rPr>
          <w:rFonts w:eastAsia="Calibri"/>
        </w:rPr>
      </w:pPr>
      <w:r w:rsidRPr="00A326A5">
        <w:rPr>
          <w:rFonts w:eastAsia="Calibri"/>
        </w:rPr>
        <w:t xml:space="preserve">Member, Quality Improvement &amp; Patient Safety Committee, </w:t>
      </w:r>
      <w:r w:rsidR="00911A30">
        <w:rPr>
          <w:rFonts w:eastAsia="Calibri"/>
        </w:rPr>
        <w:t>ASMBS</w:t>
      </w:r>
      <w:r w:rsidR="00A326A5" w:rsidRPr="00A326A5">
        <w:rPr>
          <w:rFonts w:eastAsia="Calibri"/>
        </w:rPr>
        <w:t>, 11/2016-present</w:t>
      </w:r>
    </w:p>
    <w:p w14:paraId="3CD97DBF" w14:textId="67B5E08A" w:rsidR="00F24D08" w:rsidRPr="00151321" w:rsidRDefault="00151321" w:rsidP="00151321">
      <w:pPr>
        <w:pStyle w:val="ListParagraph"/>
        <w:numPr>
          <w:ilvl w:val="0"/>
          <w:numId w:val="24"/>
        </w:numPr>
        <w:autoSpaceDE w:val="0"/>
        <w:autoSpaceDN w:val="0"/>
        <w:rPr>
          <w:rFonts w:eastAsia="Calibri"/>
        </w:rPr>
      </w:pPr>
      <w:r>
        <w:rPr>
          <w:rFonts w:eastAsia="Calibri"/>
        </w:rPr>
        <w:t>Co-chair, Guidelines Committee, SAGES, 7/2022-present</w:t>
      </w:r>
    </w:p>
    <w:p w14:paraId="7CC34622" w14:textId="098217BE" w:rsidR="00A326A5" w:rsidRPr="00A326A5" w:rsidRDefault="00A62E14" w:rsidP="00F95C4C">
      <w:pPr>
        <w:pStyle w:val="ListParagraph"/>
        <w:numPr>
          <w:ilvl w:val="0"/>
          <w:numId w:val="24"/>
        </w:numPr>
        <w:autoSpaceDE w:val="0"/>
        <w:autoSpaceDN w:val="0"/>
        <w:rPr>
          <w:rFonts w:eastAsia="Calibri"/>
        </w:rPr>
      </w:pPr>
      <w:r w:rsidRPr="006603AA">
        <w:t xml:space="preserve">Member, Guidelines Committee, </w:t>
      </w:r>
      <w:r w:rsidR="00911A30">
        <w:rPr>
          <w:rFonts w:eastAsia="Calibri"/>
        </w:rPr>
        <w:t>SAGES</w:t>
      </w:r>
      <w:r w:rsidR="00A326A5" w:rsidRPr="00A326A5">
        <w:rPr>
          <w:rFonts w:eastAsia="Calibri"/>
        </w:rPr>
        <w:t xml:space="preserve">, </w:t>
      </w:r>
      <w:r w:rsidR="00A326A5" w:rsidRPr="006603AA">
        <w:t>06/2015-</w:t>
      </w:r>
      <w:r w:rsidR="00A326A5">
        <w:t>present</w:t>
      </w:r>
      <w:bookmarkEnd w:id="3"/>
    </w:p>
    <w:p w14:paraId="19D81E3C" w14:textId="41A7715C" w:rsidR="00A326A5" w:rsidRDefault="00F95C4C" w:rsidP="00A326A5">
      <w:pPr>
        <w:pStyle w:val="ListParagraph"/>
        <w:numPr>
          <w:ilvl w:val="0"/>
          <w:numId w:val="24"/>
        </w:numPr>
        <w:autoSpaceDE w:val="0"/>
        <w:autoSpaceDN w:val="0"/>
        <w:rPr>
          <w:rFonts w:eastAsia="Calibri"/>
        </w:rPr>
      </w:pPr>
      <w:r w:rsidRPr="00A326A5">
        <w:rPr>
          <w:rFonts w:eastAsia="Calibri"/>
        </w:rPr>
        <w:t xml:space="preserve">Member, Membership Committee; </w:t>
      </w:r>
      <w:r w:rsidR="00911A30">
        <w:rPr>
          <w:rFonts w:eastAsia="Calibri"/>
        </w:rPr>
        <w:t>AAS</w:t>
      </w:r>
      <w:r w:rsidR="00A326A5">
        <w:rPr>
          <w:rFonts w:eastAsia="Calibri"/>
        </w:rPr>
        <w:t>, 2/2017-2/2019</w:t>
      </w:r>
    </w:p>
    <w:p w14:paraId="4DF8DA00" w14:textId="0DAD9754" w:rsidR="00F542BF" w:rsidRPr="00A326A5" w:rsidRDefault="00F542BF" w:rsidP="00A326A5">
      <w:pPr>
        <w:pStyle w:val="ListParagraph"/>
        <w:numPr>
          <w:ilvl w:val="0"/>
          <w:numId w:val="24"/>
        </w:numPr>
        <w:autoSpaceDE w:val="0"/>
        <w:autoSpaceDN w:val="0"/>
        <w:rPr>
          <w:rFonts w:eastAsia="Calibri"/>
        </w:rPr>
      </w:pPr>
      <w:r w:rsidRPr="006603AA">
        <w:t xml:space="preserve">Member, Safety in Cholecystectomy Task Force, </w:t>
      </w:r>
      <w:r w:rsidR="00911A30">
        <w:rPr>
          <w:rFonts w:eastAsia="Calibri"/>
        </w:rPr>
        <w:t>SAGES</w:t>
      </w:r>
      <w:r w:rsidR="00A326A5" w:rsidRPr="00A326A5">
        <w:rPr>
          <w:rFonts w:eastAsia="Calibri"/>
        </w:rPr>
        <w:t xml:space="preserve">, </w:t>
      </w:r>
      <w:r w:rsidR="00A326A5" w:rsidRPr="006603AA">
        <w:t>0</w:t>
      </w:r>
      <w:r w:rsidR="00A326A5">
        <w:t>6/2015-05/2017</w:t>
      </w:r>
    </w:p>
    <w:p w14:paraId="6805A401" w14:textId="77777777" w:rsidR="0045618C" w:rsidRPr="006603AA" w:rsidRDefault="0045618C" w:rsidP="0045618C">
      <w:pPr>
        <w:autoSpaceDE w:val="0"/>
        <w:autoSpaceDN w:val="0"/>
        <w:ind w:left="720" w:firstLine="720"/>
        <w:rPr>
          <w:rFonts w:eastAsia="Calibri"/>
        </w:rPr>
      </w:pPr>
    </w:p>
    <w:p w14:paraId="0448FAF4" w14:textId="7ED00867" w:rsidR="0061229C" w:rsidRPr="006603AA" w:rsidRDefault="0061229C" w:rsidP="0061229C">
      <w:pPr>
        <w:autoSpaceDE w:val="0"/>
        <w:autoSpaceDN w:val="0"/>
        <w:rPr>
          <w:rFonts w:eastAsia="Calibri"/>
          <w:b/>
          <w:bCs/>
        </w:rPr>
      </w:pPr>
      <w:r w:rsidRPr="006603AA">
        <w:rPr>
          <w:rFonts w:eastAsia="Calibri"/>
          <w:b/>
          <w:bCs/>
        </w:rPr>
        <w:t>RESEARCH GRANTS/AWARDS/CONTRACTS/PROJECTS:</w:t>
      </w:r>
    </w:p>
    <w:p w14:paraId="5770D57E" w14:textId="77777777" w:rsidR="0061229C" w:rsidRPr="006603AA" w:rsidRDefault="0061229C" w:rsidP="0061229C">
      <w:pPr>
        <w:autoSpaceDE w:val="0"/>
        <w:autoSpaceDN w:val="0"/>
        <w:rPr>
          <w:rFonts w:eastAsia="Calibri"/>
          <w:b/>
          <w:bCs/>
        </w:rPr>
      </w:pPr>
    </w:p>
    <w:p w14:paraId="29A1DAD1" w14:textId="41543B39" w:rsidR="0061229C" w:rsidRPr="006603AA" w:rsidRDefault="0061229C" w:rsidP="0061229C">
      <w:pPr>
        <w:autoSpaceDE w:val="0"/>
        <w:autoSpaceDN w:val="0"/>
        <w:rPr>
          <w:bCs/>
          <w:u w:val="single"/>
        </w:rPr>
      </w:pPr>
      <w:r w:rsidRPr="006603AA">
        <w:rPr>
          <w:bCs/>
          <w:u w:val="single"/>
        </w:rPr>
        <w:t>Current</w:t>
      </w:r>
    </w:p>
    <w:p w14:paraId="091241CD" w14:textId="1A151277" w:rsidR="0061229C" w:rsidRDefault="0061229C" w:rsidP="0061229C">
      <w:pPr>
        <w:autoSpaceDE w:val="0"/>
        <w:autoSpaceDN w:val="0"/>
        <w:rPr>
          <w:b/>
          <w:bCs/>
        </w:rPr>
      </w:pPr>
      <w:r w:rsidRPr="006603AA">
        <w:rPr>
          <w:b/>
          <w:bCs/>
        </w:rPr>
        <w:tab/>
        <w:t>Peer Review</w:t>
      </w:r>
    </w:p>
    <w:p w14:paraId="732C681A" w14:textId="77777777" w:rsidR="00325DF3" w:rsidRDefault="00325DF3" w:rsidP="00325DF3">
      <w:pPr>
        <w:ind w:firstLine="720"/>
        <w:rPr>
          <w:bCs/>
        </w:rPr>
      </w:pPr>
      <w:r w:rsidRPr="00E74B1D">
        <w:rPr>
          <w:bCs/>
        </w:rPr>
        <w:t xml:space="preserve">Title: </w:t>
      </w:r>
      <w:r>
        <w:rPr>
          <w:bCs/>
        </w:rPr>
        <w:t xml:space="preserve"> Identifying gut microbiome mediated mechanisms of diastolic dysfunction </w:t>
      </w:r>
    </w:p>
    <w:p w14:paraId="09A2AC01" w14:textId="77777777" w:rsidR="00325DF3" w:rsidRDefault="00325DF3" w:rsidP="00325DF3">
      <w:pPr>
        <w:ind w:left="720" w:firstLine="720"/>
        <w:rPr>
          <w:bCs/>
        </w:rPr>
      </w:pPr>
      <w:r>
        <w:rPr>
          <w:bCs/>
        </w:rPr>
        <w:t xml:space="preserve">improvement after bariatric surgery </w:t>
      </w:r>
    </w:p>
    <w:p w14:paraId="40AD4DE6" w14:textId="77777777" w:rsidR="00325DF3" w:rsidRDefault="00325DF3" w:rsidP="00325DF3">
      <w:pPr>
        <w:ind w:firstLine="720"/>
        <w:rPr>
          <w:bCs/>
        </w:rPr>
      </w:pPr>
      <w:r>
        <w:rPr>
          <w:bCs/>
        </w:rPr>
        <w:t>Source: NIH/NHLBI R01HL158900</w:t>
      </w:r>
    </w:p>
    <w:p w14:paraId="5392387C" w14:textId="77777777" w:rsidR="00325DF3" w:rsidRPr="00FD10FA" w:rsidRDefault="00325DF3" w:rsidP="00325DF3">
      <w:pPr>
        <w:ind w:firstLine="720"/>
        <w:rPr>
          <w:bCs/>
        </w:rPr>
      </w:pPr>
      <w:r w:rsidRPr="006603AA">
        <w:rPr>
          <w:bCs/>
        </w:rPr>
        <w:t>Role: Pr</w:t>
      </w:r>
      <w:r w:rsidRPr="00FD10FA">
        <w:rPr>
          <w:bCs/>
        </w:rPr>
        <w:t xml:space="preserve">incipal Investigator </w:t>
      </w:r>
    </w:p>
    <w:p w14:paraId="2B8DD546" w14:textId="77777777" w:rsidR="00325DF3" w:rsidRPr="00FD10FA" w:rsidRDefault="00325DF3" w:rsidP="00325DF3">
      <w:pPr>
        <w:ind w:firstLine="720"/>
        <w:rPr>
          <w:bCs/>
        </w:rPr>
      </w:pPr>
      <w:r w:rsidRPr="00FD10FA">
        <w:rPr>
          <w:bCs/>
        </w:rPr>
        <w:t xml:space="preserve">Dates: </w:t>
      </w:r>
      <w:r>
        <w:rPr>
          <w:bCs/>
        </w:rPr>
        <w:t>6/1/2022-5/31/2027</w:t>
      </w:r>
      <w:r w:rsidRPr="00FD10FA">
        <w:rPr>
          <w:bCs/>
        </w:rPr>
        <w:t xml:space="preserve"> </w:t>
      </w:r>
    </w:p>
    <w:p w14:paraId="7B3BAB4E" w14:textId="77777777" w:rsidR="00325DF3" w:rsidRPr="00FD10FA" w:rsidRDefault="00325DF3" w:rsidP="00325DF3">
      <w:pPr>
        <w:ind w:firstLine="720"/>
        <w:rPr>
          <w:bCs/>
        </w:rPr>
      </w:pPr>
      <w:r w:rsidRPr="00FD10FA">
        <w:rPr>
          <w:bCs/>
        </w:rPr>
        <w:t>Total Funds: $</w:t>
      </w:r>
      <w:r>
        <w:rPr>
          <w:bCs/>
        </w:rPr>
        <w:t xml:space="preserve">2,209,200 (Y1 446,632 total) </w:t>
      </w:r>
    </w:p>
    <w:p w14:paraId="69A59938" w14:textId="7DA89D09" w:rsidR="00325DF3" w:rsidRDefault="00325DF3" w:rsidP="00325DF3">
      <w:pPr>
        <w:ind w:firstLine="720"/>
        <w:rPr>
          <w:bCs/>
        </w:rPr>
      </w:pPr>
      <w:r w:rsidRPr="00FD10FA">
        <w:rPr>
          <w:bCs/>
        </w:rPr>
        <w:t>Effort: 30%</w:t>
      </w:r>
    </w:p>
    <w:p w14:paraId="79DECB5B" w14:textId="77777777" w:rsidR="00325DF3" w:rsidRDefault="00325DF3" w:rsidP="004F2670">
      <w:pPr>
        <w:ind w:firstLine="720"/>
        <w:rPr>
          <w:bCs/>
        </w:rPr>
      </w:pPr>
    </w:p>
    <w:p w14:paraId="6316F197" w14:textId="10F3F3DB" w:rsidR="004F2670" w:rsidRDefault="004F2670" w:rsidP="004F2670">
      <w:pPr>
        <w:ind w:firstLine="720"/>
        <w:rPr>
          <w:bCs/>
        </w:rPr>
      </w:pPr>
      <w:r w:rsidRPr="00E74B1D">
        <w:rPr>
          <w:bCs/>
        </w:rPr>
        <w:t xml:space="preserve">Title: </w:t>
      </w:r>
      <w:r>
        <w:rPr>
          <w:bCs/>
        </w:rPr>
        <w:t xml:space="preserve"> How the microbiome mediates changes in hypertension after bariatric surgery</w:t>
      </w:r>
    </w:p>
    <w:p w14:paraId="023F2AC4" w14:textId="2DC380B2" w:rsidR="004F2670" w:rsidRDefault="004F2670" w:rsidP="004F2670">
      <w:pPr>
        <w:ind w:firstLine="720"/>
        <w:rPr>
          <w:bCs/>
        </w:rPr>
      </w:pPr>
      <w:r>
        <w:rPr>
          <w:bCs/>
        </w:rPr>
        <w:t>Source: Michael Keelan Jr. MD Research Foundation Award, MCW CVC</w:t>
      </w:r>
    </w:p>
    <w:p w14:paraId="4C584CD0" w14:textId="77777777" w:rsidR="004F2670" w:rsidRPr="006603AA" w:rsidRDefault="004F2670" w:rsidP="004F2670">
      <w:pPr>
        <w:ind w:firstLine="720"/>
        <w:rPr>
          <w:bCs/>
        </w:rPr>
      </w:pPr>
      <w:r w:rsidRPr="006603AA">
        <w:rPr>
          <w:bCs/>
        </w:rPr>
        <w:t>Role: Principal Investigator</w:t>
      </w:r>
      <w:r>
        <w:rPr>
          <w:bCs/>
        </w:rPr>
        <w:t xml:space="preserve"> </w:t>
      </w:r>
    </w:p>
    <w:p w14:paraId="72879676" w14:textId="6E732279" w:rsidR="004F2670" w:rsidRPr="006603AA" w:rsidRDefault="004F2670" w:rsidP="004F2670">
      <w:pPr>
        <w:ind w:firstLine="720"/>
        <w:rPr>
          <w:bCs/>
        </w:rPr>
      </w:pPr>
      <w:r w:rsidRPr="006603AA">
        <w:rPr>
          <w:bCs/>
        </w:rPr>
        <w:t xml:space="preserve">Dates: </w:t>
      </w:r>
      <w:r>
        <w:rPr>
          <w:bCs/>
        </w:rPr>
        <w:t>11/1/2020-10/30/202</w:t>
      </w:r>
      <w:r w:rsidR="004D4C2A">
        <w:rPr>
          <w:bCs/>
        </w:rPr>
        <w:t>2</w:t>
      </w:r>
    </w:p>
    <w:p w14:paraId="56A427F9" w14:textId="01EC82D0" w:rsidR="004F2670" w:rsidRDefault="004F2670" w:rsidP="004F2670">
      <w:pPr>
        <w:ind w:firstLine="720"/>
        <w:rPr>
          <w:bCs/>
        </w:rPr>
      </w:pPr>
      <w:r w:rsidRPr="006603AA">
        <w:rPr>
          <w:bCs/>
        </w:rPr>
        <w:t>Total Funds: $</w:t>
      </w:r>
      <w:r>
        <w:rPr>
          <w:bCs/>
        </w:rPr>
        <w:t>50,000</w:t>
      </w:r>
      <w:r w:rsidRPr="006603AA">
        <w:rPr>
          <w:bCs/>
        </w:rPr>
        <w:t xml:space="preserve"> </w:t>
      </w:r>
    </w:p>
    <w:p w14:paraId="69632A0B" w14:textId="24EC8E45" w:rsidR="004F2670" w:rsidRPr="008E183D" w:rsidRDefault="004F2670" w:rsidP="004F2670">
      <w:pPr>
        <w:ind w:firstLine="720"/>
        <w:rPr>
          <w:bCs/>
        </w:rPr>
      </w:pPr>
      <w:r>
        <w:rPr>
          <w:bCs/>
        </w:rPr>
        <w:t>Effort: 5%</w:t>
      </w:r>
    </w:p>
    <w:p w14:paraId="092F0D87" w14:textId="6D269B27" w:rsidR="00E74B1D" w:rsidRDefault="00E74B1D" w:rsidP="0061229C">
      <w:pPr>
        <w:autoSpaceDE w:val="0"/>
        <w:autoSpaceDN w:val="0"/>
        <w:rPr>
          <w:b/>
          <w:bCs/>
        </w:rPr>
      </w:pPr>
    </w:p>
    <w:p w14:paraId="784B7139" w14:textId="1D5B4B13" w:rsidR="00E74B1D" w:rsidRPr="006603AA" w:rsidRDefault="00E74B1D" w:rsidP="00E74B1D">
      <w:pPr>
        <w:autoSpaceDE w:val="0"/>
        <w:autoSpaceDN w:val="0"/>
        <w:ind w:left="720"/>
        <w:rPr>
          <w:bCs/>
        </w:rPr>
      </w:pPr>
      <w:r w:rsidRPr="00E74B1D">
        <w:rPr>
          <w:bCs/>
        </w:rPr>
        <w:t xml:space="preserve">Title: </w:t>
      </w:r>
      <w:r>
        <w:rPr>
          <w:bCs/>
        </w:rPr>
        <w:t xml:space="preserve"> </w:t>
      </w:r>
      <w:r w:rsidRPr="006603AA">
        <w:rPr>
          <w:bCs/>
        </w:rPr>
        <w:t xml:space="preserve">The role of GLP-1 in cardiac recovery after bariatric surgery in obesity-induced </w:t>
      </w:r>
    </w:p>
    <w:p w14:paraId="1D056F7B" w14:textId="77777777" w:rsidR="00E74B1D" w:rsidRDefault="00E74B1D" w:rsidP="00E74B1D">
      <w:pPr>
        <w:autoSpaceDE w:val="0"/>
        <w:autoSpaceDN w:val="0"/>
        <w:ind w:left="720" w:firstLine="720"/>
        <w:rPr>
          <w:bCs/>
        </w:rPr>
      </w:pPr>
      <w:r w:rsidRPr="006603AA">
        <w:rPr>
          <w:bCs/>
        </w:rPr>
        <w:t>heart failure.</w:t>
      </w:r>
    </w:p>
    <w:p w14:paraId="7D1B2053" w14:textId="796E7182" w:rsidR="00E74B1D" w:rsidRDefault="00E74B1D" w:rsidP="00E74B1D">
      <w:pPr>
        <w:autoSpaceDE w:val="0"/>
        <w:autoSpaceDN w:val="0"/>
        <w:ind w:left="720"/>
        <w:rPr>
          <w:bCs/>
        </w:rPr>
      </w:pPr>
      <w:r>
        <w:rPr>
          <w:bCs/>
        </w:rPr>
        <w:t xml:space="preserve">Source: </w:t>
      </w:r>
      <w:bookmarkStart w:id="4" w:name="_Hlk64452476"/>
      <w:r w:rsidRPr="00E74B1D">
        <w:rPr>
          <w:bCs/>
        </w:rPr>
        <w:t>American College of Surgeons George Clowes Career Development Award</w:t>
      </w:r>
    </w:p>
    <w:bookmarkEnd w:id="4"/>
    <w:p w14:paraId="07E32CC7" w14:textId="77777777" w:rsidR="00E74B1D" w:rsidRPr="006603AA" w:rsidRDefault="00E74B1D" w:rsidP="00E74B1D">
      <w:pPr>
        <w:autoSpaceDE w:val="0"/>
        <w:autoSpaceDN w:val="0"/>
        <w:rPr>
          <w:bCs/>
        </w:rPr>
      </w:pPr>
      <w:r>
        <w:rPr>
          <w:bCs/>
        </w:rPr>
        <w:tab/>
      </w:r>
      <w:r w:rsidRPr="006603AA">
        <w:rPr>
          <w:bCs/>
        </w:rPr>
        <w:t>Role: Principal Investigator</w:t>
      </w:r>
    </w:p>
    <w:p w14:paraId="31398584" w14:textId="59EE6115" w:rsidR="00E74B1D" w:rsidRPr="006603AA" w:rsidRDefault="00E74B1D" w:rsidP="00E74B1D">
      <w:pPr>
        <w:autoSpaceDE w:val="0"/>
        <w:autoSpaceDN w:val="0"/>
        <w:rPr>
          <w:bCs/>
        </w:rPr>
      </w:pPr>
      <w:r w:rsidRPr="006603AA">
        <w:rPr>
          <w:bCs/>
        </w:rPr>
        <w:tab/>
        <w:t xml:space="preserve">Dates: </w:t>
      </w:r>
      <w:r>
        <w:rPr>
          <w:bCs/>
        </w:rPr>
        <w:t>7/2020-6/202</w:t>
      </w:r>
      <w:r w:rsidR="00325DF3">
        <w:rPr>
          <w:bCs/>
        </w:rPr>
        <w:t>5</w:t>
      </w:r>
    </w:p>
    <w:p w14:paraId="06C3EDC7" w14:textId="1F136A45" w:rsidR="00E74B1D" w:rsidRDefault="00E74B1D" w:rsidP="00E74B1D">
      <w:pPr>
        <w:autoSpaceDE w:val="0"/>
        <w:autoSpaceDN w:val="0"/>
        <w:rPr>
          <w:bCs/>
        </w:rPr>
      </w:pPr>
      <w:r w:rsidRPr="006603AA">
        <w:rPr>
          <w:bCs/>
        </w:rPr>
        <w:tab/>
        <w:t>Total Funds: $</w:t>
      </w:r>
      <w:r>
        <w:rPr>
          <w:bCs/>
        </w:rPr>
        <w:t>225,000</w:t>
      </w:r>
      <w:r w:rsidRPr="006603AA">
        <w:rPr>
          <w:bCs/>
        </w:rPr>
        <w:t xml:space="preserve"> </w:t>
      </w:r>
    </w:p>
    <w:p w14:paraId="46E08E31" w14:textId="5115674C" w:rsidR="007574D4" w:rsidRPr="006603AA" w:rsidRDefault="007574D4" w:rsidP="00E74B1D">
      <w:pPr>
        <w:autoSpaceDE w:val="0"/>
        <w:autoSpaceDN w:val="0"/>
        <w:rPr>
          <w:bCs/>
        </w:rPr>
      </w:pPr>
      <w:r>
        <w:rPr>
          <w:bCs/>
        </w:rPr>
        <w:tab/>
        <w:t>Effort: supplement to K08 75%</w:t>
      </w:r>
    </w:p>
    <w:p w14:paraId="3E1F1C18" w14:textId="24C2BBDA" w:rsidR="00BF5906" w:rsidRDefault="00BF5906" w:rsidP="002903CF">
      <w:pPr>
        <w:autoSpaceDE w:val="0"/>
        <w:autoSpaceDN w:val="0"/>
        <w:rPr>
          <w:bCs/>
        </w:rPr>
      </w:pPr>
    </w:p>
    <w:p w14:paraId="41C72E53" w14:textId="5020C5F3" w:rsidR="00A326A5" w:rsidRPr="006603AA" w:rsidRDefault="00A326A5" w:rsidP="009E23A6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 xml:space="preserve">Title: </w:t>
      </w:r>
      <w:r w:rsidR="009B24BB">
        <w:rPr>
          <w:bCs/>
        </w:rPr>
        <w:t xml:space="preserve">Integrated Clinical &amp; Research </w:t>
      </w:r>
      <w:r w:rsidR="009E23A6">
        <w:rPr>
          <w:bCs/>
        </w:rPr>
        <w:t>Ensemble</w:t>
      </w:r>
      <w:r w:rsidR="009B24BB">
        <w:rPr>
          <w:bCs/>
        </w:rPr>
        <w:t xml:space="preserve"> in Obesity</w:t>
      </w:r>
    </w:p>
    <w:p w14:paraId="1149095C" w14:textId="5110C7BD" w:rsidR="00A326A5" w:rsidRPr="00D96DBA" w:rsidRDefault="00A326A5" w:rsidP="00D96DBA">
      <w:pPr>
        <w:rPr>
          <w:rFonts w:ascii="Arial" w:hAnsi="Arial" w:cs="Arial"/>
          <w:b/>
          <w:sz w:val="22"/>
          <w:szCs w:val="22"/>
        </w:rPr>
      </w:pPr>
      <w:r w:rsidRPr="006603AA">
        <w:rPr>
          <w:bCs/>
        </w:rPr>
        <w:lastRenderedPageBreak/>
        <w:tab/>
        <w:t xml:space="preserve">Source:  </w:t>
      </w:r>
      <w:r w:rsidR="009E23A6">
        <w:rPr>
          <w:bCs/>
        </w:rPr>
        <w:t>CTSI Greater Milwaukee and Southeastern Wisconsin</w:t>
      </w:r>
      <w:r w:rsidR="00D96DBA">
        <w:rPr>
          <w:bCs/>
        </w:rPr>
        <w:t xml:space="preserve">, </w:t>
      </w:r>
      <w:r w:rsidR="00D96DBA" w:rsidRPr="00826D4C">
        <w:t>UL1TR001436</w:t>
      </w:r>
    </w:p>
    <w:p w14:paraId="39F8D4C8" w14:textId="578CAFA2" w:rsidR="00A326A5" w:rsidRPr="006603AA" w:rsidRDefault="00A326A5" w:rsidP="00A326A5">
      <w:pPr>
        <w:autoSpaceDE w:val="0"/>
        <w:autoSpaceDN w:val="0"/>
        <w:rPr>
          <w:bCs/>
        </w:rPr>
      </w:pPr>
      <w:r w:rsidRPr="006603AA">
        <w:rPr>
          <w:bCs/>
        </w:rPr>
        <w:tab/>
        <w:t xml:space="preserve">Role: </w:t>
      </w:r>
      <w:r w:rsidR="009E23A6">
        <w:rPr>
          <w:bCs/>
        </w:rPr>
        <w:t>Member</w:t>
      </w:r>
    </w:p>
    <w:p w14:paraId="1A07C5A4" w14:textId="0FF6780B" w:rsidR="00A326A5" w:rsidRPr="006603AA" w:rsidRDefault="00A326A5" w:rsidP="00A326A5">
      <w:pPr>
        <w:autoSpaceDE w:val="0"/>
        <w:autoSpaceDN w:val="0"/>
        <w:rPr>
          <w:bCs/>
        </w:rPr>
      </w:pPr>
      <w:r w:rsidRPr="006603AA">
        <w:rPr>
          <w:bCs/>
        </w:rPr>
        <w:tab/>
        <w:t xml:space="preserve">Dates: </w:t>
      </w:r>
      <w:r w:rsidR="009E23A6">
        <w:rPr>
          <w:bCs/>
        </w:rPr>
        <w:t>2/1/2020-2/1</w:t>
      </w:r>
      <w:r w:rsidRPr="006603AA">
        <w:rPr>
          <w:bCs/>
        </w:rPr>
        <w:t>/202</w:t>
      </w:r>
      <w:r w:rsidR="007F4472">
        <w:rPr>
          <w:bCs/>
        </w:rPr>
        <w:t>3</w:t>
      </w:r>
    </w:p>
    <w:p w14:paraId="3735D4E8" w14:textId="634320DB" w:rsidR="00A326A5" w:rsidRDefault="00A326A5" w:rsidP="00A326A5">
      <w:pPr>
        <w:autoSpaceDE w:val="0"/>
        <w:autoSpaceDN w:val="0"/>
        <w:rPr>
          <w:bCs/>
        </w:rPr>
      </w:pPr>
      <w:r w:rsidRPr="006603AA">
        <w:rPr>
          <w:bCs/>
        </w:rPr>
        <w:tab/>
        <w:t>Total Funds: $</w:t>
      </w:r>
      <w:r w:rsidR="009E23A6">
        <w:rPr>
          <w:bCs/>
        </w:rPr>
        <w:t>50,000</w:t>
      </w:r>
      <w:r w:rsidRPr="006603AA">
        <w:rPr>
          <w:bCs/>
        </w:rPr>
        <w:t xml:space="preserve"> </w:t>
      </w:r>
    </w:p>
    <w:p w14:paraId="2735A831" w14:textId="78CE6ED6" w:rsidR="00A326A5" w:rsidRPr="006603AA" w:rsidRDefault="00A326A5" w:rsidP="00A326A5">
      <w:pPr>
        <w:autoSpaceDE w:val="0"/>
        <w:autoSpaceDN w:val="0"/>
        <w:rPr>
          <w:bCs/>
        </w:rPr>
      </w:pPr>
      <w:r>
        <w:rPr>
          <w:bCs/>
        </w:rPr>
        <w:tab/>
        <w:t xml:space="preserve">Effort: </w:t>
      </w:r>
      <w:r w:rsidR="00502889">
        <w:rPr>
          <w:bCs/>
        </w:rPr>
        <w:t>0%</w:t>
      </w:r>
    </w:p>
    <w:p w14:paraId="15612C81" w14:textId="1E1AEF6F" w:rsidR="00A326A5" w:rsidRDefault="00A326A5" w:rsidP="002903CF">
      <w:pPr>
        <w:autoSpaceDE w:val="0"/>
        <w:autoSpaceDN w:val="0"/>
        <w:rPr>
          <w:bCs/>
        </w:rPr>
      </w:pPr>
    </w:p>
    <w:p w14:paraId="28548EC4" w14:textId="5D5C314B" w:rsidR="000E2A8A" w:rsidRPr="006603AA" w:rsidRDefault="000E2A8A" w:rsidP="000E2A8A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 xml:space="preserve">Title: </w:t>
      </w:r>
      <w:r>
        <w:rPr>
          <w:bCs/>
        </w:rPr>
        <w:t>The intersection of GLP-1, gut microbiota, and brain connectivity in prodromal Alzheimer’s disease</w:t>
      </w:r>
    </w:p>
    <w:p w14:paraId="4EF5C8D3" w14:textId="3DF2687B" w:rsidR="000E2A8A" w:rsidRPr="00D96DBA" w:rsidRDefault="000E2A8A" w:rsidP="000E2A8A">
      <w:pPr>
        <w:rPr>
          <w:rFonts w:ascii="Arial" w:hAnsi="Arial" w:cs="Arial"/>
          <w:b/>
          <w:sz w:val="22"/>
          <w:szCs w:val="22"/>
        </w:rPr>
      </w:pPr>
      <w:r w:rsidRPr="006603AA">
        <w:rPr>
          <w:bCs/>
        </w:rPr>
        <w:tab/>
        <w:t xml:space="preserve">Source:  </w:t>
      </w:r>
      <w:r>
        <w:rPr>
          <w:bCs/>
        </w:rPr>
        <w:t>NIA/NIH 1R21AG075501</w:t>
      </w:r>
    </w:p>
    <w:p w14:paraId="46261567" w14:textId="6E8E2480" w:rsidR="000E2A8A" w:rsidRPr="006603AA" w:rsidRDefault="000E2A8A" w:rsidP="000E2A8A">
      <w:pPr>
        <w:autoSpaceDE w:val="0"/>
        <w:autoSpaceDN w:val="0"/>
        <w:rPr>
          <w:bCs/>
        </w:rPr>
      </w:pPr>
      <w:r w:rsidRPr="006603AA">
        <w:rPr>
          <w:bCs/>
        </w:rPr>
        <w:tab/>
        <w:t xml:space="preserve">Role: </w:t>
      </w:r>
      <w:r>
        <w:rPr>
          <w:bCs/>
        </w:rPr>
        <w:t>Co-I (PI Umfleet)</w:t>
      </w:r>
    </w:p>
    <w:p w14:paraId="3E0FE696" w14:textId="46CDA98E" w:rsidR="000E2A8A" w:rsidRPr="006603AA" w:rsidRDefault="000E2A8A" w:rsidP="000E2A8A">
      <w:pPr>
        <w:autoSpaceDE w:val="0"/>
        <w:autoSpaceDN w:val="0"/>
        <w:rPr>
          <w:bCs/>
        </w:rPr>
      </w:pPr>
      <w:r w:rsidRPr="006603AA">
        <w:rPr>
          <w:bCs/>
        </w:rPr>
        <w:tab/>
        <w:t xml:space="preserve">Dates: </w:t>
      </w:r>
      <w:r>
        <w:rPr>
          <w:bCs/>
        </w:rPr>
        <w:t>01/15/2022-12/31/2023</w:t>
      </w:r>
    </w:p>
    <w:p w14:paraId="030DDDFD" w14:textId="0B8C061D" w:rsidR="000E2A8A" w:rsidRDefault="000E2A8A" w:rsidP="000E2A8A">
      <w:pPr>
        <w:autoSpaceDE w:val="0"/>
        <w:autoSpaceDN w:val="0"/>
        <w:rPr>
          <w:bCs/>
        </w:rPr>
      </w:pPr>
      <w:r w:rsidRPr="006603AA">
        <w:rPr>
          <w:bCs/>
        </w:rPr>
        <w:tab/>
        <w:t>Total Funds: $</w:t>
      </w:r>
      <w:r>
        <w:rPr>
          <w:bCs/>
        </w:rPr>
        <w:t>396,000</w:t>
      </w:r>
      <w:r w:rsidRPr="006603AA">
        <w:rPr>
          <w:bCs/>
        </w:rPr>
        <w:t xml:space="preserve"> </w:t>
      </w:r>
    </w:p>
    <w:p w14:paraId="4609F00D" w14:textId="290F5246" w:rsidR="000E2A8A" w:rsidRDefault="000E2A8A" w:rsidP="000E2A8A">
      <w:pPr>
        <w:autoSpaceDE w:val="0"/>
        <w:autoSpaceDN w:val="0"/>
        <w:rPr>
          <w:bCs/>
        </w:rPr>
      </w:pPr>
      <w:r>
        <w:rPr>
          <w:bCs/>
        </w:rPr>
        <w:tab/>
        <w:t>Effort: 5%</w:t>
      </w:r>
    </w:p>
    <w:p w14:paraId="4BD413A2" w14:textId="2201FD47" w:rsidR="00325DF3" w:rsidRDefault="00325DF3" w:rsidP="000E2A8A">
      <w:pPr>
        <w:autoSpaceDE w:val="0"/>
        <w:autoSpaceDN w:val="0"/>
        <w:rPr>
          <w:bCs/>
        </w:rPr>
      </w:pPr>
    </w:p>
    <w:p w14:paraId="415E54F3" w14:textId="5F0A8DD6" w:rsidR="00325DF3" w:rsidRDefault="00325DF3" w:rsidP="000E2A8A">
      <w:pPr>
        <w:autoSpaceDE w:val="0"/>
        <w:autoSpaceDN w:val="0"/>
        <w:rPr>
          <w:bCs/>
        </w:rPr>
      </w:pPr>
      <w:r>
        <w:rPr>
          <w:bCs/>
        </w:rPr>
        <w:tab/>
        <w:t>Title: NIH Clinical Research Scholars Loan Repayment Program</w:t>
      </w:r>
    </w:p>
    <w:p w14:paraId="32F040E8" w14:textId="60C8B5A8" w:rsidR="00325DF3" w:rsidRDefault="00325DF3" w:rsidP="000E2A8A">
      <w:pPr>
        <w:autoSpaceDE w:val="0"/>
        <w:autoSpaceDN w:val="0"/>
        <w:rPr>
          <w:bCs/>
        </w:rPr>
      </w:pPr>
      <w:r>
        <w:rPr>
          <w:bCs/>
        </w:rPr>
        <w:tab/>
        <w:t>Date: 9/2021-8/2023</w:t>
      </w:r>
    </w:p>
    <w:p w14:paraId="0EEDCAB9" w14:textId="5386C2C5" w:rsidR="005C1053" w:rsidRDefault="005C1053" w:rsidP="000E2A8A">
      <w:pPr>
        <w:autoSpaceDE w:val="0"/>
        <w:autoSpaceDN w:val="0"/>
        <w:rPr>
          <w:bCs/>
        </w:rPr>
      </w:pPr>
    </w:p>
    <w:p w14:paraId="73EAD5CE" w14:textId="6C08E812" w:rsidR="005C1053" w:rsidRPr="005C1053" w:rsidRDefault="005C1053" w:rsidP="000E2A8A">
      <w:pPr>
        <w:autoSpaceDE w:val="0"/>
        <w:autoSpaceDN w:val="0"/>
        <w:rPr>
          <w:bCs/>
          <w:u w:val="single"/>
        </w:rPr>
      </w:pPr>
      <w:r w:rsidRPr="00705CD8">
        <w:rPr>
          <w:bCs/>
          <w:u w:val="single"/>
        </w:rPr>
        <w:t xml:space="preserve">Pending: </w:t>
      </w:r>
    </w:p>
    <w:p w14:paraId="3AB4F96C" w14:textId="029E08F9" w:rsidR="005C1053" w:rsidRPr="006603AA" w:rsidRDefault="005C1053" w:rsidP="005C1053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 xml:space="preserve">Title: </w:t>
      </w:r>
      <w:r w:rsidR="00705CD8">
        <w:rPr>
          <w:bCs/>
        </w:rPr>
        <w:t>Anaerobic metabolism is affected by gut bacteria following gastric bypass surgery</w:t>
      </w:r>
    </w:p>
    <w:p w14:paraId="4BD17CCD" w14:textId="21AD1D76" w:rsidR="005C1053" w:rsidRPr="00D96DBA" w:rsidRDefault="005C1053" w:rsidP="005C1053">
      <w:pPr>
        <w:rPr>
          <w:rFonts w:ascii="Arial" w:hAnsi="Arial" w:cs="Arial"/>
          <w:b/>
          <w:sz w:val="22"/>
          <w:szCs w:val="22"/>
        </w:rPr>
      </w:pPr>
      <w:r w:rsidRPr="006603AA">
        <w:rPr>
          <w:bCs/>
        </w:rPr>
        <w:tab/>
        <w:t xml:space="preserve">Source:  </w:t>
      </w:r>
      <w:r>
        <w:rPr>
          <w:bCs/>
        </w:rPr>
        <w:t>NIDDK RO1</w:t>
      </w:r>
    </w:p>
    <w:p w14:paraId="23E488A7" w14:textId="362BD52F" w:rsidR="005C1053" w:rsidRPr="006603AA" w:rsidRDefault="005C1053" w:rsidP="005C1053">
      <w:pPr>
        <w:autoSpaceDE w:val="0"/>
        <w:autoSpaceDN w:val="0"/>
        <w:rPr>
          <w:bCs/>
        </w:rPr>
      </w:pPr>
      <w:r w:rsidRPr="006603AA">
        <w:rPr>
          <w:bCs/>
        </w:rPr>
        <w:tab/>
        <w:t xml:space="preserve">Role: </w:t>
      </w:r>
      <w:r>
        <w:rPr>
          <w:bCs/>
        </w:rPr>
        <w:t xml:space="preserve">Co-PI (contact PI </w:t>
      </w:r>
      <w:r w:rsidR="00705CD8">
        <w:rPr>
          <w:bCs/>
        </w:rPr>
        <w:t xml:space="preserve">John </w:t>
      </w:r>
      <w:r>
        <w:rPr>
          <w:bCs/>
        </w:rPr>
        <w:t>Kirby)</w:t>
      </w:r>
    </w:p>
    <w:p w14:paraId="115B3687" w14:textId="48BF5E26" w:rsidR="005C1053" w:rsidRDefault="005C1053" w:rsidP="005C1053">
      <w:pPr>
        <w:autoSpaceDE w:val="0"/>
        <w:autoSpaceDN w:val="0"/>
        <w:rPr>
          <w:bCs/>
        </w:rPr>
      </w:pPr>
      <w:r w:rsidRPr="006603AA">
        <w:rPr>
          <w:bCs/>
        </w:rPr>
        <w:tab/>
        <w:t>Total Funds: $</w:t>
      </w:r>
      <w:r>
        <w:rPr>
          <w:bCs/>
        </w:rPr>
        <w:t>3</w:t>
      </w:r>
      <w:r w:rsidR="00705CD8">
        <w:rPr>
          <w:bCs/>
        </w:rPr>
        <w:t>,187,194</w:t>
      </w:r>
      <w:r>
        <w:rPr>
          <w:bCs/>
        </w:rPr>
        <w:t xml:space="preserve"> </w:t>
      </w:r>
    </w:p>
    <w:p w14:paraId="734793EF" w14:textId="1C1D323E" w:rsidR="005C1053" w:rsidRDefault="005C1053" w:rsidP="005C1053">
      <w:pPr>
        <w:autoSpaceDE w:val="0"/>
        <w:autoSpaceDN w:val="0"/>
        <w:rPr>
          <w:bCs/>
        </w:rPr>
      </w:pPr>
      <w:r>
        <w:rPr>
          <w:bCs/>
        </w:rPr>
        <w:tab/>
        <w:t>Effort: 2</w:t>
      </w:r>
      <w:r w:rsidR="00705CD8">
        <w:rPr>
          <w:bCs/>
        </w:rPr>
        <w:t>5</w:t>
      </w:r>
      <w:r>
        <w:rPr>
          <w:bCs/>
        </w:rPr>
        <w:t>%</w:t>
      </w:r>
    </w:p>
    <w:p w14:paraId="23050052" w14:textId="2331707C" w:rsidR="00A02CC4" w:rsidRPr="006603AA" w:rsidRDefault="00A02CC4" w:rsidP="002903CF">
      <w:pPr>
        <w:autoSpaceDE w:val="0"/>
        <w:autoSpaceDN w:val="0"/>
        <w:rPr>
          <w:bCs/>
        </w:rPr>
      </w:pPr>
    </w:p>
    <w:p w14:paraId="382403B1" w14:textId="3AF4044D" w:rsidR="000E2A8A" w:rsidRPr="007F4472" w:rsidRDefault="00F1038E" w:rsidP="000E2A8A">
      <w:pPr>
        <w:autoSpaceDE w:val="0"/>
        <w:autoSpaceDN w:val="0"/>
        <w:rPr>
          <w:bCs/>
          <w:u w:val="single"/>
        </w:rPr>
      </w:pPr>
      <w:r w:rsidRPr="006603AA">
        <w:rPr>
          <w:bCs/>
          <w:u w:val="single"/>
        </w:rPr>
        <w:t>Prior</w:t>
      </w:r>
    </w:p>
    <w:p w14:paraId="22099769" w14:textId="77777777" w:rsidR="00C010DA" w:rsidRPr="006603AA" w:rsidRDefault="00C010DA" w:rsidP="00C010DA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 xml:space="preserve">Title: The role of GLP-1 in cardiac recovery after bariatric surgery in obesity-induced </w:t>
      </w:r>
    </w:p>
    <w:p w14:paraId="650266CB" w14:textId="77777777" w:rsidR="00C010DA" w:rsidRPr="006603AA" w:rsidRDefault="00C010DA" w:rsidP="00C010DA">
      <w:pPr>
        <w:autoSpaceDE w:val="0"/>
        <w:autoSpaceDN w:val="0"/>
        <w:ind w:left="720" w:firstLine="720"/>
        <w:rPr>
          <w:bCs/>
        </w:rPr>
      </w:pPr>
      <w:r w:rsidRPr="006603AA">
        <w:rPr>
          <w:bCs/>
        </w:rPr>
        <w:t>heart failure.</w:t>
      </w:r>
    </w:p>
    <w:p w14:paraId="282E56CF" w14:textId="77777777" w:rsidR="00C010DA" w:rsidRPr="006603AA" w:rsidRDefault="00C010DA" w:rsidP="00C010DA">
      <w:pPr>
        <w:autoSpaceDE w:val="0"/>
        <w:autoSpaceDN w:val="0"/>
        <w:rPr>
          <w:bCs/>
        </w:rPr>
      </w:pPr>
      <w:r w:rsidRPr="006603AA">
        <w:rPr>
          <w:bCs/>
        </w:rPr>
        <w:tab/>
        <w:t>Source:  NIH/NHLBI K08 Career Development Award- K08 HL140000-01A1</w:t>
      </w:r>
    </w:p>
    <w:p w14:paraId="14C50D9B" w14:textId="77777777" w:rsidR="00C010DA" w:rsidRPr="006603AA" w:rsidRDefault="00C010DA" w:rsidP="00C010DA">
      <w:pPr>
        <w:autoSpaceDE w:val="0"/>
        <w:autoSpaceDN w:val="0"/>
        <w:rPr>
          <w:bCs/>
        </w:rPr>
      </w:pPr>
      <w:r w:rsidRPr="006603AA">
        <w:rPr>
          <w:bCs/>
        </w:rPr>
        <w:tab/>
        <w:t>Role: Principal Investigator</w:t>
      </w:r>
    </w:p>
    <w:p w14:paraId="66A7B4F2" w14:textId="77777777" w:rsidR="00C010DA" w:rsidRPr="006603AA" w:rsidRDefault="00C010DA" w:rsidP="00C010DA">
      <w:pPr>
        <w:autoSpaceDE w:val="0"/>
        <w:autoSpaceDN w:val="0"/>
        <w:rPr>
          <w:bCs/>
        </w:rPr>
      </w:pPr>
      <w:r w:rsidRPr="006603AA">
        <w:rPr>
          <w:bCs/>
        </w:rPr>
        <w:tab/>
        <w:t>Dates: 1/15/2019-</w:t>
      </w:r>
      <w:r>
        <w:rPr>
          <w:bCs/>
        </w:rPr>
        <w:t>6/1/2022</w:t>
      </w:r>
    </w:p>
    <w:p w14:paraId="4AD58640" w14:textId="77777777" w:rsidR="00C010DA" w:rsidRDefault="00C010DA" w:rsidP="00C010DA">
      <w:pPr>
        <w:autoSpaceDE w:val="0"/>
        <w:autoSpaceDN w:val="0"/>
        <w:rPr>
          <w:bCs/>
        </w:rPr>
      </w:pPr>
      <w:r w:rsidRPr="006603AA">
        <w:rPr>
          <w:bCs/>
        </w:rPr>
        <w:tab/>
        <w:t xml:space="preserve">Total Funds: $603,496 </w:t>
      </w:r>
    </w:p>
    <w:p w14:paraId="7C8C1306" w14:textId="77777777" w:rsidR="00C010DA" w:rsidRPr="006603AA" w:rsidRDefault="00C010DA" w:rsidP="00C010DA">
      <w:pPr>
        <w:autoSpaceDE w:val="0"/>
        <w:autoSpaceDN w:val="0"/>
        <w:rPr>
          <w:bCs/>
        </w:rPr>
      </w:pPr>
      <w:r>
        <w:rPr>
          <w:bCs/>
        </w:rPr>
        <w:tab/>
        <w:t>Effort: 75%</w:t>
      </w:r>
    </w:p>
    <w:p w14:paraId="7A441C96" w14:textId="77777777" w:rsidR="00C010DA" w:rsidRDefault="00C010DA" w:rsidP="000E2A8A">
      <w:pPr>
        <w:autoSpaceDE w:val="0"/>
        <w:autoSpaceDN w:val="0"/>
        <w:ind w:left="720"/>
        <w:rPr>
          <w:bCs/>
        </w:rPr>
      </w:pPr>
    </w:p>
    <w:p w14:paraId="58AE6F7F" w14:textId="32B23911" w:rsidR="000E2A8A" w:rsidRDefault="000E2A8A" w:rsidP="000E2A8A">
      <w:pPr>
        <w:autoSpaceDE w:val="0"/>
        <w:autoSpaceDN w:val="0"/>
        <w:ind w:left="720"/>
        <w:rPr>
          <w:bCs/>
        </w:rPr>
      </w:pPr>
      <w:r w:rsidRPr="00E74B1D">
        <w:rPr>
          <w:bCs/>
        </w:rPr>
        <w:t xml:space="preserve">Title: </w:t>
      </w:r>
      <w:r>
        <w:rPr>
          <w:bCs/>
        </w:rPr>
        <w:t xml:space="preserve"> Weight loss independent effects of bariatric surgery on cardiac function in rodents.</w:t>
      </w:r>
    </w:p>
    <w:p w14:paraId="36F83EF1" w14:textId="77777777" w:rsidR="000E2A8A" w:rsidRDefault="000E2A8A" w:rsidP="000E2A8A">
      <w:pPr>
        <w:autoSpaceDE w:val="0"/>
        <w:autoSpaceDN w:val="0"/>
        <w:ind w:left="720"/>
        <w:rPr>
          <w:bCs/>
        </w:rPr>
      </w:pPr>
      <w:r>
        <w:rPr>
          <w:bCs/>
        </w:rPr>
        <w:t>Source: Research Affairs Committee</w:t>
      </w:r>
    </w:p>
    <w:p w14:paraId="6C937B4A" w14:textId="77777777" w:rsidR="000E2A8A" w:rsidRPr="006603AA" w:rsidRDefault="000E2A8A" w:rsidP="000E2A8A">
      <w:pPr>
        <w:autoSpaceDE w:val="0"/>
        <w:autoSpaceDN w:val="0"/>
        <w:rPr>
          <w:bCs/>
        </w:rPr>
      </w:pPr>
      <w:r>
        <w:rPr>
          <w:bCs/>
        </w:rPr>
        <w:tab/>
      </w:r>
      <w:r w:rsidRPr="006603AA">
        <w:rPr>
          <w:bCs/>
        </w:rPr>
        <w:t>Role: Principal Investigator</w:t>
      </w:r>
    </w:p>
    <w:p w14:paraId="70EDBA9E" w14:textId="77777777" w:rsidR="000E2A8A" w:rsidRPr="006603AA" w:rsidRDefault="000E2A8A" w:rsidP="000E2A8A">
      <w:pPr>
        <w:autoSpaceDE w:val="0"/>
        <w:autoSpaceDN w:val="0"/>
        <w:rPr>
          <w:bCs/>
        </w:rPr>
      </w:pPr>
      <w:r w:rsidRPr="006603AA">
        <w:rPr>
          <w:bCs/>
        </w:rPr>
        <w:tab/>
        <w:t xml:space="preserve">Dates: </w:t>
      </w:r>
      <w:r>
        <w:rPr>
          <w:bCs/>
        </w:rPr>
        <w:t>1/1/2020-12/31/2021</w:t>
      </w:r>
    </w:p>
    <w:p w14:paraId="6B1D3F99" w14:textId="77777777" w:rsidR="000E2A8A" w:rsidRDefault="000E2A8A" w:rsidP="000E2A8A">
      <w:pPr>
        <w:autoSpaceDE w:val="0"/>
        <w:autoSpaceDN w:val="0"/>
        <w:rPr>
          <w:bCs/>
        </w:rPr>
      </w:pPr>
      <w:r w:rsidRPr="006603AA">
        <w:rPr>
          <w:bCs/>
        </w:rPr>
        <w:tab/>
        <w:t>Total Funds: $</w:t>
      </w:r>
      <w:r>
        <w:rPr>
          <w:bCs/>
        </w:rPr>
        <w:t>25,000</w:t>
      </w:r>
      <w:r w:rsidRPr="006603AA">
        <w:rPr>
          <w:bCs/>
        </w:rPr>
        <w:t xml:space="preserve"> </w:t>
      </w:r>
    </w:p>
    <w:p w14:paraId="5C1DC8B1" w14:textId="77777777" w:rsidR="000E2A8A" w:rsidRPr="008E183D" w:rsidRDefault="000E2A8A" w:rsidP="000E2A8A">
      <w:pPr>
        <w:autoSpaceDE w:val="0"/>
        <w:autoSpaceDN w:val="0"/>
        <w:rPr>
          <w:bCs/>
        </w:rPr>
      </w:pPr>
      <w:r>
        <w:rPr>
          <w:bCs/>
        </w:rPr>
        <w:tab/>
        <w:t>Effort: 5%</w:t>
      </w:r>
    </w:p>
    <w:p w14:paraId="430BD62B" w14:textId="77777777" w:rsidR="000E2A8A" w:rsidRDefault="000E2A8A" w:rsidP="0026091B">
      <w:pPr>
        <w:autoSpaceDE w:val="0"/>
        <w:autoSpaceDN w:val="0"/>
        <w:ind w:left="720"/>
        <w:rPr>
          <w:bCs/>
        </w:rPr>
      </w:pPr>
    </w:p>
    <w:p w14:paraId="6656B52B" w14:textId="4DEE1E43" w:rsidR="0026091B" w:rsidRPr="006603AA" w:rsidRDefault="0026091B" w:rsidP="0026091B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 xml:space="preserve">Title: The effect of bariatric surgery and antibiotics on the gut microbiome and </w:t>
      </w:r>
    </w:p>
    <w:p w14:paraId="27712BC8" w14:textId="77777777" w:rsidR="0026091B" w:rsidRPr="006603AA" w:rsidRDefault="0026091B" w:rsidP="0026091B">
      <w:pPr>
        <w:autoSpaceDE w:val="0"/>
        <w:autoSpaceDN w:val="0"/>
        <w:ind w:left="720" w:firstLine="720"/>
        <w:rPr>
          <w:bCs/>
        </w:rPr>
      </w:pPr>
      <w:r w:rsidRPr="006603AA">
        <w:rPr>
          <w:bCs/>
        </w:rPr>
        <w:t>hypertension</w:t>
      </w:r>
    </w:p>
    <w:p w14:paraId="3BA9667B" w14:textId="77777777" w:rsidR="0026091B" w:rsidRPr="006603AA" w:rsidRDefault="0026091B" w:rsidP="0026091B">
      <w:pPr>
        <w:autoSpaceDE w:val="0"/>
        <w:autoSpaceDN w:val="0"/>
        <w:rPr>
          <w:bCs/>
        </w:rPr>
      </w:pPr>
      <w:r w:rsidRPr="006603AA">
        <w:rPr>
          <w:bCs/>
        </w:rPr>
        <w:tab/>
        <w:t>Source:  We Care Fund for Medical Innovation and Research Award, MCW</w:t>
      </w:r>
    </w:p>
    <w:p w14:paraId="6CCD59D1" w14:textId="77777777" w:rsidR="0026091B" w:rsidRPr="006603AA" w:rsidRDefault="0026091B" w:rsidP="0026091B">
      <w:pPr>
        <w:autoSpaceDE w:val="0"/>
        <w:autoSpaceDN w:val="0"/>
        <w:rPr>
          <w:bCs/>
        </w:rPr>
      </w:pPr>
      <w:r w:rsidRPr="006603AA">
        <w:rPr>
          <w:bCs/>
        </w:rPr>
        <w:tab/>
        <w:t>Role: Principal Investigator</w:t>
      </w:r>
    </w:p>
    <w:p w14:paraId="1CFB9EAA" w14:textId="77777777" w:rsidR="0026091B" w:rsidRPr="006603AA" w:rsidRDefault="0026091B" w:rsidP="0026091B">
      <w:pPr>
        <w:autoSpaceDE w:val="0"/>
        <w:autoSpaceDN w:val="0"/>
        <w:rPr>
          <w:bCs/>
        </w:rPr>
      </w:pPr>
      <w:r w:rsidRPr="006603AA">
        <w:rPr>
          <w:bCs/>
        </w:rPr>
        <w:tab/>
        <w:t>Dates: 9/1/2018-8/31/20</w:t>
      </w:r>
      <w:r>
        <w:rPr>
          <w:bCs/>
        </w:rPr>
        <w:t>20</w:t>
      </w:r>
    </w:p>
    <w:p w14:paraId="7C029D6C" w14:textId="77777777" w:rsidR="0026091B" w:rsidRDefault="0026091B" w:rsidP="0026091B">
      <w:pPr>
        <w:autoSpaceDE w:val="0"/>
        <w:autoSpaceDN w:val="0"/>
        <w:rPr>
          <w:bCs/>
        </w:rPr>
      </w:pPr>
      <w:r w:rsidRPr="006603AA">
        <w:rPr>
          <w:bCs/>
        </w:rPr>
        <w:tab/>
        <w:t>Total Funds: $ 70,000</w:t>
      </w:r>
    </w:p>
    <w:p w14:paraId="0B5E24E2" w14:textId="77777777" w:rsidR="0026091B" w:rsidRPr="006603AA" w:rsidRDefault="0026091B" w:rsidP="0026091B">
      <w:pPr>
        <w:autoSpaceDE w:val="0"/>
        <w:autoSpaceDN w:val="0"/>
        <w:rPr>
          <w:bCs/>
        </w:rPr>
      </w:pPr>
      <w:r>
        <w:rPr>
          <w:bCs/>
        </w:rPr>
        <w:lastRenderedPageBreak/>
        <w:tab/>
        <w:t>Effort: 5%</w:t>
      </w:r>
    </w:p>
    <w:p w14:paraId="3431675A" w14:textId="77777777" w:rsidR="0026091B" w:rsidRPr="006603AA" w:rsidRDefault="0026091B" w:rsidP="0061229C">
      <w:pPr>
        <w:autoSpaceDE w:val="0"/>
        <w:autoSpaceDN w:val="0"/>
        <w:rPr>
          <w:b/>
          <w:bCs/>
        </w:rPr>
      </w:pPr>
    </w:p>
    <w:p w14:paraId="6C7EEA89" w14:textId="77777777" w:rsidR="00F13107" w:rsidRPr="006603AA" w:rsidRDefault="00F13107" w:rsidP="00F13107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 xml:space="preserve">Title: The role of GLP-1 in cardiac recovery after bariatric surgery in obesity-induced </w:t>
      </w:r>
    </w:p>
    <w:p w14:paraId="5BF87F08" w14:textId="77777777" w:rsidR="00F13107" w:rsidRPr="006603AA" w:rsidRDefault="00F13107" w:rsidP="00F13107">
      <w:pPr>
        <w:autoSpaceDE w:val="0"/>
        <w:autoSpaceDN w:val="0"/>
        <w:ind w:left="720" w:firstLine="720"/>
        <w:rPr>
          <w:bCs/>
        </w:rPr>
      </w:pPr>
      <w:r w:rsidRPr="006603AA">
        <w:rPr>
          <w:bCs/>
        </w:rPr>
        <w:t>heart failure.</w:t>
      </w:r>
    </w:p>
    <w:p w14:paraId="672E3A15" w14:textId="77777777" w:rsidR="00F13107" w:rsidRPr="006603AA" w:rsidRDefault="00F13107" w:rsidP="00F13107">
      <w:pPr>
        <w:autoSpaceDE w:val="0"/>
        <w:autoSpaceDN w:val="0"/>
        <w:rPr>
          <w:bCs/>
        </w:rPr>
      </w:pPr>
      <w:r w:rsidRPr="006603AA">
        <w:rPr>
          <w:bCs/>
        </w:rPr>
        <w:tab/>
        <w:t>Source:  NIH/NCATS Mentored Career Development Award- KL2TR001438</w:t>
      </w:r>
    </w:p>
    <w:p w14:paraId="73773235" w14:textId="77777777" w:rsidR="00F13107" w:rsidRPr="006603AA" w:rsidRDefault="00F13107" w:rsidP="00F13107">
      <w:pPr>
        <w:autoSpaceDE w:val="0"/>
        <w:autoSpaceDN w:val="0"/>
        <w:rPr>
          <w:bCs/>
        </w:rPr>
      </w:pPr>
      <w:r w:rsidRPr="006603AA">
        <w:rPr>
          <w:bCs/>
        </w:rPr>
        <w:tab/>
        <w:t>Role: Principal Investigator</w:t>
      </w:r>
    </w:p>
    <w:p w14:paraId="3ECE21C0" w14:textId="77777777" w:rsidR="00F13107" w:rsidRPr="006603AA" w:rsidRDefault="00F13107" w:rsidP="00F13107">
      <w:pPr>
        <w:autoSpaceDE w:val="0"/>
        <w:autoSpaceDN w:val="0"/>
        <w:rPr>
          <w:bCs/>
        </w:rPr>
      </w:pPr>
      <w:r w:rsidRPr="006603AA">
        <w:rPr>
          <w:bCs/>
        </w:rPr>
        <w:tab/>
        <w:t>Dates: 4/2017-1/2019 (K08 supplanted this award)</w:t>
      </w:r>
    </w:p>
    <w:p w14:paraId="04F19E64" w14:textId="2D10B7E4" w:rsidR="00F13107" w:rsidRDefault="00F13107" w:rsidP="00F13107">
      <w:pPr>
        <w:autoSpaceDE w:val="0"/>
        <w:autoSpaceDN w:val="0"/>
        <w:rPr>
          <w:bCs/>
        </w:rPr>
      </w:pPr>
      <w:r w:rsidRPr="006603AA">
        <w:rPr>
          <w:bCs/>
        </w:rPr>
        <w:tab/>
        <w:t xml:space="preserve">Total Funds: </w:t>
      </w:r>
      <w:bookmarkStart w:id="5" w:name="_Hlk51769554"/>
      <w:r w:rsidRPr="006603AA">
        <w:rPr>
          <w:bCs/>
        </w:rPr>
        <w:t>$ 273,240</w:t>
      </w:r>
      <w:bookmarkEnd w:id="5"/>
    </w:p>
    <w:p w14:paraId="756B7E04" w14:textId="59705242" w:rsidR="00376811" w:rsidRPr="006603AA" w:rsidRDefault="00376811" w:rsidP="00F13107">
      <w:pPr>
        <w:autoSpaceDE w:val="0"/>
        <w:autoSpaceDN w:val="0"/>
        <w:rPr>
          <w:bCs/>
        </w:rPr>
      </w:pPr>
      <w:r>
        <w:rPr>
          <w:bCs/>
        </w:rPr>
        <w:tab/>
        <w:t>Effort: 75%</w:t>
      </w:r>
    </w:p>
    <w:p w14:paraId="0BD7AFC6" w14:textId="77777777" w:rsidR="00F13107" w:rsidRPr="006603AA" w:rsidRDefault="00F13107" w:rsidP="0061229C">
      <w:pPr>
        <w:autoSpaceDE w:val="0"/>
        <w:autoSpaceDN w:val="0"/>
        <w:rPr>
          <w:b/>
          <w:bCs/>
        </w:rPr>
      </w:pPr>
    </w:p>
    <w:p w14:paraId="31491F3A" w14:textId="5CDC6390" w:rsidR="000529AF" w:rsidRPr="006603AA" w:rsidRDefault="000529AF" w:rsidP="000529AF">
      <w:pPr>
        <w:autoSpaceDE w:val="0"/>
        <w:autoSpaceDN w:val="0"/>
        <w:ind w:firstLine="720"/>
        <w:rPr>
          <w:bCs/>
        </w:rPr>
      </w:pPr>
      <w:r w:rsidRPr="006603AA">
        <w:rPr>
          <w:bCs/>
        </w:rPr>
        <w:t>Title: The effect of sleeve gastrectomy on cardiac function in diet-induced obese rats.</w:t>
      </w:r>
    </w:p>
    <w:p w14:paraId="5D3FC6F1" w14:textId="146B8920" w:rsidR="000529AF" w:rsidRPr="006603AA" w:rsidRDefault="000529AF" w:rsidP="000529AF">
      <w:pPr>
        <w:autoSpaceDE w:val="0"/>
        <w:autoSpaceDN w:val="0"/>
        <w:ind w:firstLine="720"/>
        <w:rPr>
          <w:bCs/>
        </w:rPr>
      </w:pPr>
      <w:r w:rsidRPr="006603AA">
        <w:rPr>
          <w:bCs/>
        </w:rPr>
        <w:t xml:space="preserve">Source: </w:t>
      </w:r>
      <w:r w:rsidR="00911A30">
        <w:rPr>
          <w:bCs/>
        </w:rPr>
        <w:t>ASMBS</w:t>
      </w:r>
    </w:p>
    <w:p w14:paraId="72BFE157" w14:textId="77777777" w:rsidR="000529AF" w:rsidRPr="006603AA" w:rsidRDefault="000529AF" w:rsidP="000529AF">
      <w:pPr>
        <w:autoSpaceDE w:val="0"/>
        <w:autoSpaceDN w:val="0"/>
        <w:ind w:firstLine="720"/>
        <w:rPr>
          <w:bCs/>
        </w:rPr>
      </w:pPr>
      <w:r w:rsidRPr="006603AA">
        <w:rPr>
          <w:bCs/>
        </w:rPr>
        <w:t>Role: Principal Investigator</w:t>
      </w:r>
    </w:p>
    <w:p w14:paraId="4634C5FC" w14:textId="77777777" w:rsidR="000529AF" w:rsidRPr="006603AA" w:rsidRDefault="000529AF" w:rsidP="000529AF">
      <w:pPr>
        <w:autoSpaceDE w:val="0"/>
        <w:autoSpaceDN w:val="0"/>
        <w:ind w:firstLine="720"/>
        <w:rPr>
          <w:bCs/>
        </w:rPr>
      </w:pPr>
      <w:r w:rsidRPr="006603AA">
        <w:rPr>
          <w:bCs/>
        </w:rPr>
        <w:t>Dates: 11/2016-10/2017</w:t>
      </w:r>
    </w:p>
    <w:p w14:paraId="26316EDC" w14:textId="067E7A38" w:rsidR="00376811" w:rsidRPr="006603AA" w:rsidRDefault="000529AF" w:rsidP="00376811">
      <w:pPr>
        <w:autoSpaceDE w:val="0"/>
        <w:autoSpaceDN w:val="0"/>
        <w:ind w:firstLine="720"/>
        <w:rPr>
          <w:bCs/>
        </w:rPr>
      </w:pPr>
      <w:r w:rsidRPr="006603AA">
        <w:rPr>
          <w:bCs/>
        </w:rPr>
        <w:t>Total Funds: $25,000</w:t>
      </w:r>
    </w:p>
    <w:p w14:paraId="6C44672C" w14:textId="1736EDAF" w:rsidR="000529AF" w:rsidRPr="006603AA" w:rsidRDefault="000529AF" w:rsidP="0061229C">
      <w:pPr>
        <w:autoSpaceDE w:val="0"/>
        <w:autoSpaceDN w:val="0"/>
        <w:rPr>
          <w:b/>
          <w:bCs/>
        </w:rPr>
      </w:pPr>
    </w:p>
    <w:p w14:paraId="5247744F" w14:textId="5A278FBF" w:rsidR="00540981" w:rsidRPr="006603AA" w:rsidRDefault="00540981" w:rsidP="00540981">
      <w:pPr>
        <w:autoSpaceDE w:val="0"/>
        <w:autoSpaceDN w:val="0"/>
        <w:ind w:firstLine="720"/>
        <w:rPr>
          <w:bCs/>
        </w:rPr>
      </w:pPr>
      <w:r w:rsidRPr="006603AA">
        <w:rPr>
          <w:bCs/>
        </w:rPr>
        <w:t>Title:  The effect of sleeve gastrectomy on post-prandial serum bile acids</w:t>
      </w:r>
    </w:p>
    <w:p w14:paraId="1A45E9F8" w14:textId="394DC91C" w:rsidR="00540981" w:rsidRPr="006603AA" w:rsidRDefault="00540981" w:rsidP="00540981">
      <w:pPr>
        <w:autoSpaceDE w:val="0"/>
        <w:autoSpaceDN w:val="0"/>
        <w:ind w:firstLine="720"/>
        <w:rPr>
          <w:rFonts w:eastAsia="Calibri"/>
        </w:rPr>
      </w:pPr>
      <w:r w:rsidRPr="006603AA">
        <w:rPr>
          <w:bCs/>
        </w:rPr>
        <w:t xml:space="preserve">Source:  </w:t>
      </w:r>
      <w:r w:rsidR="00911A30">
        <w:rPr>
          <w:rFonts w:eastAsia="Calibri"/>
        </w:rPr>
        <w:t>SAGES</w:t>
      </w:r>
      <w:r w:rsidRPr="006603AA">
        <w:t xml:space="preserve"> Research Grant</w:t>
      </w:r>
    </w:p>
    <w:p w14:paraId="072D9ED2" w14:textId="77777777" w:rsidR="00540981" w:rsidRPr="006603AA" w:rsidRDefault="00540981" w:rsidP="00540981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>Role:  Principal Investigator</w:t>
      </w:r>
    </w:p>
    <w:p w14:paraId="7C329BF4" w14:textId="1A97D851" w:rsidR="00540981" w:rsidRPr="006603AA" w:rsidRDefault="00540981" w:rsidP="00540981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 xml:space="preserve">Dates: </w:t>
      </w:r>
      <w:r w:rsidR="003531C1">
        <w:t>04/</w:t>
      </w:r>
      <w:r w:rsidRPr="006603AA">
        <w:t>2015-</w:t>
      </w:r>
      <w:r w:rsidR="003531C1">
        <w:t>04/</w:t>
      </w:r>
      <w:r w:rsidRPr="006603AA">
        <w:t>2017</w:t>
      </w:r>
    </w:p>
    <w:p w14:paraId="0D6E6826" w14:textId="6FEAB37C" w:rsidR="00540981" w:rsidRPr="006603AA" w:rsidRDefault="00540981" w:rsidP="00540981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>Total Funds: $30,000</w:t>
      </w:r>
    </w:p>
    <w:p w14:paraId="18FB85FA" w14:textId="1E2E3201" w:rsidR="0061229C" w:rsidRPr="006603AA" w:rsidRDefault="0061229C" w:rsidP="0061229C">
      <w:pPr>
        <w:autoSpaceDE w:val="0"/>
        <w:autoSpaceDN w:val="0"/>
      </w:pPr>
    </w:p>
    <w:p w14:paraId="0255E0B9" w14:textId="4CA652D7" w:rsidR="00F1038E" w:rsidRPr="006603AA" w:rsidRDefault="00F1038E" w:rsidP="00F1038E">
      <w:pPr>
        <w:autoSpaceDE w:val="0"/>
        <w:autoSpaceDN w:val="0"/>
        <w:ind w:firstLine="720"/>
        <w:rPr>
          <w:bCs/>
        </w:rPr>
      </w:pPr>
      <w:bookmarkStart w:id="6" w:name="_Hlk51769650"/>
      <w:r w:rsidRPr="006603AA">
        <w:rPr>
          <w:bCs/>
        </w:rPr>
        <w:t>Title:  The effect of sleeve gastrectomy on post-prandial serum bile acids</w:t>
      </w:r>
    </w:p>
    <w:p w14:paraId="339AB8E7" w14:textId="77777777" w:rsidR="00F1038E" w:rsidRPr="006603AA" w:rsidRDefault="00F1038E" w:rsidP="00F1038E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 xml:space="preserve">Source:  University of Nebraska Medical Center Clinical and Translational Research </w:t>
      </w:r>
    </w:p>
    <w:p w14:paraId="51B44964" w14:textId="77777777" w:rsidR="00F1038E" w:rsidRPr="006603AA" w:rsidRDefault="00F1038E" w:rsidP="00F1038E">
      <w:pPr>
        <w:autoSpaceDE w:val="0"/>
        <w:autoSpaceDN w:val="0"/>
        <w:ind w:left="720" w:firstLine="720"/>
        <w:rPr>
          <w:bCs/>
        </w:rPr>
      </w:pPr>
      <w:r w:rsidRPr="006603AA">
        <w:rPr>
          <w:bCs/>
        </w:rPr>
        <w:t xml:space="preserve">Support Fund </w:t>
      </w:r>
    </w:p>
    <w:p w14:paraId="0C705926" w14:textId="77777777" w:rsidR="00F1038E" w:rsidRPr="006603AA" w:rsidRDefault="00F1038E" w:rsidP="00F1038E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>Role:  Principal Investigator</w:t>
      </w:r>
    </w:p>
    <w:p w14:paraId="4D18B5C9" w14:textId="77777777" w:rsidR="00F1038E" w:rsidRPr="006603AA" w:rsidRDefault="00F1038E" w:rsidP="00F1038E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>Dates: 01/2015-12/2016</w:t>
      </w:r>
    </w:p>
    <w:p w14:paraId="4802B596" w14:textId="27344ED5" w:rsidR="00F1038E" w:rsidRPr="006603AA" w:rsidRDefault="00F1038E" w:rsidP="00F1038E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>Total Funds:  $160,000</w:t>
      </w:r>
    </w:p>
    <w:p w14:paraId="1CC112C1" w14:textId="35F933A1" w:rsidR="00540981" w:rsidRPr="006603AA" w:rsidRDefault="00540981" w:rsidP="00F1038E">
      <w:pPr>
        <w:autoSpaceDE w:val="0"/>
        <w:autoSpaceDN w:val="0"/>
        <w:ind w:left="720"/>
        <w:rPr>
          <w:bCs/>
        </w:rPr>
      </w:pPr>
    </w:p>
    <w:p w14:paraId="5DAF1CC8" w14:textId="77777777" w:rsidR="00540981" w:rsidRPr="006603AA" w:rsidRDefault="00540981" w:rsidP="00540981">
      <w:pPr>
        <w:autoSpaceDE w:val="0"/>
        <w:autoSpaceDN w:val="0"/>
        <w:ind w:left="720"/>
      </w:pPr>
      <w:r w:rsidRPr="006603AA">
        <w:rPr>
          <w:bCs/>
        </w:rPr>
        <w:t xml:space="preserve">Title:  DK0833205: </w:t>
      </w:r>
      <w:r w:rsidRPr="006603AA">
        <w:t>Is GIP Involved in the Resolution of Diabetes after Gastric Bypass</w:t>
      </w:r>
      <w:r w:rsidRPr="006603AA">
        <w:rPr>
          <w:bCs/>
        </w:rPr>
        <w:t xml:space="preserve"> Source:  NIH/NIDDK NRSA FK32</w:t>
      </w:r>
    </w:p>
    <w:p w14:paraId="21EFFEB9" w14:textId="77777777" w:rsidR="00540981" w:rsidRPr="006603AA" w:rsidRDefault="00540981" w:rsidP="00540981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>Role:  Principal Investigator</w:t>
      </w:r>
    </w:p>
    <w:p w14:paraId="0F0BBF6D" w14:textId="77777777" w:rsidR="00540981" w:rsidRPr="006603AA" w:rsidRDefault="00540981" w:rsidP="00540981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 xml:space="preserve">Dates: </w:t>
      </w:r>
      <w:r w:rsidRPr="006603AA">
        <w:t>07/2008-07/2010</w:t>
      </w:r>
    </w:p>
    <w:p w14:paraId="50BB5F43" w14:textId="77777777" w:rsidR="00540981" w:rsidRPr="006603AA" w:rsidRDefault="00540981" w:rsidP="00540981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>Total Funds: $116,744</w:t>
      </w:r>
    </w:p>
    <w:bookmarkEnd w:id="6"/>
    <w:p w14:paraId="6D41166B" w14:textId="750600B4" w:rsidR="00F1038E" w:rsidRPr="006603AA" w:rsidRDefault="00F1038E" w:rsidP="0061229C">
      <w:pPr>
        <w:autoSpaceDE w:val="0"/>
        <w:autoSpaceDN w:val="0"/>
      </w:pPr>
    </w:p>
    <w:p w14:paraId="38A24434" w14:textId="441F586E" w:rsidR="0061229C" w:rsidRPr="006603AA" w:rsidRDefault="0061229C" w:rsidP="0061229C">
      <w:pPr>
        <w:autoSpaceDE w:val="0"/>
        <w:autoSpaceDN w:val="0"/>
      </w:pPr>
      <w:r w:rsidRPr="006603AA">
        <w:rPr>
          <w:rFonts w:eastAsia="Calibri"/>
          <w:b/>
          <w:bCs/>
        </w:rPr>
        <w:t>INVITED LECTURES/WORKSHOPS/PRESENTATIONS:</w:t>
      </w:r>
    </w:p>
    <w:p w14:paraId="490F2A06" w14:textId="469314CE" w:rsidR="0061229C" w:rsidRPr="006603AA" w:rsidRDefault="0061229C" w:rsidP="001F22DD">
      <w:pPr>
        <w:autoSpaceDE w:val="0"/>
        <w:autoSpaceDN w:val="0"/>
        <w:rPr>
          <w:b/>
          <w:bCs/>
          <w:u w:val="single"/>
        </w:rPr>
      </w:pPr>
      <w:r w:rsidRPr="006603AA">
        <w:rPr>
          <w:b/>
          <w:bCs/>
          <w:u w:val="single"/>
        </w:rPr>
        <w:t>Local</w:t>
      </w:r>
    </w:p>
    <w:p w14:paraId="101ADA7E" w14:textId="15CCC7A1" w:rsidR="006A33A5" w:rsidRDefault="006A33A5" w:rsidP="00EF47A0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>
        <w:rPr>
          <w:bCs/>
        </w:rPr>
        <w:t xml:space="preserve">Children’s Wisconsin Herma Heart Institute, </w:t>
      </w:r>
      <w:r w:rsidR="00B856BA">
        <w:rPr>
          <w:bCs/>
        </w:rPr>
        <w:t>“Gut microbiota-driven improvements in cardiovascular function after bariatric surgery.” 3/2022</w:t>
      </w:r>
    </w:p>
    <w:p w14:paraId="17752E20" w14:textId="1FAECDD3" w:rsidR="00D9720B" w:rsidRDefault="00D9720B" w:rsidP="00EF47A0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>
        <w:rPr>
          <w:bCs/>
        </w:rPr>
        <w:t>MCW Weight Management Symposium, “</w:t>
      </w:r>
      <w:r w:rsidR="00B477D0">
        <w:rPr>
          <w:bCs/>
        </w:rPr>
        <w:t>Adolescent Bariatric Surgery.” 10/2021</w:t>
      </w:r>
    </w:p>
    <w:p w14:paraId="46483C9B" w14:textId="36AFF5CB" w:rsidR="008E3A36" w:rsidRDefault="008E3A36" w:rsidP="00EF47A0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>
        <w:rPr>
          <w:bCs/>
        </w:rPr>
        <w:t>MCW Department of Physiology Grand Rounds, “Manipulating the gastrointestinal tract through surgery to treat obesity-related cardiovascular disease.” 4/2021</w:t>
      </w:r>
    </w:p>
    <w:p w14:paraId="202B5D2A" w14:textId="5DD16CCF" w:rsidR="00EF47A0" w:rsidRDefault="00EF47A0" w:rsidP="00EF47A0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>
        <w:rPr>
          <w:bCs/>
        </w:rPr>
        <w:t>MCW Department of Psychiatry Grand Rounds, “Metabolic Bariatric Surgery: Pre-operative patient selection and post-operative management.”  1/2020</w:t>
      </w:r>
    </w:p>
    <w:p w14:paraId="2CC4A1FC" w14:textId="1AED643E" w:rsidR="00F13107" w:rsidRPr="00EF47A0" w:rsidRDefault="00473A6F" w:rsidP="00EF47A0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 w:rsidRPr="00EF47A0">
        <w:rPr>
          <w:bCs/>
        </w:rPr>
        <w:t>MCW Annual Diabetes Symposium, invited speaker, “Metabolic Surgery for the Treatment of Diabetes.” 5/2019</w:t>
      </w:r>
    </w:p>
    <w:p w14:paraId="626044B4" w14:textId="52D41208" w:rsidR="002903CF" w:rsidRPr="006603AA" w:rsidRDefault="002903CF" w:rsidP="000529AF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 w:rsidRPr="006603AA">
        <w:rPr>
          <w:bCs/>
        </w:rPr>
        <w:lastRenderedPageBreak/>
        <w:t>MCW Division of Cardiology Grand Rounds, “Manipulating the entero-cardiac axis to treat metabolic heart failure.” 6/2018</w:t>
      </w:r>
    </w:p>
    <w:p w14:paraId="295170F1" w14:textId="01E8FDE1" w:rsidR="000529AF" w:rsidRPr="006603AA" w:rsidRDefault="000529AF" w:rsidP="000529AF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 w:rsidRPr="006603AA">
        <w:rPr>
          <w:bCs/>
        </w:rPr>
        <w:t>Children’s Hospital of Wisconsin Department of Pediatrics Grand Rounds, “Bariatric surgery as an emerging option for morbidly obese adolescents in Wisconsin: the FMLH/CHW experience.” Milwaukee, WI 02/2018</w:t>
      </w:r>
    </w:p>
    <w:p w14:paraId="2058CB9D" w14:textId="33A9E743" w:rsidR="000529AF" w:rsidRPr="006603AA" w:rsidRDefault="000529AF" w:rsidP="000529AF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 w:rsidRPr="006603AA">
        <w:rPr>
          <w:bCs/>
        </w:rPr>
        <w:t>MCW Department of Obstetrics and Gynecology Grand Rounds, “The impact of bariatric surgery on gynecologic health and infertility.” Milwaukee, WI 11/2017</w:t>
      </w:r>
    </w:p>
    <w:p w14:paraId="3DBB35A0" w14:textId="72F79D41" w:rsidR="00B2574F" w:rsidRPr="006603AA" w:rsidRDefault="00B2574F" w:rsidP="000529AF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 w:rsidRPr="006603AA">
        <w:rPr>
          <w:bCs/>
        </w:rPr>
        <w:t xml:space="preserve">Albert Einstein College of Medicine Liver Seminar Series, Invited speaker “The role </w:t>
      </w:r>
    </w:p>
    <w:p w14:paraId="3A0D5502" w14:textId="77777777" w:rsidR="000529AF" w:rsidRPr="006603AA" w:rsidRDefault="00B2574F" w:rsidP="000529AF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>of bile acids in weight loss and metabolic disease improvement after bariatric surgery.”</w:t>
      </w:r>
      <w:r w:rsidR="000529AF" w:rsidRPr="006603AA">
        <w:rPr>
          <w:bCs/>
        </w:rPr>
        <w:t xml:space="preserve"> </w:t>
      </w:r>
      <w:r w:rsidRPr="006603AA">
        <w:rPr>
          <w:bCs/>
        </w:rPr>
        <w:t>Bronx, NY 10/2017</w:t>
      </w:r>
    </w:p>
    <w:p w14:paraId="1D7903CA" w14:textId="7CEA0D4E" w:rsidR="00B2574F" w:rsidRPr="006603AA" w:rsidRDefault="00B2574F" w:rsidP="000529AF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 w:rsidRPr="006603AA">
        <w:rPr>
          <w:bCs/>
        </w:rPr>
        <w:t xml:space="preserve">CTSI Research Seminar Series, </w:t>
      </w:r>
      <w:proofErr w:type="gramStart"/>
      <w:r w:rsidRPr="006603AA">
        <w:rPr>
          <w:bCs/>
        </w:rPr>
        <w:t>Invited</w:t>
      </w:r>
      <w:proofErr w:type="gramEnd"/>
      <w:r w:rsidRPr="006603AA">
        <w:rPr>
          <w:bCs/>
        </w:rPr>
        <w:t xml:space="preserve"> speaker “Manipulating the entero-cardiac </w:t>
      </w:r>
    </w:p>
    <w:p w14:paraId="6DA9C02D" w14:textId="77777777" w:rsidR="000529AF" w:rsidRPr="006603AA" w:rsidRDefault="00B2574F" w:rsidP="000529AF">
      <w:pPr>
        <w:autoSpaceDE w:val="0"/>
        <w:autoSpaceDN w:val="0"/>
        <w:ind w:left="720"/>
        <w:rPr>
          <w:bCs/>
        </w:rPr>
      </w:pPr>
      <w:r w:rsidRPr="006603AA">
        <w:rPr>
          <w:bCs/>
        </w:rPr>
        <w:t>axis to treat obesity cardiomyopathy.”  Milwaukee, WI 9/2017</w:t>
      </w:r>
    </w:p>
    <w:p w14:paraId="11025925" w14:textId="7058FAD9" w:rsidR="003B2023" w:rsidRPr="006603AA" w:rsidRDefault="00540981" w:rsidP="000529AF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 w:rsidRPr="006603AA">
        <w:rPr>
          <w:bCs/>
          <w:color w:val="333333"/>
          <w:kern w:val="36"/>
        </w:rPr>
        <w:t xml:space="preserve">MCW Cardiovascular Center Research Retreat, </w:t>
      </w:r>
      <w:proofErr w:type="gramStart"/>
      <w:r w:rsidRPr="006603AA">
        <w:rPr>
          <w:bCs/>
          <w:color w:val="333333"/>
          <w:kern w:val="36"/>
        </w:rPr>
        <w:t>Invited</w:t>
      </w:r>
      <w:proofErr w:type="gramEnd"/>
      <w:r w:rsidRPr="006603AA">
        <w:rPr>
          <w:bCs/>
          <w:color w:val="333333"/>
          <w:kern w:val="36"/>
        </w:rPr>
        <w:t xml:space="preserve"> speaker; “Manipulating the entero-cardiac axis as a novel treatment for heart failure.” </w:t>
      </w:r>
      <w:r w:rsidR="003B2023" w:rsidRPr="006603AA">
        <w:rPr>
          <w:bCs/>
          <w:color w:val="333333"/>
          <w:kern w:val="36"/>
        </w:rPr>
        <w:t>Milwaukee, WI 4/2017</w:t>
      </w:r>
    </w:p>
    <w:p w14:paraId="6D28F3BB" w14:textId="4498E531" w:rsidR="00540981" w:rsidRPr="006603AA" w:rsidRDefault="00540981" w:rsidP="000529AF">
      <w:pPr>
        <w:pStyle w:val="ListParagraph"/>
        <w:numPr>
          <w:ilvl w:val="0"/>
          <w:numId w:val="7"/>
        </w:numPr>
        <w:autoSpaceDE w:val="0"/>
        <w:autoSpaceDN w:val="0"/>
        <w:rPr>
          <w:bCs/>
          <w:color w:val="333333"/>
          <w:kern w:val="36"/>
        </w:rPr>
      </w:pPr>
      <w:r w:rsidRPr="006603AA">
        <w:rPr>
          <w:bCs/>
          <w:color w:val="333333"/>
          <w:kern w:val="36"/>
        </w:rPr>
        <w:t>Albert Einstein College of Medicine Montefiore Medical Center, Department of Surgery Visiting Professor; Grand Rounds</w:t>
      </w:r>
      <w:r w:rsidR="00FA2ED1" w:rsidRPr="006603AA">
        <w:rPr>
          <w:bCs/>
          <w:color w:val="333333"/>
          <w:kern w:val="36"/>
        </w:rPr>
        <w:t xml:space="preserve"> “From bariatric surgery to metabolic surgery: Is weight loss necessary?”</w:t>
      </w:r>
      <w:r w:rsidR="000529AF" w:rsidRPr="006603AA">
        <w:rPr>
          <w:bCs/>
          <w:color w:val="333333"/>
          <w:kern w:val="36"/>
        </w:rPr>
        <w:t xml:space="preserve"> </w:t>
      </w:r>
      <w:r w:rsidRPr="006603AA">
        <w:rPr>
          <w:bCs/>
          <w:color w:val="333333"/>
          <w:kern w:val="36"/>
        </w:rPr>
        <w:t xml:space="preserve">Bronx, NY </w:t>
      </w:r>
      <w:r w:rsidR="003B2023" w:rsidRPr="006603AA">
        <w:rPr>
          <w:bCs/>
          <w:color w:val="333333"/>
          <w:kern w:val="36"/>
        </w:rPr>
        <w:t>4/2017</w:t>
      </w:r>
    </w:p>
    <w:p w14:paraId="24E9E01C" w14:textId="2BE5F407" w:rsidR="003B2023" w:rsidRPr="006603AA" w:rsidRDefault="00540981" w:rsidP="000529AF">
      <w:pPr>
        <w:pStyle w:val="ListParagraph"/>
        <w:numPr>
          <w:ilvl w:val="0"/>
          <w:numId w:val="7"/>
        </w:numPr>
        <w:autoSpaceDE w:val="0"/>
        <w:autoSpaceDN w:val="0"/>
        <w:rPr>
          <w:bCs/>
          <w:color w:val="333333"/>
          <w:kern w:val="36"/>
        </w:rPr>
      </w:pPr>
      <w:r w:rsidRPr="006603AA">
        <w:rPr>
          <w:bCs/>
          <w:color w:val="333333"/>
          <w:kern w:val="36"/>
        </w:rPr>
        <w:t xml:space="preserve">MCW Department of Physiology Seminar, “Manipulating the entero-cardiac axis to treat obesity cardiomyopathy”, </w:t>
      </w:r>
      <w:r w:rsidR="003B2023" w:rsidRPr="006603AA">
        <w:rPr>
          <w:bCs/>
          <w:color w:val="333333"/>
          <w:kern w:val="36"/>
        </w:rPr>
        <w:t>Milwaukee, WI 4/2017</w:t>
      </w:r>
    </w:p>
    <w:p w14:paraId="63114429" w14:textId="285E5DCD" w:rsidR="009259AC" w:rsidRPr="006603AA" w:rsidRDefault="009259AC" w:rsidP="000529AF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 w:rsidRPr="006603AA">
        <w:rPr>
          <w:bCs/>
        </w:rPr>
        <w:t xml:space="preserve">Children’s Hospital of Wisconsin Pediatric Endocrinology Conference, </w:t>
      </w:r>
      <w:r w:rsidR="00540981" w:rsidRPr="006603AA">
        <w:rPr>
          <w:bCs/>
        </w:rPr>
        <w:t xml:space="preserve">“Comprehensive Weight Loss Center: Adolescent </w:t>
      </w:r>
      <w:r w:rsidR="000529AF" w:rsidRPr="006603AA">
        <w:rPr>
          <w:bCs/>
        </w:rPr>
        <w:t>Qualifications” Milwaukee</w:t>
      </w:r>
      <w:r w:rsidRPr="006603AA">
        <w:rPr>
          <w:bCs/>
        </w:rPr>
        <w:t>, WI 10/2016</w:t>
      </w:r>
    </w:p>
    <w:p w14:paraId="2C6034C6" w14:textId="047A9942" w:rsidR="0061229C" w:rsidRPr="006603AA" w:rsidRDefault="0061229C" w:rsidP="000529AF">
      <w:pPr>
        <w:pStyle w:val="ListParagraph"/>
        <w:numPr>
          <w:ilvl w:val="0"/>
          <w:numId w:val="7"/>
        </w:numPr>
        <w:autoSpaceDE w:val="0"/>
        <w:autoSpaceDN w:val="0"/>
      </w:pPr>
      <w:r w:rsidRPr="006603AA">
        <w:t>Medical College of Wisconsin Cardiovascular Center</w:t>
      </w:r>
      <w:r w:rsidR="00B76994" w:rsidRPr="006603AA">
        <w:t xml:space="preserve"> Seminar Series, </w:t>
      </w:r>
      <w:r w:rsidR="00540981" w:rsidRPr="006603AA">
        <w:t xml:space="preserve">“Is the way </w:t>
      </w:r>
      <w:r w:rsidR="000529AF" w:rsidRPr="006603AA">
        <w:t>to better</w:t>
      </w:r>
      <w:r w:rsidR="00540981" w:rsidRPr="006603AA">
        <w:t xml:space="preserve"> heart failure therapy through the stomach?” </w:t>
      </w:r>
      <w:r w:rsidR="000529AF" w:rsidRPr="006603AA">
        <w:t xml:space="preserve"> </w:t>
      </w:r>
      <w:r w:rsidR="00B76994" w:rsidRPr="006603AA">
        <w:t xml:space="preserve">Milwaukee, WI </w:t>
      </w:r>
      <w:r w:rsidRPr="006603AA">
        <w:t>04/2016</w:t>
      </w:r>
    </w:p>
    <w:p w14:paraId="46BC9ADA" w14:textId="79B20B4A" w:rsidR="00253623" w:rsidRPr="006603AA" w:rsidRDefault="00253623" w:rsidP="000529AF">
      <w:pPr>
        <w:pStyle w:val="ListParagraph"/>
        <w:numPr>
          <w:ilvl w:val="0"/>
          <w:numId w:val="7"/>
        </w:numPr>
        <w:autoSpaceDE w:val="0"/>
        <w:autoSpaceDN w:val="0"/>
      </w:pPr>
      <w:r w:rsidRPr="006603AA">
        <w:t>“Bariatric Surgery in 2016.” St. Joseph’s Hospital Medical Staff Education Program. West Bend, WI 04/2016</w:t>
      </w:r>
    </w:p>
    <w:p w14:paraId="5612A953" w14:textId="529F371D" w:rsidR="0061229C" w:rsidRPr="006603AA" w:rsidRDefault="003B2023" w:rsidP="000529AF">
      <w:pPr>
        <w:pStyle w:val="ListParagraph"/>
        <w:numPr>
          <w:ilvl w:val="0"/>
          <w:numId w:val="7"/>
        </w:numPr>
        <w:autoSpaceDE w:val="0"/>
        <w:autoSpaceDN w:val="0"/>
      </w:pPr>
      <w:r w:rsidRPr="006603AA">
        <w:t xml:space="preserve">Medical College of Wisconsin Department of Surgery Grand Rounds, </w:t>
      </w:r>
      <w:r w:rsidR="0061229C" w:rsidRPr="006603AA">
        <w:t>“Success from our Failures: Mechanisms for weight loss after bariatric</w:t>
      </w:r>
      <w:r w:rsidR="00253623" w:rsidRPr="006603AA">
        <w:t xml:space="preserve"> s</w:t>
      </w:r>
      <w:r w:rsidR="0061229C" w:rsidRPr="006603AA">
        <w:t>urgery”</w:t>
      </w:r>
      <w:r w:rsidR="00253623" w:rsidRPr="006603AA">
        <w:t xml:space="preserve"> Milwaukee, WI, 2/</w:t>
      </w:r>
      <w:r w:rsidR="0061229C" w:rsidRPr="006603AA">
        <w:t>2016</w:t>
      </w:r>
    </w:p>
    <w:p w14:paraId="2786F83F" w14:textId="33FC31FB" w:rsidR="00253623" w:rsidRPr="006603AA" w:rsidRDefault="00253623" w:rsidP="000529AF">
      <w:pPr>
        <w:pStyle w:val="ListParagraph"/>
        <w:numPr>
          <w:ilvl w:val="0"/>
          <w:numId w:val="7"/>
        </w:numPr>
        <w:autoSpaceDE w:val="0"/>
        <w:autoSpaceDN w:val="0"/>
      </w:pPr>
      <w:r w:rsidRPr="006603AA">
        <w:t xml:space="preserve">Milwaukee Academy of Surgery, </w:t>
      </w:r>
      <w:r w:rsidR="003B2023" w:rsidRPr="006603AA">
        <w:t>“Bariatric Surgery in Unpopular Patient Populations.”</w:t>
      </w:r>
      <w:r w:rsidR="000529AF" w:rsidRPr="006603AA">
        <w:t xml:space="preserve"> </w:t>
      </w:r>
      <w:r w:rsidRPr="006603AA">
        <w:t>Milwaukee, WI 2/2016</w:t>
      </w:r>
    </w:p>
    <w:p w14:paraId="0104F683" w14:textId="6598F905" w:rsidR="0061229C" w:rsidRPr="006603AA" w:rsidRDefault="0061229C" w:rsidP="000529AF">
      <w:pPr>
        <w:pStyle w:val="ListParagraph"/>
        <w:numPr>
          <w:ilvl w:val="0"/>
          <w:numId w:val="7"/>
        </w:numPr>
        <w:autoSpaceDE w:val="0"/>
        <w:autoSpaceDN w:val="0"/>
      </w:pPr>
      <w:r w:rsidRPr="006603AA">
        <w:t xml:space="preserve">Northwestern Memorial Hospital Internal </w:t>
      </w:r>
      <w:r w:rsidR="003B2023" w:rsidRPr="006603AA">
        <w:t xml:space="preserve">Medicine Grand Rounds, “An Update on Bariatric Surgery.”  </w:t>
      </w:r>
      <w:r w:rsidR="00253623" w:rsidRPr="006603AA">
        <w:t>Chicago, IL 02/2013</w:t>
      </w:r>
    </w:p>
    <w:p w14:paraId="473EA5C2" w14:textId="2145FC84" w:rsidR="00F1038E" w:rsidRPr="006603AA" w:rsidRDefault="0061229C" w:rsidP="000E0301">
      <w:pPr>
        <w:pStyle w:val="ListParagraph"/>
        <w:numPr>
          <w:ilvl w:val="0"/>
          <w:numId w:val="7"/>
        </w:numPr>
        <w:autoSpaceDE w:val="0"/>
        <w:autoSpaceDN w:val="0"/>
        <w:rPr>
          <w:bCs/>
        </w:rPr>
      </w:pPr>
      <w:r w:rsidRPr="006603AA">
        <w:rPr>
          <w:bCs/>
        </w:rPr>
        <w:t>Northwestern Memorial Hospital General Surgery Grand Rounds</w:t>
      </w:r>
      <w:r w:rsidR="003B2023" w:rsidRPr="006603AA">
        <w:rPr>
          <w:bCs/>
        </w:rPr>
        <w:t xml:space="preserve">, “Why dieting doesn’t work but bariatric surgery does: the prevention of weight regain.”  </w:t>
      </w:r>
      <w:r w:rsidR="00253623" w:rsidRPr="006603AA">
        <w:rPr>
          <w:bCs/>
        </w:rPr>
        <w:t>Chicago, IL 12/2012</w:t>
      </w:r>
      <w:r w:rsidRPr="006603AA">
        <w:rPr>
          <w:bCs/>
        </w:rPr>
        <w:t xml:space="preserve"> </w:t>
      </w:r>
    </w:p>
    <w:p w14:paraId="6DD86432" w14:textId="75130A7D" w:rsidR="0061229C" w:rsidRPr="006603AA" w:rsidRDefault="0061229C" w:rsidP="006F04A9">
      <w:pPr>
        <w:autoSpaceDE w:val="0"/>
        <w:autoSpaceDN w:val="0"/>
        <w:rPr>
          <w:bCs/>
        </w:rPr>
      </w:pPr>
    </w:p>
    <w:p w14:paraId="34F9D243" w14:textId="77777777" w:rsidR="001F22DD" w:rsidRPr="006603AA" w:rsidRDefault="0061229C" w:rsidP="001F22DD">
      <w:pPr>
        <w:autoSpaceDE w:val="0"/>
        <w:autoSpaceDN w:val="0"/>
        <w:rPr>
          <w:b/>
          <w:bCs/>
          <w:u w:val="single"/>
        </w:rPr>
      </w:pPr>
      <w:r w:rsidRPr="006603AA">
        <w:rPr>
          <w:b/>
          <w:bCs/>
          <w:u w:val="single"/>
        </w:rPr>
        <w:t>Regional</w:t>
      </w:r>
    </w:p>
    <w:p w14:paraId="408B67CD" w14:textId="1F8AD87B" w:rsidR="001937D1" w:rsidRPr="001937D1" w:rsidRDefault="001937D1" w:rsidP="001937D1">
      <w:pPr>
        <w:pStyle w:val="ListParagraph"/>
        <w:numPr>
          <w:ilvl w:val="0"/>
          <w:numId w:val="17"/>
        </w:numPr>
        <w:autoSpaceDE w:val="0"/>
        <w:autoSpaceDN w:val="0"/>
        <w:rPr>
          <w:b/>
          <w:bCs/>
          <w:u w:val="single"/>
        </w:rPr>
      </w:pPr>
      <w:r w:rsidRPr="006603AA">
        <w:t>MCW Green Bay Symposium Updates in General Surgery, “</w:t>
      </w:r>
      <w:r>
        <w:t>The science of obesity for dummies.</w:t>
      </w:r>
      <w:r w:rsidRPr="006603AA">
        <w:t xml:space="preserve">” Green Bay, </w:t>
      </w:r>
      <w:r>
        <w:t>WI 12/2019</w:t>
      </w:r>
    </w:p>
    <w:p w14:paraId="06183E28" w14:textId="66F0D795" w:rsidR="00FB6FF2" w:rsidRPr="006603AA" w:rsidRDefault="00FB6FF2" w:rsidP="001F22DD">
      <w:pPr>
        <w:pStyle w:val="ListParagraph"/>
        <w:numPr>
          <w:ilvl w:val="0"/>
          <w:numId w:val="17"/>
        </w:numPr>
        <w:autoSpaceDE w:val="0"/>
        <w:autoSpaceDN w:val="0"/>
        <w:rPr>
          <w:b/>
          <w:bCs/>
          <w:u w:val="single"/>
        </w:rPr>
      </w:pPr>
      <w:r w:rsidRPr="006603AA">
        <w:t>MCW Green Bay Symposium Updates in General Surgery, “Bariatric Surgery in Complex and Challenging Patients.”</w:t>
      </w:r>
      <w:r w:rsidR="002F1C28" w:rsidRPr="006603AA">
        <w:t xml:space="preserve"> Green Bay, </w:t>
      </w:r>
      <w:r w:rsidR="00BB5F86" w:rsidRPr="006603AA">
        <w:t>WI 12/2018</w:t>
      </w:r>
    </w:p>
    <w:p w14:paraId="2F874431" w14:textId="1E0377D1" w:rsidR="001F22DD" w:rsidRPr="006603AA" w:rsidRDefault="00A371A3" w:rsidP="001F22DD">
      <w:pPr>
        <w:pStyle w:val="ListParagraph"/>
        <w:numPr>
          <w:ilvl w:val="0"/>
          <w:numId w:val="17"/>
        </w:numPr>
        <w:autoSpaceDE w:val="0"/>
        <w:autoSpaceDN w:val="0"/>
        <w:rPr>
          <w:b/>
          <w:bCs/>
          <w:u w:val="single"/>
        </w:rPr>
      </w:pPr>
      <w:r w:rsidRPr="006603AA">
        <w:t xml:space="preserve">University of Minnesota Bariatric Education Days: An Integrated Approach to Treating Obesity Conference, </w:t>
      </w:r>
      <w:r w:rsidR="002903CF" w:rsidRPr="006603AA">
        <w:t xml:space="preserve">Invited </w:t>
      </w:r>
      <w:r w:rsidRPr="006603AA">
        <w:t>Speaker; “</w:t>
      </w:r>
      <w:r w:rsidR="0055706A" w:rsidRPr="006603AA">
        <w:t>Obesity Surgery through the Lifespan</w:t>
      </w:r>
      <w:r w:rsidRPr="006603AA">
        <w:t>,” Bloomington, MN 5/2018</w:t>
      </w:r>
    </w:p>
    <w:p w14:paraId="574E5A8F" w14:textId="77777777" w:rsidR="001F22DD" w:rsidRPr="006603AA" w:rsidRDefault="00A371A3" w:rsidP="001F22DD">
      <w:pPr>
        <w:pStyle w:val="ListParagraph"/>
        <w:numPr>
          <w:ilvl w:val="0"/>
          <w:numId w:val="17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</w:rPr>
        <w:t>University of Wisconsin Obesity Management Summit, Invited Speaker, “Adolescent Bariatric Surgery” Madison, WI 5/2018</w:t>
      </w:r>
    </w:p>
    <w:p w14:paraId="2CC72452" w14:textId="77777777" w:rsidR="001F22DD" w:rsidRPr="006603AA" w:rsidRDefault="00A371A3" w:rsidP="001F22DD">
      <w:pPr>
        <w:pStyle w:val="ListParagraph"/>
        <w:numPr>
          <w:ilvl w:val="0"/>
          <w:numId w:val="17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</w:rPr>
        <w:t>MCW Advances in Minimally Invasive General Surgery Symposium</w:t>
      </w:r>
      <w:r w:rsidR="000E0301" w:rsidRPr="006603AA">
        <w:rPr>
          <w:bCs/>
        </w:rPr>
        <w:t>, “Evaluation and Management of Post-Bariatric Surgery Complic</w:t>
      </w:r>
      <w:r w:rsidR="001F22DD" w:rsidRPr="006603AA">
        <w:rPr>
          <w:bCs/>
        </w:rPr>
        <w:t>ations.” Green Bay, WI 12/2017</w:t>
      </w:r>
    </w:p>
    <w:p w14:paraId="2851F690" w14:textId="77777777" w:rsidR="001F22DD" w:rsidRPr="006603AA" w:rsidRDefault="001C6F23" w:rsidP="001F22DD">
      <w:pPr>
        <w:pStyle w:val="ListParagraph"/>
        <w:numPr>
          <w:ilvl w:val="0"/>
          <w:numId w:val="17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</w:rPr>
        <w:lastRenderedPageBreak/>
        <w:t>Wisconsin ASMBS State Chapter Meeting co-chair; speaker: “Adolescent Bariatric Surgery” 11/2017</w:t>
      </w:r>
    </w:p>
    <w:p w14:paraId="29A545A9" w14:textId="77777777" w:rsidR="001F22DD" w:rsidRPr="006603AA" w:rsidRDefault="0094391E" w:rsidP="001F22DD">
      <w:pPr>
        <w:pStyle w:val="ListParagraph"/>
        <w:numPr>
          <w:ilvl w:val="0"/>
          <w:numId w:val="17"/>
        </w:numPr>
        <w:autoSpaceDE w:val="0"/>
        <w:autoSpaceDN w:val="0"/>
        <w:rPr>
          <w:b/>
          <w:bCs/>
          <w:u w:val="single"/>
        </w:rPr>
      </w:pPr>
      <w:r w:rsidRPr="006603AA">
        <w:t>University of Minnesota Bariatric Education Days: An Integrated Approach to Treating Obesity Conference</w:t>
      </w:r>
      <w:r w:rsidR="00F1038E" w:rsidRPr="006603AA">
        <w:t xml:space="preserve">, </w:t>
      </w:r>
      <w:r w:rsidR="00540981" w:rsidRPr="006603AA">
        <w:t xml:space="preserve">Guest </w:t>
      </w:r>
      <w:r w:rsidR="00F1038E" w:rsidRPr="006603AA">
        <w:t>Speaker</w:t>
      </w:r>
      <w:r w:rsidR="003B2023" w:rsidRPr="006603AA">
        <w:t xml:space="preserve">; “Safety and Efficacy of Modern Bariatric Procedures,” </w:t>
      </w:r>
      <w:r w:rsidRPr="006603AA">
        <w:t xml:space="preserve">Bloomington, MN </w:t>
      </w:r>
      <w:r w:rsidR="00540981" w:rsidRPr="006603AA">
        <w:t>5/</w:t>
      </w:r>
      <w:r w:rsidR="00F1038E" w:rsidRPr="006603AA">
        <w:t>2017</w:t>
      </w:r>
    </w:p>
    <w:p w14:paraId="5ED81005" w14:textId="77777777" w:rsidR="001F22DD" w:rsidRPr="006603AA" w:rsidRDefault="003B2023" w:rsidP="001F22DD">
      <w:pPr>
        <w:pStyle w:val="ListParagraph"/>
        <w:numPr>
          <w:ilvl w:val="0"/>
          <w:numId w:val="17"/>
        </w:numPr>
        <w:autoSpaceDE w:val="0"/>
        <w:autoSpaceDN w:val="0"/>
        <w:rPr>
          <w:b/>
          <w:bCs/>
          <w:u w:val="single"/>
        </w:rPr>
      </w:pPr>
      <w:r w:rsidRPr="006603AA">
        <w:t xml:space="preserve">MCW Green Bay Symposium Debates and Controversies in GERD, Esophageal Motility, and Obesity Management, </w:t>
      </w:r>
      <w:r w:rsidR="006F04A9" w:rsidRPr="006603AA">
        <w:t xml:space="preserve">“Bariatric Surgery is Underutilized! Safety and Efficacy of Modern Bariatric Procedures.” </w:t>
      </w:r>
      <w:r w:rsidRPr="006603AA">
        <w:t>Green Bay, WI 12/</w:t>
      </w:r>
      <w:r w:rsidR="006F04A9" w:rsidRPr="006603AA">
        <w:t>2016</w:t>
      </w:r>
      <w:r w:rsidR="000E0301" w:rsidRPr="006603AA">
        <w:t xml:space="preserve"> </w:t>
      </w:r>
    </w:p>
    <w:p w14:paraId="12B17B34" w14:textId="77777777" w:rsidR="001F22DD" w:rsidRPr="006603AA" w:rsidRDefault="000A212A" w:rsidP="001F22DD">
      <w:pPr>
        <w:pStyle w:val="ListParagraph"/>
        <w:numPr>
          <w:ilvl w:val="0"/>
          <w:numId w:val="17"/>
        </w:numPr>
        <w:autoSpaceDE w:val="0"/>
        <w:autoSpaceDN w:val="0"/>
        <w:rPr>
          <w:b/>
          <w:bCs/>
          <w:u w:val="single"/>
        </w:rPr>
      </w:pPr>
      <w:r w:rsidRPr="006603AA">
        <w:t>4</w:t>
      </w:r>
      <w:r w:rsidRPr="006603AA">
        <w:rPr>
          <w:vertAlign w:val="superscript"/>
        </w:rPr>
        <w:t>th</w:t>
      </w:r>
      <w:r w:rsidRPr="006603AA">
        <w:t xml:space="preserve"> Annual </w:t>
      </w:r>
      <w:r w:rsidR="00CC522F" w:rsidRPr="006603AA">
        <w:t xml:space="preserve">Midwest Bariatric Summit, </w:t>
      </w:r>
      <w:r w:rsidR="003B2023" w:rsidRPr="006603AA">
        <w:t>“Sleeve to Bypass: Does the physiology support conversion for weight loss failure?”</w:t>
      </w:r>
      <w:r w:rsidR="000E0301" w:rsidRPr="006603AA">
        <w:t xml:space="preserve">  </w:t>
      </w:r>
      <w:r w:rsidR="00CC522F" w:rsidRPr="006603AA">
        <w:t>Chicago, IL 9/23/2016</w:t>
      </w:r>
    </w:p>
    <w:p w14:paraId="355A0CEE" w14:textId="04AC2A0E" w:rsidR="00080BB6" w:rsidRPr="00705CD8" w:rsidRDefault="00080BB6" w:rsidP="001F22DD">
      <w:pPr>
        <w:pStyle w:val="ListParagraph"/>
        <w:numPr>
          <w:ilvl w:val="0"/>
          <w:numId w:val="17"/>
        </w:numPr>
        <w:autoSpaceDE w:val="0"/>
        <w:autoSpaceDN w:val="0"/>
        <w:rPr>
          <w:b/>
          <w:bCs/>
          <w:u w:val="single"/>
        </w:rPr>
      </w:pPr>
      <w:r w:rsidRPr="006603AA">
        <w:t>Update in Clinical Endocrinology Conference, “Surgical Treatment of Obesity”,</w:t>
      </w:r>
      <w:r w:rsidR="001F22DD" w:rsidRPr="006603AA">
        <w:t xml:space="preserve"> </w:t>
      </w:r>
      <w:r w:rsidRPr="00705CD8">
        <w:t xml:space="preserve">Brookfield, WI  11/2015 </w:t>
      </w:r>
    </w:p>
    <w:p w14:paraId="26481C16" w14:textId="061A58A3" w:rsidR="0061229C" w:rsidRPr="00705CD8" w:rsidRDefault="0061229C" w:rsidP="006F04A9">
      <w:pPr>
        <w:autoSpaceDE w:val="0"/>
        <w:autoSpaceDN w:val="0"/>
      </w:pPr>
    </w:p>
    <w:p w14:paraId="29B1D0DE" w14:textId="0A291B64" w:rsidR="004D4C2A" w:rsidRPr="00705CD8" w:rsidRDefault="0061229C" w:rsidP="004D4C2A">
      <w:pPr>
        <w:autoSpaceDE w:val="0"/>
        <w:autoSpaceDN w:val="0"/>
        <w:rPr>
          <w:b/>
          <w:bCs/>
          <w:u w:val="single"/>
        </w:rPr>
      </w:pPr>
      <w:r w:rsidRPr="00705CD8">
        <w:rPr>
          <w:b/>
          <w:bCs/>
          <w:u w:val="single"/>
        </w:rPr>
        <w:t>National</w:t>
      </w:r>
      <w:bookmarkStart w:id="7" w:name="_Hlk47528462"/>
    </w:p>
    <w:p w14:paraId="5E2D3E46" w14:textId="46EA8970" w:rsidR="00C010DA" w:rsidRPr="00705CD8" w:rsidRDefault="00C010DA" w:rsidP="00DF450F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 w:rsidRPr="00705CD8">
        <w:rPr>
          <w:bCs/>
        </w:rPr>
        <w:t xml:space="preserve">ASMBS </w:t>
      </w:r>
      <w:r w:rsidR="00705CD8" w:rsidRPr="00705CD8">
        <w:rPr>
          <w:bCs/>
        </w:rPr>
        <w:t>Video/Paper Palooza Session 4, Co-moderator, June 2022</w:t>
      </w:r>
    </w:p>
    <w:p w14:paraId="18BA5672" w14:textId="5DAD589C" w:rsidR="007F4472" w:rsidRPr="00705CD8" w:rsidRDefault="007F4472" w:rsidP="00DF450F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 w:rsidRPr="00705CD8">
        <w:rPr>
          <w:bCs/>
        </w:rPr>
        <w:t>SAGES Moderator Scientific Sessions, “Bariatric Sessions 3” March 2022</w:t>
      </w:r>
    </w:p>
    <w:p w14:paraId="0D27475E" w14:textId="61EB3E1A" w:rsidR="00DF450F" w:rsidRPr="00705CD8" w:rsidRDefault="00DF450F" w:rsidP="00DF450F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 w:rsidRPr="00705CD8">
        <w:rPr>
          <w:bCs/>
        </w:rPr>
        <w:t>ACS Clinical Congress 2021, Moderator, “Bariatric/Foregut” October 2021</w:t>
      </w:r>
    </w:p>
    <w:p w14:paraId="27A7DBEB" w14:textId="2BC2B93B" w:rsidR="00DF450F" w:rsidRPr="00DF450F" w:rsidRDefault="00DF450F" w:rsidP="001937D1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 w:rsidRPr="00705CD8">
        <w:rPr>
          <w:bCs/>
        </w:rPr>
        <w:t>SAGES Co-chair</w:t>
      </w:r>
      <w:r w:rsidR="00FD10FA">
        <w:rPr>
          <w:bCs/>
        </w:rPr>
        <w:t>,</w:t>
      </w:r>
      <w:r w:rsidRPr="00DF450F">
        <w:rPr>
          <w:bCs/>
        </w:rPr>
        <w:t xml:space="preserve"> </w:t>
      </w:r>
      <w:r w:rsidR="00FD10FA">
        <w:rPr>
          <w:bCs/>
        </w:rPr>
        <w:t>“</w:t>
      </w:r>
      <w:r w:rsidRPr="00DF450F">
        <w:rPr>
          <w:bCs/>
        </w:rPr>
        <w:t>Management of Reflux Pre- and Post-Bariatric Surgery</w:t>
      </w:r>
      <w:r w:rsidR="00FD10FA">
        <w:rPr>
          <w:bCs/>
        </w:rPr>
        <w:t>”</w:t>
      </w:r>
      <w:r>
        <w:rPr>
          <w:bCs/>
        </w:rPr>
        <w:t>,</w:t>
      </w:r>
      <w:r w:rsidRPr="00DF450F">
        <w:rPr>
          <w:bCs/>
        </w:rPr>
        <w:t xml:space="preserve"> Aug 2021</w:t>
      </w:r>
    </w:p>
    <w:p w14:paraId="32648211" w14:textId="070AC5C8" w:rsidR="008E3A36" w:rsidRPr="00DF450F" w:rsidRDefault="008E3A36" w:rsidP="001937D1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 w:rsidRPr="00DF450F">
        <w:rPr>
          <w:bCs/>
        </w:rPr>
        <w:t xml:space="preserve">SAGES </w:t>
      </w:r>
      <w:r w:rsidR="00DF450F" w:rsidRPr="00DF450F">
        <w:rPr>
          <w:bCs/>
        </w:rPr>
        <w:t>Moderator Scientific Sessions 11: Bariatric Foregut Video Session 2, Aug 2021</w:t>
      </w:r>
      <w:r w:rsidR="00C7061B" w:rsidRPr="00DF450F">
        <w:rPr>
          <w:bCs/>
        </w:rPr>
        <w:t xml:space="preserve"> </w:t>
      </w:r>
    </w:p>
    <w:p w14:paraId="02DA4DD4" w14:textId="313AE5C1" w:rsidR="008E3A36" w:rsidRDefault="008E3A36" w:rsidP="001937D1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bookmarkStart w:id="8" w:name="_Hlk77075294"/>
      <w:r>
        <w:rPr>
          <w:bCs/>
        </w:rPr>
        <w:t xml:space="preserve">ASMBS </w:t>
      </w:r>
      <w:r w:rsidR="00C7061B">
        <w:rPr>
          <w:bCs/>
        </w:rPr>
        <w:t xml:space="preserve">Annual meeting, Top </w:t>
      </w:r>
      <w:r>
        <w:rPr>
          <w:bCs/>
        </w:rPr>
        <w:t>paper discussant</w:t>
      </w:r>
      <w:r w:rsidR="00DF450F">
        <w:rPr>
          <w:bCs/>
        </w:rPr>
        <w:t>, June 2021</w:t>
      </w:r>
    </w:p>
    <w:p w14:paraId="6E4AAA41" w14:textId="49B0131E" w:rsidR="002074E0" w:rsidRDefault="00911A30" w:rsidP="001937D1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>
        <w:rPr>
          <w:bCs/>
        </w:rPr>
        <w:t>ACS</w:t>
      </w:r>
      <w:r w:rsidR="002074E0">
        <w:rPr>
          <w:bCs/>
        </w:rPr>
        <w:t xml:space="preserve"> Clinical C</w:t>
      </w:r>
      <w:r w:rsidR="002074E0" w:rsidRPr="002074E0">
        <w:rPr>
          <w:bCs/>
        </w:rPr>
        <w:t>ongress 2020</w:t>
      </w:r>
      <w:r w:rsidR="002074E0">
        <w:rPr>
          <w:bCs/>
        </w:rPr>
        <w:t>, Invited Speaker, “Metabolic surgery: Mechanisms and Clinical Outcomes” October 2020</w:t>
      </w:r>
    </w:p>
    <w:p w14:paraId="7D3F8810" w14:textId="2DE7D6E7" w:rsidR="002074E0" w:rsidRDefault="00911A30" w:rsidP="001937D1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>
        <w:rPr>
          <w:bCs/>
        </w:rPr>
        <w:t>ACS</w:t>
      </w:r>
      <w:r w:rsidR="002074E0">
        <w:rPr>
          <w:bCs/>
        </w:rPr>
        <w:t xml:space="preserve"> Clinical C</w:t>
      </w:r>
      <w:r w:rsidR="002074E0" w:rsidRPr="002074E0">
        <w:rPr>
          <w:bCs/>
        </w:rPr>
        <w:t xml:space="preserve">ongress 2020, Moderator, “Bariatric/Foregut” </w:t>
      </w:r>
      <w:r w:rsidR="002074E0">
        <w:rPr>
          <w:bCs/>
        </w:rPr>
        <w:t>October</w:t>
      </w:r>
      <w:r w:rsidR="002074E0" w:rsidRPr="002074E0">
        <w:rPr>
          <w:bCs/>
        </w:rPr>
        <w:t xml:space="preserve"> 2020</w:t>
      </w:r>
    </w:p>
    <w:p w14:paraId="1029C911" w14:textId="41420F8F" w:rsidR="002074E0" w:rsidRDefault="002074E0" w:rsidP="001937D1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>
        <w:rPr>
          <w:bCs/>
        </w:rPr>
        <w:t>SAGES 2020, Chair, “Avoiding and Managing Recidivism after Bariatric Surgery”</w:t>
      </w:r>
    </w:p>
    <w:p w14:paraId="76E0C324" w14:textId="1C9E9E7F" w:rsidR="002074E0" w:rsidRDefault="002074E0" w:rsidP="001937D1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>
        <w:rPr>
          <w:bCs/>
        </w:rPr>
        <w:t>SAGES 2020, Invited Speaker, “Managing Bariatric Complications On-Call: This patient is too sick to transfer—Now what do I do?</w:t>
      </w:r>
    </w:p>
    <w:p w14:paraId="0C3327D6" w14:textId="4253ECF8" w:rsidR="002074E0" w:rsidRPr="002074E0" w:rsidRDefault="002074E0" w:rsidP="001937D1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>
        <w:rPr>
          <w:bCs/>
        </w:rPr>
        <w:t>SAGES 2020, Invited Speaker, “Adolescent Weight Loss Surgery- How to Get Them Through College”</w:t>
      </w:r>
    </w:p>
    <w:p w14:paraId="1B1018A3" w14:textId="64BB3726" w:rsidR="00297CF6" w:rsidRPr="00297CF6" w:rsidRDefault="00297CF6" w:rsidP="001937D1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>
        <w:rPr>
          <w:bCs/>
        </w:rPr>
        <w:t>Minimally Invasive Surgery Symposium 2020, Invited Speaker Metabolic/Bariatric Surgery Program; “How does obesity cause heart failure, effects of bariatric surgery on heart failure.”</w:t>
      </w:r>
    </w:p>
    <w:bookmarkEnd w:id="8"/>
    <w:p w14:paraId="372F9E33" w14:textId="58009824" w:rsidR="001937D1" w:rsidRPr="006603AA" w:rsidRDefault="001937D1" w:rsidP="001937D1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>
        <w:rPr>
          <w:bCs/>
        </w:rPr>
        <w:t>Obesity Week 2019</w:t>
      </w:r>
      <w:r w:rsidRPr="006603AA">
        <w:rPr>
          <w:bCs/>
        </w:rPr>
        <w:t>, Invited Spe</w:t>
      </w:r>
      <w:r>
        <w:rPr>
          <w:bCs/>
        </w:rPr>
        <w:t>aker TOS/ASMBS Joint Symposium “</w:t>
      </w:r>
      <w:r w:rsidRPr="001937D1">
        <w:rPr>
          <w:bCs/>
        </w:rPr>
        <w:t>The Pancreas, Resolution of Pancreatic Dysfunction, Predicting Surgical Risk and Diabetes Remission in the Digital Revolution</w:t>
      </w:r>
      <w:r>
        <w:rPr>
          <w:bCs/>
        </w:rPr>
        <w:t>”</w:t>
      </w:r>
      <w:r w:rsidRPr="006603AA">
        <w:rPr>
          <w:bCs/>
        </w:rPr>
        <w:t xml:space="preserve"> </w:t>
      </w:r>
      <w:r w:rsidR="00CE2259">
        <w:rPr>
          <w:bCs/>
        </w:rPr>
        <w:t>Las Vegas, NV. Nov. 2019</w:t>
      </w:r>
    </w:p>
    <w:p w14:paraId="1704391F" w14:textId="553C6B80" w:rsidR="001937D1" w:rsidRPr="001937D1" w:rsidRDefault="001937D1" w:rsidP="001937D1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>
        <w:rPr>
          <w:bCs/>
        </w:rPr>
        <w:t>Obesity Week 2019</w:t>
      </w:r>
      <w:r w:rsidRPr="006603AA">
        <w:rPr>
          <w:bCs/>
        </w:rPr>
        <w:t>, Invited Speaker, “</w:t>
      </w:r>
      <w:r w:rsidRPr="001937D1">
        <w:rPr>
          <w:bCs/>
        </w:rPr>
        <w:t>Impact of metabolic surgery on end-organ complications of diabetes</w:t>
      </w:r>
      <w:r>
        <w:rPr>
          <w:bCs/>
        </w:rPr>
        <w:t>”</w:t>
      </w:r>
      <w:r w:rsidR="00CE2259" w:rsidRPr="00CE2259">
        <w:rPr>
          <w:bCs/>
        </w:rPr>
        <w:t xml:space="preserve"> </w:t>
      </w:r>
      <w:r w:rsidR="00CE2259">
        <w:rPr>
          <w:bCs/>
        </w:rPr>
        <w:t>Las Vegas, NV. Nov. 2019</w:t>
      </w:r>
    </w:p>
    <w:p w14:paraId="516743ED" w14:textId="1697A109" w:rsidR="001937D1" w:rsidRPr="001937D1" w:rsidRDefault="001937D1" w:rsidP="001937D1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>
        <w:rPr>
          <w:bCs/>
        </w:rPr>
        <w:t>Obesity Week 2019, Co-Chair, “Enhanced Recovery After Surgery”</w:t>
      </w:r>
      <w:r w:rsidR="00CE2259" w:rsidRPr="00CE2259">
        <w:rPr>
          <w:bCs/>
        </w:rPr>
        <w:t xml:space="preserve"> </w:t>
      </w:r>
      <w:r w:rsidR="00CE2259">
        <w:rPr>
          <w:bCs/>
        </w:rPr>
        <w:t>Las Vegas, NV. Nov. 2019</w:t>
      </w:r>
    </w:p>
    <w:p w14:paraId="05EC1A67" w14:textId="1379AEF9" w:rsidR="001937D1" w:rsidRPr="001937D1" w:rsidRDefault="00911A30" w:rsidP="001937D1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>
        <w:rPr>
          <w:bCs/>
          <w:color w:val="333333"/>
          <w:kern w:val="36"/>
        </w:rPr>
        <w:t>ACS</w:t>
      </w:r>
      <w:r w:rsidR="001937D1">
        <w:rPr>
          <w:bCs/>
          <w:color w:val="333333"/>
          <w:kern w:val="36"/>
        </w:rPr>
        <w:t xml:space="preserve"> Clinical Congress 2019</w:t>
      </w:r>
      <w:r w:rsidR="001937D1" w:rsidRPr="006603AA">
        <w:rPr>
          <w:bCs/>
          <w:color w:val="333333"/>
          <w:kern w:val="36"/>
        </w:rPr>
        <w:t>, Co-moderator, “</w:t>
      </w:r>
      <w:r w:rsidR="001937D1">
        <w:rPr>
          <w:bCs/>
          <w:color w:val="333333"/>
          <w:kern w:val="36"/>
        </w:rPr>
        <w:t>Bariatric Surgery/Foregut</w:t>
      </w:r>
      <w:r w:rsidR="001937D1" w:rsidRPr="006603AA">
        <w:rPr>
          <w:bCs/>
          <w:color w:val="333333"/>
          <w:kern w:val="36"/>
        </w:rPr>
        <w:t xml:space="preserve">” </w:t>
      </w:r>
      <w:r w:rsidR="00AA3626">
        <w:rPr>
          <w:bCs/>
          <w:color w:val="333333"/>
          <w:kern w:val="36"/>
        </w:rPr>
        <w:t>San Francisco, CA. Oct 2019</w:t>
      </w:r>
    </w:p>
    <w:p w14:paraId="3E7F66EB" w14:textId="2C9FB4E9" w:rsidR="00FB6FF2" w:rsidRPr="006603AA" w:rsidRDefault="00FB6FF2" w:rsidP="001F22DD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 w:rsidRPr="006603AA">
        <w:rPr>
          <w:bCs/>
        </w:rPr>
        <w:t>S</w:t>
      </w:r>
      <w:r w:rsidR="00473A6F" w:rsidRPr="006603AA">
        <w:rPr>
          <w:bCs/>
        </w:rPr>
        <w:t xml:space="preserve">AGES </w:t>
      </w:r>
      <w:r w:rsidRPr="006603AA">
        <w:rPr>
          <w:bCs/>
        </w:rPr>
        <w:t xml:space="preserve">2019, </w:t>
      </w:r>
      <w:r w:rsidR="00473A6F" w:rsidRPr="006603AA">
        <w:rPr>
          <w:bCs/>
        </w:rPr>
        <w:t>Co-Chair, “Devil’s in the Details: Sleeve Gastrectomy” 4/2019</w:t>
      </w:r>
    </w:p>
    <w:p w14:paraId="6B1E29D1" w14:textId="73282E8F" w:rsidR="00473A6F" w:rsidRPr="006603AA" w:rsidRDefault="00473A6F" w:rsidP="001F22DD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 w:rsidRPr="006603AA">
        <w:rPr>
          <w:bCs/>
        </w:rPr>
        <w:t>SAGES 2019, invited speaker, “Managing Hiatal Hernias During Gastric Bypass” 4/2019</w:t>
      </w:r>
    </w:p>
    <w:p w14:paraId="25B715A4" w14:textId="5BE4CA0D" w:rsidR="00473A6F" w:rsidRPr="006603AA" w:rsidRDefault="00473A6F" w:rsidP="001F22DD">
      <w:pPr>
        <w:pStyle w:val="ListParagraph"/>
        <w:numPr>
          <w:ilvl w:val="0"/>
          <w:numId w:val="18"/>
        </w:numPr>
        <w:autoSpaceDE w:val="0"/>
        <w:autoSpaceDN w:val="0"/>
        <w:rPr>
          <w:bCs/>
        </w:rPr>
      </w:pPr>
      <w:r w:rsidRPr="006603AA">
        <w:rPr>
          <w:bCs/>
        </w:rPr>
        <w:t>SAGES  2019, invited speaker, “Laparoscopic Revision of Chronic Marginal Ulcers/Stricture” 4/2019</w:t>
      </w:r>
    </w:p>
    <w:bookmarkEnd w:id="7"/>
    <w:p w14:paraId="5B24D312" w14:textId="7975FD32" w:rsidR="001F22DD" w:rsidRPr="006603AA" w:rsidRDefault="00A371A3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</w:rPr>
        <w:t xml:space="preserve">Obesity Week </w:t>
      </w:r>
      <w:r w:rsidR="002903CF" w:rsidRPr="006603AA">
        <w:rPr>
          <w:bCs/>
        </w:rPr>
        <w:t xml:space="preserve">Nov </w:t>
      </w:r>
      <w:r w:rsidRPr="006603AA">
        <w:rPr>
          <w:bCs/>
        </w:rPr>
        <w:t>2018, Co-chair, “</w:t>
      </w:r>
      <w:r w:rsidR="00BF5906" w:rsidRPr="006603AA">
        <w:rPr>
          <w:bCs/>
        </w:rPr>
        <w:t>Bariatric Surgery and Mending of an Achy Breaky Heart</w:t>
      </w:r>
      <w:r w:rsidRPr="006603AA">
        <w:rPr>
          <w:bCs/>
        </w:rPr>
        <w:t>”</w:t>
      </w:r>
    </w:p>
    <w:p w14:paraId="698F690F" w14:textId="3CB0148B" w:rsidR="001F22DD" w:rsidRPr="006603AA" w:rsidRDefault="00911A30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>
        <w:rPr>
          <w:bCs/>
        </w:rPr>
        <w:lastRenderedPageBreak/>
        <w:t>ACS</w:t>
      </w:r>
      <w:r w:rsidR="001F22DD" w:rsidRPr="006603AA">
        <w:rPr>
          <w:bCs/>
        </w:rPr>
        <w:t xml:space="preserve"> Clinical Congress Oct 2018, co-moderator, “Bariatric/Foregut”</w:t>
      </w:r>
    </w:p>
    <w:p w14:paraId="12F1BD46" w14:textId="77777777" w:rsidR="001F22DD" w:rsidRPr="006603AA" w:rsidRDefault="00A371A3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</w:rPr>
        <w:t>ACS Quality and Safety Conference 2018, invited speaker, “Choosing and Prioritizing a QI Project.” 7/2018</w:t>
      </w:r>
    </w:p>
    <w:p w14:paraId="32202858" w14:textId="294132EB" w:rsidR="001F22DD" w:rsidRPr="006603AA" w:rsidRDefault="00A371A3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</w:rPr>
        <w:t xml:space="preserve">ACS Quality and Safety Conference 2018, </w:t>
      </w:r>
      <w:r w:rsidR="006F061A" w:rsidRPr="006603AA">
        <w:rPr>
          <w:bCs/>
        </w:rPr>
        <w:t xml:space="preserve">“Metabolic Surgery: The future of heart failure management.” </w:t>
      </w:r>
      <w:r w:rsidRPr="006603AA">
        <w:rPr>
          <w:bCs/>
        </w:rPr>
        <w:t>7/2018</w:t>
      </w:r>
    </w:p>
    <w:p w14:paraId="071DF73D" w14:textId="77777777" w:rsidR="001F22DD" w:rsidRPr="006603AA" w:rsidRDefault="000E0301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</w:rPr>
        <w:t>SAGES 2018, Co-Chair, “The Future of Bariatrics, Diabetic Care, and Metabolic Surgery: No Weight Loss Required!”</w:t>
      </w:r>
      <w:r w:rsidR="00A371A3" w:rsidRPr="006603AA">
        <w:rPr>
          <w:bCs/>
        </w:rPr>
        <w:t xml:space="preserve"> 04/2018</w:t>
      </w:r>
    </w:p>
    <w:p w14:paraId="2169F5B5" w14:textId="77777777" w:rsidR="001F22DD" w:rsidRPr="006603AA" w:rsidRDefault="00A371A3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</w:rPr>
        <w:t>SAGES 2018, Invited Panel Speaker, “The clinical effect of bariatric surgery on diabetic cardiac dysfunction.”</w:t>
      </w:r>
    </w:p>
    <w:p w14:paraId="4A37D3CE" w14:textId="77777777" w:rsidR="001F22DD" w:rsidRPr="006603AA" w:rsidRDefault="007628E8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</w:rPr>
        <w:t>Obesity Week 2017, Invited Spe</w:t>
      </w:r>
      <w:r w:rsidR="00A371A3" w:rsidRPr="006603AA">
        <w:rPr>
          <w:bCs/>
        </w:rPr>
        <w:t xml:space="preserve">aker, “Management algorithms of </w:t>
      </w:r>
      <w:r w:rsidRPr="006603AA">
        <w:rPr>
          <w:bCs/>
        </w:rPr>
        <w:t xml:space="preserve">Ventral/Incisional Hernias during Bariatric Surgery.”  </w:t>
      </w:r>
    </w:p>
    <w:p w14:paraId="411B4F4C" w14:textId="77777777" w:rsidR="001F22DD" w:rsidRPr="006603AA" w:rsidRDefault="00080BB6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</w:rPr>
        <w:t>ACS Quality and Safety conference 2017, Invited Speaker,</w:t>
      </w:r>
      <w:r w:rsidR="007628E8" w:rsidRPr="006603AA">
        <w:rPr>
          <w:bCs/>
        </w:rPr>
        <w:t>”</w:t>
      </w:r>
      <w:r w:rsidRPr="006603AA">
        <w:rPr>
          <w:bCs/>
        </w:rPr>
        <w:t xml:space="preserve"> Research in Metabolic and </w:t>
      </w:r>
      <w:r w:rsidR="007628E8" w:rsidRPr="006603AA">
        <w:rPr>
          <w:bCs/>
        </w:rPr>
        <w:t>Bariatric Surgery”</w:t>
      </w:r>
      <w:r w:rsidRPr="006603AA">
        <w:rPr>
          <w:bCs/>
        </w:rPr>
        <w:t xml:space="preserve">  </w:t>
      </w:r>
    </w:p>
    <w:p w14:paraId="6FFFF4DE" w14:textId="77777777" w:rsidR="001F22DD" w:rsidRPr="006603AA" w:rsidRDefault="00080BB6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</w:rPr>
        <w:t xml:space="preserve">ACS Quality and Safety conference 2017, Invited speaker, </w:t>
      </w:r>
      <w:r w:rsidR="007628E8" w:rsidRPr="006603AA">
        <w:rPr>
          <w:bCs/>
        </w:rPr>
        <w:t>“</w:t>
      </w:r>
      <w:r w:rsidRPr="006603AA">
        <w:rPr>
          <w:bCs/>
        </w:rPr>
        <w:t>An Interactive Panel Session for the MBSCR</w:t>
      </w:r>
      <w:r w:rsidR="007628E8" w:rsidRPr="006603AA">
        <w:rPr>
          <w:bCs/>
        </w:rPr>
        <w:t>”</w:t>
      </w:r>
    </w:p>
    <w:p w14:paraId="7102D4A7" w14:textId="77777777" w:rsidR="001F22DD" w:rsidRPr="006603AA" w:rsidRDefault="00A371A3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  <w:color w:val="333333"/>
          <w:kern w:val="36"/>
        </w:rPr>
        <w:t xml:space="preserve">SAGES 2017 </w:t>
      </w:r>
      <w:r w:rsidR="00F1038E" w:rsidRPr="006603AA">
        <w:rPr>
          <w:bCs/>
          <w:color w:val="333333"/>
          <w:kern w:val="36"/>
        </w:rPr>
        <w:t xml:space="preserve">Moderator, </w:t>
      </w:r>
      <w:r w:rsidR="003B2023" w:rsidRPr="006603AA">
        <w:rPr>
          <w:bCs/>
          <w:color w:val="333333"/>
          <w:kern w:val="36"/>
        </w:rPr>
        <w:t>“</w:t>
      </w:r>
      <w:proofErr w:type="spellStart"/>
      <w:r w:rsidR="003B2023" w:rsidRPr="006603AA">
        <w:rPr>
          <w:bCs/>
          <w:color w:val="333333"/>
          <w:kern w:val="36"/>
        </w:rPr>
        <w:t>Lets</w:t>
      </w:r>
      <w:proofErr w:type="spellEnd"/>
      <w:r w:rsidR="003B2023" w:rsidRPr="006603AA">
        <w:rPr>
          <w:bCs/>
          <w:color w:val="333333"/>
          <w:kern w:val="36"/>
        </w:rPr>
        <w:t xml:space="preserve"> do Lunch: Gastric” </w:t>
      </w:r>
    </w:p>
    <w:p w14:paraId="26621764" w14:textId="77777777" w:rsidR="001F22DD" w:rsidRPr="006603AA" w:rsidRDefault="00A371A3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 w:rsidRPr="006603AA">
        <w:rPr>
          <w:bCs/>
          <w:color w:val="333333"/>
          <w:kern w:val="36"/>
        </w:rPr>
        <w:t xml:space="preserve">Obesity Week 2016, </w:t>
      </w:r>
      <w:r w:rsidR="003B2023" w:rsidRPr="006603AA">
        <w:rPr>
          <w:bCs/>
          <w:color w:val="333333"/>
          <w:kern w:val="36"/>
        </w:rPr>
        <w:t xml:space="preserve">Invited Panel Sessions </w:t>
      </w:r>
      <w:r w:rsidR="006F04A9" w:rsidRPr="006603AA">
        <w:rPr>
          <w:bCs/>
          <w:color w:val="333333"/>
          <w:kern w:val="36"/>
        </w:rPr>
        <w:t xml:space="preserve">Speaker, </w:t>
      </w:r>
      <w:r w:rsidR="003B2023" w:rsidRPr="006603AA">
        <w:rPr>
          <w:bCs/>
          <w:color w:val="333333"/>
          <w:kern w:val="36"/>
        </w:rPr>
        <w:t xml:space="preserve">“Concomitant Hiatal Hernia Repair and Sleeve Gastrectomy,” </w:t>
      </w:r>
    </w:p>
    <w:p w14:paraId="63F8092F" w14:textId="234E9D83" w:rsidR="001F22DD" w:rsidRPr="006603AA" w:rsidRDefault="00911A30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>
        <w:rPr>
          <w:bCs/>
          <w:color w:val="333333"/>
          <w:kern w:val="36"/>
        </w:rPr>
        <w:t>ACS</w:t>
      </w:r>
      <w:r w:rsidR="00A371A3" w:rsidRPr="006603AA">
        <w:rPr>
          <w:bCs/>
          <w:color w:val="333333"/>
          <w:kern w:val="36"/>
        </w:rPr>
        <w:t xml:space="preserve"> Clinical Congress 2015, </w:t>
      </w:r>
      <w:r w:rsidR="003B2023" w:rsidRPr="006603AA">
        <w:rPr>
          <w:bCs/>
          <w:color w:val="333333"/>
          <w:kern w:val="36"/>
        </w:rPr>
        <w:t xml:space="preserve">Co-moderator, “Video Education Bariatric Surgery,” </w:t>
      </w:r>
    </w:p>
    <w:p w14:paraId="3C89684F" w14:textId="766A686D" w:rsidR="0061229C" w:rsidRPr="00DF450F" w:rsidRDefault="00911A30" w:rsidP="001F22DD">
      <w:pPr>
        <w:pStyle w:val="ListParagraph"/>
        <w:numPr>
          <w:ilvl w:val="0"/>
          <w:numId w:val="18"/>
        </w:numPr>
        <w:autoSpaceDE w:val="0"/>
        <w:autoSpaceDN w:val="0"/>
        <w:rPr>
          <w:b/>
          <w:bCs/>
          <w:u w:val="single"/>
        </w:rPr>
      </w:pPr>
      <w:r>
        <w:t>ACS</w:t>
      </w:r>
      <w:r w:rsidR="00A371A3" w:rsidRPr="006603AA">
        <w:t xml:space="preserve"> Clinical Congress Panel Session 2012, </w:t>
      </w:r>
      <w:r w:rsidR="0061229C" w:rsidRPr="006603AA">
        <w:t>Co-</w:t>
      </w:r>
      <w:r w:rsidR="00A371A3" w:rsidRPr="006603AA">
        <w:t>chair</w:t>
      </w:r>
      <w:r w:rsidR="0061229C" w:rsidRPr="006603AA">
        <w:t xml:space="preserve">, </w:t>
      </w:r>
      <w:r w:rsidR="003B2023" w:rsidRPr="006603AA">
        <w:t xml:space="preserve">“Does the science support extending bariatric criteria to new populations?” </w:t>
      </w:r>
    </w:p>
    <w:p w14:paraId="6B350B11" w14:textId="1EAEC0E1" w:rsidR="00DF450F" w:rsidRDefault="00DF450F" w:rsidP="00DF450F">
      <w:pPr>
        <w:autoSpaceDE w:val="0"/>
        <w:autoSpaceDN w:val="0"/>
        <w:rPr>
          <w:b/>
          <w:bCs/>
          <w:u w:val="single"/>
        </w:rPr>
      </w:pPr>
    </w:p>
    <w:p w14:paraId="312A3DCC" w14:textId="60D3C984" w:rsidR="00DF450F" w:rsidRDefault="00DF450F" w:rsidP="00DF450F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International</w:t>
      </w:r>
    </w:p>
    <w:p w14:paraId="098744A4" w14:textId="25610A0B" w:rsidR="00C010DA" w:rsidRDefault="00C010DA" w:rsidP="00DF450F">
      <w:pPr>
        <w:pStyle w:val="ListParagraph"/>
        <w:numPr>
          <w:ilvl w:val="0"/>
          <w:numId w:val="25"/>
        </w:numPr>
        <w:autoSpaceDE w:val="0"/>
        <w:autoSpaceDN w:val="0"/>
      </w:pPr>
      <w:r>
        <w:rPr>
          <w:bCs/>
        </w:rPr>
        <w:t>IFSO 2022, Invited Symposium Speaker, Hernias and the Morbidly Obese Patient, 08/22</w:t>
      </w:r>
    </w:p>
    <w:p w14:paraId="4523E6CB" w14:textId="5C4621B0" w:rsidR="00151321" w:rsidRPr="00151321" w:rsidRDefault="00151321" w:rsidP="00DF450F">
      <w:pPr>
        <w:pStyle w:val="ListParagraph"/>
        <w:numPr>
          <w:ilvl w:val="0"/>
          <w:numId w:val="25"/>
        </w:numPr>
        <w:autoSpaceDE w:val="0"/>
        <w:autoSpaceDN w:val="0"/>
      </w:pPr>
      <w:r w:rsidRPr="00151321">
        <w:t>65</w:t>
      </w:r>
      <w:r w:rsidRPr="00151321">
        <w:rPr>
          <w:vertAlign w:val="superscript"/>
        </w:rPr>
        <w:t>th</w:t>
      </w:r>
      <w:r w:rsidRPr="00151321">
        <w:t xml:space="preserve"> International Bariatric Club, University of Oxford, Hot Topics in Surgery Webinar, “Bariatric and Metabolic Surgery in Adolescents- A 2022 Update.</w:t>
      </w:r>
      <w:r>
        <w:t>” 5/10/22</w:t>
      </w:r>
    </w:p>
    <w:p w14:paraId="0FF4CAD2" w14:textId="49A00FBD" w:rsidR="005000C9" w:rsidRPr="00C010DA" w:rsidRDefault="005000C9" w:rsidP="00C010DA">
      <w:pPr>
        <w:pStyle w:val="ListParagraph"/>
        <w:autoSpaceDE w:val="0"/>
        <w:autoSpaceDN w:val="0"/>
        <w:rPr>
          <w:b/>
          <w:bCs/>
          <w:u w:val="single"/>
        </w:rPr>
      </w:pPr>
    </w:p>
    <w:p w14:paraId="34B87CDA" w14:textId="77777777" w:rsidR="00253623" w:rsidRPr="006603AA" w:rsidRDefault="00253623" w:rsidP="00253623">
      <w:pPr>
        <w:autoSpaceDE w:val="0"/>
        <w:autoSpaceDN w:val="0"/>
        <w:adjustRightInd w:val="0"/>
        <w:rPr>
          <w:rFonts w:eastAsia="Calibri"/>
          <w:b/>
          <w:bCs/>
        </w:rPr>
      </w:pPr>
      <w:r w:rsidRPr="006603AA">
        <w:rPr>
          <w:rFonts w:eastAsia="Calibri"/>
          <w:b/>
          <w:bCs/>
        </w:rPr>
        <w:t>MEDICAL COLLEGE TEACHING ACTIVITIES:</w:t>
      </w:r>
    </w:p>
    <w:p w14:paraId="249A7623" w14:textId="77777777" w:rsidR="00253623" w:rsidRPr="006603AA" w:rsidRDefault="00253623" w:rsidP="00855E52">
      <w:pPr>
        <w:autoSpaceDE w:val="0"/>
        <w:autoSpaceDN w:val="0"/>
        <w:adjustRightInd w:val="0"/>
        <w:ind w:firstLine="720"/>
        <w:rPr>
          <w:rFonts w:eastAsia="Calibri"/>
          <w:b/>
          <w:bCs/>
        </w:rPr>
      </w:pPr>
      <w:r w:rsidRPr="006603AA">
        <w:rPr>
          <w:rFonts w:eastAsia="Calibri"/>
          <w:b/>
          <w:bCs/>
        </w:rPr>
        <w:t>Medical Student Education</w:t>
      </w:r>
    </w:p>
    <w:p w14:paraId="54B2E65E" w14:textId="0FA88A9A" w:rsidR="00253623" w:rsidRPr="006603AA" w:rsidRDefault="00855E52" w:rsidP="00855E52">
      <w:pPr>
        <w:autoSpaceDE w:val="0"/>
        <w:autoSpaceDN w:val="0"/>
        <w:adjustRightInd w:val="0"/>
        <w:ind w:firstLine="720"/>
        <w:rPr>
          <w:rFonts w:eastAsia="Calibri"/>
        </w:rPr>
      </w:pPr>
      <w:r w:rsidRPr="006603AA">
        <w:rPr>
          <w:rFonts w:eastAsia="Calibri"/>
        </w:rPr>
        <w:t>10/2015</w:t>
      </w:r>
      <w:r w:rsidR="00253623" w:rsidRPr="006603AA">
        <w:rPr>
          <w:rFonts w:eastAsia="Calibri"/>
        </w:rPr>
        <w:t xml:space="preserve"> </w:t>
      </w:r>
      <w:r w:rsidR="005E04DB" w:rsidRPr="006603AA">
        <w:rPr>
          <w:rFonts w:eastAsia="Calibri"/>
        </w:rPr>
        <w:t>–</w:t>
      </w:r>
      <w:r w:rsidR="00253623" w:rsidRPr="006603AA">
        <w:rPr>
          <w:rFonts w:eastAsia="Calibri"/>
        </w:rPr>
        <w:t xml:space="preserve"> </w:t>
      </w:r>
      <w:r w:rsidR="00B2574F" w:rsidRPr="006603AA">
        <w:rPr>
          <w:rFonts w:eastAsia="Calibri"/>
        </w:rPr>
        <w:t>10/2017</w:t>
      </w:r>
      <w:r w:rsidR="00253623" w:rsidRPr="006603AA">
        <w:rPr>
          <w:rFonts w:eastAsia="Calibri"/>
        </w:rPr>
        <w:t xml:space="preserve"> Junior Medical Student Curriculum Bimonthly </w:t>
      </w:r>
      <w:r w:rsidRPr="006603AA">
        <w:rPr>
          <w:rFonts w:eastAsia="Calibri"/>
        </w:rPr>
        <w:t>Obesity</w:t>
      </w:r>
      <w:r w:rsidR="00253623" w:rsidRPr="006603AA">
        <w:rPr>
          <w:rFonts w:eastAsia="Calibri"/>
        </w:rPr>
        <w:t xml:space="preserve"> Lecture (6</w:t>
      </w:r>
    </w:p>
    <w:p w14:paraId="6E3C9331" w14:textId="16F0F6F3" w:rsidR="00253623" w:rsidRDefault="00253623" w:rsidP="00855E52">
      <w:pPr>
        <w:autoSpaceDE w:val="0"/>
        <w:autoSpaceDN w:val="0"/>
        <w:adjustRightInd w:val="0"/>
        <w:ind w:left="720" w:firstLine="720"/>
        <w:rPr>
          <w:rFonts w:eastAsia="Calibri"/>
        </w:rPr>
      </w:pPr>
      <w:r w:rsidRPr="006603AA">
        <w:rPr>
          <w:rFonts w:eastAsia="Calibri"/>
        </w:rPr>
        <w:t>hours/year)</w:t>
      </w:r>
    </w:p>
    <w:p w14:paraId="353E7BE7" w14:textId="79B1E6F1" w:rsidR="007F4472" w:rsidRPr="006603AA" w:rsidRDefault="007F4472" w:rsidP="007F447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  <w:t>7/2017-presnt 4</w:t>
      </w:r>
      <w:r w:rsidRPr="007F4472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year elective director Multidisciplinary Care of Obesity</w:t>
      </w:r>
    </w:p>
    <w:p w14:paraId="64F150A6" w14:textId="77777777" w:rsidR="00253623" w:rsidRPr="006603AA" w:rsidRDefault="00253623" w:rsidP="00253623">
      <w:pPr>
        <w:autoSpaceDE w:val="0"/>
        <w:autoSpaceDN w:val="0"/>
        <w:rPr>
          <w:rFonts w:eastAsia="Calibri"/>
        </w:rPr>
      </w:pPr>
    </w:p>
    <w:p w14:paraId="3393B609" w14:textId="3F09546F" w:rsidR="00253623" w:rsidRPr="006603AA" w:rsidRDefault="00253623" w:rsidP="00855E52">
      <w:pPr>
        <w:autoSpaceDE w:val="0"/>
        <w:autoSpaceDN w:val="0"/>
        <w:adjustRightInd w:val="0"/>
        <w:ind w:firstLine="720"/>
        <w:rPr>
          <w:rFonts w:eastAsia="Calibri"/>
          <w:b/>
          <w:bCs/>
        </w:rPr>
      </w:pPr>
      <w:r w:rsidRPr="006603AA">
        <w:rPr>
          <w:rFonts w:eastAsia="Calibri"/>
          <w:b/>
          <w:bCs/>
        </w:rPr>
        <w:t>Resident Education</w:t>
      </w:r>
    </w:p>
    <w:p w14:paraId="54B8DE1E" w14:textId="77777777" w:rsidR="00855E52" w:rsidRPr="006603AA" w:rsidRDefault="00855E52" w:rsidP="00855E52">
      <w:pPr>
        <w:autoSpaceDE w:val="0"/>
        <w:autoSpaceDN w:val="0"/>
        <w:adjustRightInd w:val="0"/>
        <w:ind w:firstLine="720"/>
        <w:rPr>
          <w:rFonts w:eastAsia="Calibri"/>
        </w:rPr>
      </w:pPr>
      <w:r w:rsidRPr="006603AA">
        <w:rPr>
          <w:rFonts w:eastAsia="Calibri"/>
        </w:rPr>
        <w:t>03/2016</w:t>
      </w:r>
      <w:r w:rsidR="00253623" w:rsidRPr="006603AA">
        <w:rPr>
          <w:rFonts w:eastAsia="Calibri"/>
        </w:rPr>
        <w:t xml:space="preserve"> Presenter, </w:t>
      </w:r>
      <w:r w:rsidRPr="006603AA">
        <w:rPr>
          <w:rFonts w:eastAsia="Calibri"/>
        </w:rPr>
        <w:t>Fundamentals of Minimally Invasive Surgery</w:t>
      </w:r>
      <w:r w:rsidR="00253623" w:rsidRPr="006603AA">
        <w:rPr>
          <w:rFonts w:eastAsia="Calibri"/>
        </w:rPr>
        <w:t xml:space="preserve">, PGY3-5 General </w:t>
      </w:r>
    </w:p>
    <w:p w14:paraId="5DD656DD" w14:textId="388CD6BF" w:rsidR="00253623" w:rsidRPr="006603AA" w:rsidRDefault="00253623" w:rsidP="00855E52">
      <w:pPr>
        <w:autoSpaceDE w:val="0"/>
        <w:autoSpaceDN w:val="0"/>
        <w:adjustRightInd w:val="0"/>
        <w:ind w:left="720" w:firstLine="720"/>
        <w:rPr>
          <w:rFonts w:eastAsia="Calibri"/>
        </w:rPr>
      </w:pPr>
      <w:r w:rsidRPr="006603AA">
        <w:rPr>
          <w:rFonts w:eastAsia="Calibri"/>
        </w:rPr>
        <w:t>Surgery residency core curriculum</w:t>
      </w:r>
      <w:r w:rsidR="00855E52" w:rsidRPr="006603AA">
        <w:rPr>
          <w:rFonts w:eastAsia="Calibri"/>
        </w:rPr>
        <w:t>; (1 hour</w:t>
      </w:r>
      <w:r w:rsidRPr="006603AA">
        <w:rPr>
          <w:rFonts w:eastAsia="Calibri"/>
        </w:rPr>
        <w:t>)</w:t>
      </w:r>
    </w:p>
    <w:p w14:paraId="1DE474B6" w14:textId="70B4739B" w:rsidR="00A24C32" w:rsidRPr="006603AA" w:rsidRDefault="00657B37" w:rsidP="00A24C32">
      <w:pPr>
        <w:autoSpaceDE w:val="0"/>
        <w:autoSpaceDN w:val="0"/>
        <w:adjustRightInd w:val="0"/>
        <w:rPr>
          <w:rFonts w:eastAsia="Calibri"/>
        </w:rPr>
      </w:pPr>
      <w:r w:rsidRPr="006603AA">
        <w:rPr>
          <w:rFonts w:eastAsia="Calibri"/>
        </w:rPr>
        <w:tab/>
      </w:r>
      <w:r w:rsidR="00A24C32" w:rsidRPr="006603AA">
        <w:rPr>
          <w:rFonts w:eastAsia="Calibri"/>
        </w:rPr>
        <w:t>Resident Research Elective, Hope Wilkinson (PGY3); October 2018</w:t>
      </w:r>
    </w:p>
    <w:p w14:paraId="4A7705EA" w14:textId="7C76A077" w:rsidR="00A24C32" w:rsidRPr="006603AA" w:rsidRDefault="00A24C32" w:rsidP="00A24C32">
      <w:pPr>
        <w:pStyle w:val="ListParagraph"/>
        <w:autoSpaceDE w:val="0"/>
        <w:autoSpaceDN w:val="0"/>
        <w:ind w:left="1440"/>
        <w:rPr>
          <w:color w:val="000000"/>
        </w:rPr>
      </w:pPr>
      <w:r w:rsidRPr="006603AA">
        <w:rPr>
          <w:color w:val="000000"/>
        </w:rPr>
        <w:t>Project: comparison of super-super obesity to super obesity from the MBSAQIP database for post-operative outcomes</w:t>
      </w:r>
    </w:p>
    <w:p w14:paraId="27A0BA96" w14:textId="32FB2CC7" w:rsidR="00A24C32" w:rsidRPr="006603AA" w:rsidRDefault="00A24C32" w:rsidP="00A24C32">
      <w:pPr>
        <w:pStyle w:val="ListParagraph"/>
        <w:numPr>
          <w:ilvl w:val="0"/>
          <w:numId w:val="21"/>
        </w:numPr>
        <w:autoSpaceDE w:val="0"/>
        <w:autoSpaceDN w:val="0"/>
      </w:pPr>
      <w:r w:rsidRPr="006603AA">
        <w:t>Manuscript publication, Obesity Surgery 1/2019</w:t>
      </w:r>
    </w:p>
    <w:p w14:paraId="66A59F1B" w14:textId="135AA176" w:rsidR="006603AA" w:rsidRPr="006603AA" w:rsidRDefault="006603AA" w:rsidP="007F4472">
      <w:pPr>
        <w:pStyle w:val="ListParagraph"/>
        <w:autoSpaceDE w:val="0"/>
        <w:autoSpaceDN w:val="0"/>
        <w:ind w:left="1440"/>
      </w:pPr>
      <w:r w:rsidRPr="006603AA">
        <w:t>Project: Does center bariatric volume improve outcomes in laparoscopic general surgery procedures?</w:t>
      </w:r>
    </w:p>
    <w:p w14:paraId="44D8ACB9" w14:textId="55C3F49F" w:rsidR="00253623" w:rsidRPr="006603AA" w:rsidRDefault="00253623" w:rsidP="00253623">
      <w:pPr>
        <w:autoSpaceDE w:val="0"/>
        <w:autoSpaceDN w:val="0"/>
        <w:rPr>
          <w:rFonts w:eastAsia="Calibri"/>
        </w:rPr>
      </w:pPr>
    </w:p>
    <w:p w14:paraId="715EC325" w14:textId="77777777" w:rsidR="00253623" w:rsidRPr="006603AA" w:rsidRDefault="00253623" w:rsidP="00855E52">
      <w:pPr>
        <w:autoSpaceDE w:val="0"/>
        <w:autoSpaceDN w:val="0"/>
        <w:adjustRightInd w:val="0"/>
        <w:ind w:firstLine="720"/>
        <w:rPr>
          <w:rFonts w:eastAsia="Calibri"/>
          <w:b/>
          <w:bCs/>
        </w:rPr>
      </w:pPr>
      <w:r w:rsidRPr="006603AA">
        <w:rPr>
          <w:rFonts w:eastAsia="Calibri"/>
          <w:b/>
          <w:bCs/>
        </w:rPr>
        <w:t>Community/Lay Public</w:t>
      </w:r>
    </w:p>
    <w:p w14:paraId="700900B3" w14:textId="77777777" w:rsidR="00855E52" w:rsidRPr="006603AA" w:rsidRDefault="00855E52" w:rsidP="00855E52">
      <w:pPr>
        <w:autoSpaceDE w:val="0"/>
        <w:autoSpaceDN w:val="0"/>
        <w:ind w:firstLine="720"/>
        <w:rPr>
          <w:rFonts w:eastAsia="Calibri"/>
        </w:rPr>
      </w:pPr>
      <w:r w:rsidRPr="006603AA">
        <w:rPr>
          <w:rFonts w:eastAsia="Calibri"/>
        </w:rPr>
        <w:t>02/2016</w:t>
      </w:r>
      <w:r w:rsidR="00253623" w:rsidRPr="006603AA">
        <w:rPr>
          <w:rFonts w:eastAsia="Calibri"/>
        </w:rPr>
        <w:t xml:space="preserve"> Froedtert Hospital</w:t>
      </w:r>
      <w:r w:rsidRPr="006603AA">
        <w:rPr>
          <w:rFonts w:eastAsia="Calibri"/>
        </w:rPr>
        <w:t>/MCW</w:t>
      </w:r>
      <w:r w:rsidR="00253623" w:rsidRPr="006603AA">
        <w:rPr>
          <w:rFonts w:eastAsia="Calibri"/>
        </w:rPr>
        <w:t>, Community Education “</w:t>
      </w:r>
      <w:r w:rsidRPr="006603AA">
        <w:rPr>
          <w:rFonts w:eastAsia="Calibri"/>
        </w:rPr>
        <w:t xml:space="preserve">Bariatric Surgery: Myths, </w:t>
      </w:r>
    </w:p>
    <w:p w14:paraId="476701DC" w14:textId="246CBF3A" w:rsidR="00253623" w:rsidRPr="006603AA" w:rsidRDefault="00855E52" w:rsidP="00855E52">
      <w:pPr>
        <w:autoSpaceDE w:val="0"/>
        <w:autoSpaceDN w:val="0"/>
        <w:ind w:left="720" w:firstLine="720"/>
        <w:rPr>
          <w:rFonts w:eastAsia="Calibri"/>
        </w:rPr>
      </w:pPr>
      <w:r w:rsidRPr="006603AA">
        <w:rPr>
          <w:rFonts w:eastAsia="Calibri"/>
        </w:rPr>
        <w:t>Reality, and Results</w:t>
      </w:r>
      <w:r w:rsidR="00253623" w:rsidRPr="006603AA">
        <w:rPr>
          <w:rFonts w:eastAsia="Calibri"/>
        </w:rPr>
        <w:t>”</w:t>
      </w:r>
    </w:p>
    <w:p w14:paraId="26ABB3A8" w14:textId="77777777" w:rsidR="00253623" w:rsidRPr="006603AA" w:rsidRDefault="00253623" w:rsidP="00253623">
      <w:pPr>
        <w:autoSpaceDE w:val="0"/>
        <w:autoSpaceDN w:val="0"/>
        <w:rPr>
          <w:rFonts w:eastAsia="Calibri"/>
        </w:rPr>
      </w:pPr>
    </w:p>
    <w:p w14:paraId="3668113C" w14:textId="77777777" w:rsidR="00253623" w:rsidRPr="006603AA" w:rsidRDefault="00253623" w:rsidP="00855E52">
      <w:pPr>
        <w:autoSpaceDE w:val="0"/>
        <w:autoSpaceDN w:val="0"/>
        <w:adjustRightInd w:val="0"/>
        <w:ind w:firstLine="720"/>
        <w:rPr>
          <w:rFonts w:eastAsia="Calibri"/>
          <w:b/>
          <w:bCs/>
        </w:rPr>
      </w:pPr>
      <w:r w:rsidRPr="006603AA">
        <w:rPr>
          <w:rFonts w:eastAsia="Calibri"/>
          <w:b/>
          <w:bCs/>
        </w:rPr>
        <w:t>Medical Students</w:t>
      </w:r>
    </w:p>
    <w:p w14:paraId="7D08D9EE" w14:textId="77777777" w:rsidR="00EF16D1" w:rsidRDefault="00EF16D1" w:rsidP="00EF16D1">
      <w:pPr>
        <w:pStyle w:val="ListParagraph"/>
        <w:numPr>
          <w:ilvl w:val="0"/>
          <w:numId w:val="16"/>
        </w:numPr>
        <w:autoSpaceDE w:val="0"/>
        <w:autoSpaceDN w:val="0"/>
        <w:rPr>
          <w:rFonts w:eastAsia="Calibri"/>
        </w:rPr>
      </w:pPr>
      <w:r>
        <w:rPr>
          <w:rFonts w:eastAsia="Calibri"/>
        </w:rPr>
        <w:t>MCW</w:t>
      </w:r>
      <w:r w:rsidR="005927D8" w:rsidRPr="006603AA">
        <w:rPr>
          <w:rFonts w:eastAsia="Calibri"/>
        </w:rPr>
        <w:t xml:space="preserve"> Clinical and Translational Research Scholarly </w:t>
      </w:r>
      <w:r w:rsidR="005927D8" w:rsidRPr="00EF16D1">
        <w:rPr>
          <w:rFonts w:eastAsia="Calibri"/>
        </w:rPr>
        <w:t>Pathways Advisor; Student- Brian Wright</w:t>
      </w:r>
      <w:r w:rsidR="00480D0B" w:rsidRPr="00EF16D1">
        <w:rPr>
          <w:rFonts w:eastAsia="Calibri"/>
        </w:rPr>
        <w:t xml:space="preserve">, </w:t>
      </w:r>
      <w:r w:rsidR="006F04A9" w:rsidRPr="00EF16D1">
        <w:rPr>
          <w:rFonts w:eastAsia="Calibri"/>
        </w:rPr>
        <w:t>2016</w:t>
      </w:r>
      <w:r w:rsidR="00F1038E" w:rsidRPr="00EF16D1">
        <w:rPr>
          <w:rFonts w:eastAsia="Calibri"/>
        </w:rPr>
        <w:t>-17</w:t>
      </w:r>
      <w:r w:rsidR="006F04A9" w:rsidRPr="00EF16D1">
        <w:rPr>
          <w:rFonts w:eastAsia="Calibri"/>
        </w:rPr>
        <w:t xml:space="preserve">; </w:t>
      </w:r>
    </w:p>
    <w:p w14:paraId="3664643F" w14:textId="5145A259" w:rsidR="000F10DC" w:rsidRPr="006603AA" w:rsidRDefault="006F04A9" w:rsidP="00EF16D1">
      <w:pPr>
        <w:pStyle w:val="ListParagraph"/>
        <w:autoSpaceDE w:val="0"/>
        <w:autoSpaceDN w:val="0"/>
        <w:ind w:left="1440"/>
        <w:rPr>
          <w:rFonts w:eastAsia="Calibri"/>
        </w:rPr>
      </w:pPr>
      <w:r w:rsidRPr="00EF16D1">
        <w:rPr>
          <w:rFonts w:eastAsia="Calibri"/>
        </w:rPr>
        <w:t xml:space="preserve">Project: “Significant </w:t>
      </w:r>
      <w:r w:rsidR="00F1038E" w:rsidRPr="00EF16D1">
        <w:rPr>
          <w:rFonts w:eastAsia="Calibri"/>
        </w:rPr>
        <w:t>12-</w:t>
      </w:r>
      <w:r w:rsidR="00F1038E" w:rsidRPr="006603AA">
        <w:rPr>
          <w:rFonts w:eastAsia="Calibri"/>
        </w:rPr>
        <w:t>month</w:t>
      </w:r>
      <w:r w:rsidRPr="006603AA">
        <w:rPr>
          <w:rFonts w:eastAsia="Calibri"/>
        </w:rPr>
        <w:t xml:space="preserve"> weight loss variability after sleeve gastrectomy: one surgery does not fit all.”</w:t>
      </w:r>
    </w:p>
    <w:p w14:paraId="3F501E2E" w14:textId="6C348878" w:rsidR="000F10DC" w:rsidRPr="006603AA" w:rsidRDefault="000F10DC" w:rsidP="000F10DC">
      <w:pPr>
        <w:pStyle w:val="ListParagraph"/>
        <w:numPr>
          <w:ilvl w:val="0"/>
          <w:numId w:val="20"/>
        </w:numPr>
        <w:autoSpaceDE w:val="0"/>
        <w:autoSpaceDN w:val="0"/>
        <w:rPr>
          <w:rFonts w:eastAsia="Calibri"/>
        </w:rPr>
      </w:pPr>
      <w:r w:rsidRPr="006603AA">
        <w:rPr>
          <w:rFonts w:eastAsia="Calibri"/>
        </w:rPr>
        <w:t xml:space="preserve">Poster presentation Obesity Week 2016, “Significant 12-month weight </w:t>
      </w:r>
    </w:p>
    <w:p w14:paraId="715603B0" w14:textId="77777777" w:rsidR="000F10DC" w:rsidRPr="006603AA" w:rsidRDefault="000F10DC" w:rsidP="000F10DC">
      <w:pPr>
        <w:autoSpaceDE w:val="0"/>
        <w:autoSpaceDN w:val="0"/>
        <w:ind w:left="1440" w:firstLine="720"/>
        <w:rPr>
          <w:rFonts w:eastAsia="Calibri"/>
        </w:rPr>
      </w:pPr>
      <w:r w:rsidRPr="006603AA">
        <w:rPr>
          <w:rFonts w:eastAsia="Calibri"/>
        </w:rPr>
        <w:t>loss variability after sleeve gastrectomy: one surgery does not fit all.”</w:t>
      </w:r>
    </w:p>
    <w:p w14:paraId="48DCE0B5" w14:textId="77777777" w:rsidR="00EF16D1" w:rsidRDefault="005E04DB" w:rsidP="0068062A">
      <w:pPr>
        <w:pStyle w:val="ListParagraph"/>
        <w:numPr>
          <w:ilvl w:val="0"/>
          <w:numId w:val="16"/>
        </w:numPr>
        <w:autoSpaceDE w:val="0"/>
        <w:autoSpaceDN w:val="0"/>
        <w:rPr>
          <w:rFonts w:eastAsia="Calibri"/>
        </w:rPr>
      </w:pPr>
      <w:r w:rsidRPr="006603AA">
        <w:rPr>
          <w:rFonts w:eastAsia="Calibri"/>
        </w:rPr>
        <w:t>Medical Student Summer Research Program</w:t>
      </w:r>
      <w:r w:rsidR="00EF16D1" w:rsidRPr="006603AA">
        <w:rPr>
          <w:rFonts w:eastAsia="Calibri"/>
        </w:rPr>
        <w:t xml:space="preserve"> </w:t>
      </w:r>
      <w:r w:rsidRPr="006603AA">
        <w:rPr>
          <w:rFonts w:eastAsia="Calibri"/>
        </w:rPr>
        <w:t>- Jacob Patz 2017</w:t>
      </w:r>
      <w:r w:rsidR="0055706A" w:rsidRPr="006603AA">
        <w:rPr>
          <w:rFonts w:eastAsia="Calibri"/>
        </w:rPr>
        <w:t>-</w:t>
      </w:r>
      <w:r w:rsidR="001F22DD" w:rsidRPr="006603AA">
        <w:rPr>
          <w:rFonts w:eastAsia="Calibri"/>
        </w:rPr>
        <w:t>1</w:t>
      </w:r>
      <w:r w:rsidR="0068062A" w:rsidRPr="006603AA">
        <w:rPr>
          <w:rFonts w:eastAsia="Calibri"/>
        </w:rPr>
        <w:t>9</w:t>
      </w:r>
    </w:p>
    <w:p w14:paraId="56A6C9E8" w14:textId="6CE28388" w:rsidR="0068062A" w:rsidRPr="006603AA" w:rsidRDefault="005E04DB" w:rsidP="00EF16D1">
      <w:pPr>
        <w:pStyle w:val="ListParagraph"/>
        <w:autoSpaceDE w:val="0"/>
        <w:autoSpaceDN w:val="0"/>
        <w:ind w:left="1440"/>
        <w:rPr>
          <w:rFonts w:eastAsia="Calibri"/>
        </w:rPr>
      </w:pPr>
      <w:r w:rsidRPr="006603AA">
        <w:rPr>
          <w:rFonts w:eastAsia="Calibri"/>
        </w:rPr>
        <w:t>Project</w:t>
      </w:r>
      <w:r w:rsidR="006F04A9" w:rsidRPr="006603AA">
        <w:rPr>
          <w:rFonts w:eastAsia="Calibri"/>
        </w:rPr>
        <w:t>:</w:t>
      </w:r>
      <w:r w:rsidRPr="006603AA">
        <w:rPr>
          <w:rFonts w:eastAsia="Calibri"/>
        </w:rPr>
        <w:t xml:space="preserve"> </w:t>
      </w:r>
      <w:r w:rsidR="0068062A" w:rsidRPr="006603AA">
        <w:rPr>
          <w:rFonts w:eastAsia="Calibri"/>
        </w:rPr>
        <w:t>“The effect of peri-operative antibiotic drug class on the resolution rate of hypertension after Roux-en-Y gastric bypass and sleeve gastrectomy.”</w:t>
      </w:r>
    </w:p>
    <w:p w14:paraId="403B3206" w14:textId="7C80049E" w:rsidR="008C5DDB" w:rsidRPr="006603AA" w:rsidRDefault="0068062A" w:rsidP="0068062A">
      <w:pPr>
        <w:pStyle w:val="ListParagraph"/>
        <w:numPr>
          <w:ilvl w:val="1"/>
          <w:numId w:val="16"/>
        </w:numPr>
        <w:autoSpaceDE w:val="0"/>
        <w:autoSpaceDN w:val="0"/>
        <w:rPr>
          <w:rFonts w:eastAsia="Calibri"/>
        </w:rPr>
      </w:pPr>
      <w:r w:rsidRPr="006603AA">
        <w:t>Department of Surgery Fall Research Symposium 2017- podium presentation</w:t>
      </w:r>
    </w:p>
    <w:p w14:paraId="6B5A07DD" w14:textId="0B87709A" w:rsidR="0068062A" w:rsidRPr="006603AA" w:rsidRDefault="0068062A" w:rsidP="0068062A">
      <w:pPr>
        <w:pStyle w:val="ListParagraph"/>
        <w:numPr>
          <w:ilvl w:val="1"/>
          <w:numId w:val="16"/>
        </w:numPr>
        <w:autoSpaceDE w:val="0"/>
        <w:autoSpaceDN w:val="0"/>
        <w:rPr>
          <w:rFonts w:eastAsia="Calibri"/>
        </w:rPr>
      </w:pPr>
      <w:r w:rsidRPr="006603AA">
        <w:t>MSSRP Student Poster Presentation- October 2017</w:t>
      </w:r>
    </w:p>
    <w:p w14:paraId="5AF3E0C2" w14:textId="06B8E31E" w:rsidR="008C5DDB" w:rsidRPr="006603AA" w:rsidRDefault="0068062A" w:rsidP="008C5DDB">
      <w:pPr>
        <w:pStyle w:val="ListParagraph"/>
        <w:numPr>
          <w:ilvl w:val="1"/>
          <w:numId w:val="16"/>
        </w:numPr>
        <w:autoSpaceDE w:val="0"/>
        <w:autoSpaceDN w:val="0"/>
        <w:rPr>
          <w:rFonts w:eastAsia="Calibri"/>
        </w:rPr>
      </w:pPr>
      <w:r w:rsidRPr="006603AA">
        <w:t>Wisconsin Surgical Society Annual meeting 2017- podium presentation</w:t>
      </w:r>
    </w:p>
    <w:p w14:paraId="4BFEBD6D" w14:textId="6C6D354E" w:rsidR="008C5DDB" w:rsidRPr="006603AA" w:rsidRDefault="0068062A" w:rsidP="008C5DDB">
      <w:pPr>
        <w:pStyle w:val="ListParagraph"/>
        <w:numPr>
          <w:ilvl w:val="1"/>
          <w:numId w:val="16"/>
        </w:numPr>
        <w:autoSpaceDE w:val="0"/>
        <w:autoSpaceDN w:val="0"/>
        <w:rPr>
          <w:rFonts w:eastAsia="Calibri"/>
        </w:rPr>
      </w:pPr>
      <w:r w:rsidRPr="006603AA">
        <w:t>SAGES 2017 Annual meeting- E-poster presentation</w:t>
      </w:r>
    </w:p>
    <w:p w14:paraId="34A2EE18" w14:textId="14032F26" w:rsidR="0068062A" w:rsidRPr="006603AA" w:rsidRDefault="00FB6FF2" w:rsidP="008C5DDB">
      <w:pPr>
        <w:pStyle w:val="ListParagraph"/>
        <w:numPr>
          <w:ilvl w:val="1"/>
          <w:numId w:val="16"/>
        </w:numPr>
        <w:autoSpaceDE w:val="0"/>
        <w:autoSpaceDN w:val="0"/>
        <w:rPr>
          <w:rFonts w:eastAsia="Calibri"/>
        </w:rPr>
      </w:pPr>
      <w:r w:rsidRPr="006603AA">
        <w:t xml:space="preserve">Manuscript: </w:t>
      </w:r>
      <w:r w:rsidR="0068062A" w:rsidRPr="006603AA">
        <w:t>“</w:t>
      </w:r>
      <w:r w:rsidR="0068062A" w:rsidRPr="006603AA">
        <w:rPr>
          <w:color w:val="000000"/>
        </w:rPr>
        <w:t xml:space="preserve">Peri-operative, intravenous, clindamycin </w:t>
      </w:r>
      <w:r w:rsidRPr="006603AA">
        <w:rPr>
          <w:color w:val="000000"/>
        </w:rPr>
        <w:t>may improve</w:t>
      </w:r>
      <w:r w:rsidR="0068062A" w:rsidRPr="006603AA">
        <w:rPr>
          <w:color w:val="000000"/>
        </w:rPr>
        <w:t xml:space="preserve"> the resolution rate of hypertension after Roux-en-Y gastric bypass in morbidly obese patients.”</w:t>
      </w:r>
      <w:r w:rsidRPr="006603AA">
        <w:rPr>
          <w:color w:val="000000"/>
        </w:rPr>
        <w:t xml:space="preserve"> Published </w:t>
      </w:r>
      <w:r w:rsidRPr="006603AA">
        <w:rPr>
          <w:i/>
          <w:color w:val="000000"/>
        </w:rPr>
        <w:t>Surgical Endoscopy</w:t>
      </w:r>
    </w:p>
    <w:p w14:paraId="219A82F6" w14:textId="620FADE8" w:rsidR="00EF16D1" w:rsidRDefault="0055706A" w:rsidP="002A60EA">
      <w:pPr>
        <w:pStyle w:val="ListParagraph"/>
        <w:numPr>
          <w:ilvl w:val="0"/>
          <w:numId w:val="16"/>
        </w:numPr>
        <w:autoSpaceDE w:val="0"/>
        <w:autoSpaceDN w:val="0"/>
        <w:rPr>
          <w:rFonts w:eastAsia="Calibri"/>
        </w:rPr>
      </w:pPr>
      <w:r w:rsidRPr="002A60EA">
        <w:rPr>
          <w:rFonts w:eastAsia="Calibri"/>
        </w:rPr>
        <w:t>Medical Student Summer Research Program</w:t>
      </w:r>
      <w:r w:rsidR="00EF16D1">
        <w:rPr>
          <w:rFonts w:eastAsia="Calibri"/>
        </w:rPr>
        <w:t>, and Masters of Science thesis advisor in Clinical and Translational Science</w:t>
      </w:r>
      <w:r w:rsidRPr="002A60EA">
        <w:rPr>
          <w:rFonts w:eastAsia="Calibri"/>
        </w:rPr>
        <w:t>- Hailey Hayes</w:t>
      </w:r>
      <w:r w:rsidR="001F22DD" w:rsidRPr="002A60EA">
        <w:rPr>
          <w:rFonts w:eastAsia="Calibri"/>
        </w:rPr>
        <w:t xml:space="preserve"> 2018-</w:t>
      </w:r>
      <w:r w:rsidR="00EF16D1">
        <w:rPr>
          <w:rFonts w:eastAsia="Calibri"/>
        </w:rPr>
        <w:t>2021</w:t>
      </w:r>
      <w:r w:rsidRPr="002A60EA">
        <w:rPr>
          <w:rFonts w:eastAsia="Calibri"/>
        </w:rPr>
        <w:t xml:space="preserve">; </w:t>
      </w:r>
    </w:p>
    <w:p w14:paraId="617D93BD" w14:textId="259D60E2" w:rsidR="0055706A" w:rsidRPr="002A60EA" w:rsidRDefault="0055706A" w:rsidP="00EF16D1">
      <w:pPr>
        <w:pStyle w:val="ListParagraph"/>
        <w:autoSpaceDE w:val="0"/>
        <w:autoSpaceDN w:val="0"/>
        <w:ind w:left="1440"/>
        <w:rPr>
          <w:rFonts w:eastAsia="Calibri"/>
        </w:rPr>
      </w:pPr>
      <w:r w:rsidRPr="002A60EA">
        <w:rPr>
          <w:rFonts w:eastAsia="Calibri"/>
        </w:rPr>
        <w:t xml:space="preserve">Project: “The effect of </w:t>
      </w:r>
      <w:proofErr w:type="spellStart"/>
      <w:r w:rsidRPr="002A60EA">
        <w:rPr>
          <w:rFonts w:eastAsia="Calibri"/>
        </w:rPr>
        <w:t>farsenoid</w:t>
      </w:r>
      <w:proofErr w:type="spellEnd"/>
      <w:r w:rsidRPr="002A60EA">
        <w:rPr>
          <w:rFonts w:eastAsia="Calibri"/>
        </w:rPr>
        <w:t xml:space="preserve"> X receptor signaling in human isolated pluripotent stem cell derived cardiomyocytes.”</w:t>
      </w:r>
    </w:p>
    <w:p w14:paraId="1B319B59" w14:textId="62ED2229" w:rsidR="0068062A" w:rsidRPr="002074E0" w:rsidRDefault="0068062A" w:rsidP="0068062A">
      <w:pPr>
        <w:pStyle w:val="ListParagraph"/>
        <w:numPr>
          <w:ilvl w:val="1"/>
          <w:numId w:val="16"/>
        </w:numPr>
        <w:autoSpaceDE w:val="0"/>
        <w:autoSpaceDN w:val="0"/>
        <w:rPr>
          <w:rFonts w:eastAsia="Calibri"/>
        </w:rPr>
      </w:pPr>
      <w:r w:rsidRPr="002074E0">
        <w:t>Department of Surgery Fall Research Symposium 2018- podium presentation, top podium presentation winner</w:t>
      </w:r>
    </w:p>
    <w:p w14:paraId="4A803264" w14:textId="1D748C28" w:rsidR="0068062A" w:rsidRPr="002074E0" w:rsidRDefault="0068062A" w:rsidP="0068062A">
      <w:pPr>
        <w:pStyle w:val="ListParagraph"/>
        <w:numPr>
          <w:ilvl w:val="1"/>
          <w:numId w:val="16"/>
        </w:numPr>
        <w:autoSpaceDE w:val="0"/>
        <w:autoSpaceDN w:val="0"/>
        <w:rPr>
          <w:rFonts w:eastAsia="Calibri"/>
        </w:rPr>
      </w:pPr>
      <w:r w:rsidRPr="002074E0">
        <w:t>Wisconsin Surgical Society Annual meeting 2018- podium presentation; Winner best basic science presentation</w:t>
      </w:r>
    </w:p>
    <w:p w14:paraId="5C6BC7D3" w14:textId="06449789" w:rsidR="00870349" w:rsidRPr="006603AA" w:rsidRDefault="00FB6FF2" w:rsidP="00870349">
      <w:pPr>
        <w:pStyle w:val="ListParagraph"/>
        <w:numPr>
          <w:ilvl w:val="1"/>
          <w:numId w:val="16"/>
        </w:numPr>
        <w:autoSpaceDE w:val="0"/>
        <w:autoSpaceDN w:val="0"/>
      </w:pPr>
      <w:r w:rsidRPr="002074E0">
        <w:rPr>
          <w:rFonts w:eastAsia="Calibri"/>
        </w:rPr>
        <w:t xml:space="preserve">Manuscript: </w:t>
      </w:r>
      <w:r w:rsidR="0068062A" w:rsidRPr="002074E0">
        <w:rPr>
          <w:rFonts w:eastAsia="Calibri"/>
        </w:rPr>
        <w:t>“</w:t>
      </w:r>
      <w:r w:rsidR="0068062A" w:rsidRPr="002074E0">
        <w:rPr>
          <w:bCs/>
        </w:rPr>
        <w:t>Sleeve Gastrectomy</w:t>
      </w:r>
      <w:r w:rsidR="0068062A" w:rsidRPr="006603AA">
        <w:rPr>
          <w:bCs/>
        </w:rPr>
        <w:t xml:space="preserve"> in Obese Wistar Rats Improves Diastolic Function Independent of Weight Loss,” Surg </w:t>
      </w:r>
      <w:proofErr w:type="spellStart"/>
      <w:r w:rsidR="0068062A" w:rsidRPr="006603AA">
        <w:rPr>
          <w:bCs/>
        </w:rPr>
        <w:t>Obes</w:t>
      </w:r>
      <w:proofErr w:type="spellEnd"/>
      <w:r w:rsidR="0068062A" w:rsidRPr="006603AA">
        <w:rPr>
          <w:bCs/>
        </w:rPr>
        <w:t xml:space="preserve"> Relat Dis</w:t>
      </w:r>
      <w:r w:rsidR="00F13107" w:rsidRPr="006603AA">
        <w:rPr>
          <w:bCs/>
        </w:rPr>
        <w:t xml:space="preserve">- </w:t>
      </w:r>
      <w:r w:rsidRPr="006603AA">
        <w:rPr>
          <w:bCs/>
        </w:rPr>
        <w:t>Accepted 2019</w:t>
      </w:r>
    </w:p>
    <w:p w14:paraId="258CCCE6" w14:textId="6302F03B" w:rsidR="00EF16D1" w:rsidRPr="00EF16D1" w:rsidRDefault="00EF16D1" w:rsidP="00EF16D1">
      <w:pPr>
        <w:pStyle w:val="ListParagraph"/>
        <w:numPr>
          <w:ilvl w:val="0"/>
          <w:numId w:val="16"/>
        </w:numPr>
        <w:autoSpaceDE w:val="0"/>
        <w:autoSpaceDN w:val="0"/>
      </w:pPr>
      <w:r>
        <w:rPr>
          <w:rFonts w:eastAsia="Calibri"/>
        </w:rPr>
        <w:t>MCW</w:t>
      </w:r>
      <w:r w:rsidR="0055706A" w:rsidRPr="006603AA">
        <w:rPr>
          <w:rFonts w:eastAsia="Calibri"/>
        </w:rPr>
        <w:t xml:space="preserve"> Scholarly Pathways Advisor QIPS; </w:t>
      </w:r>
      <w:r w:rsidR="0055706A" w:rsidRPr="00EF16D1">
        <w:rPr>
          <w:rFonts w:eastAsia="Calibri"/>
        </w:rPr>
        <w:t>Bridget Mais; 2018-</w:t>
      </w:r>
      <w:r>
        <w:rPr>
          <w:rFonts w:eastAsia="Calibri"/>
        </w:rPr>
        <w:t>2019</w:t>
      </w:r>
      <w:r w:rsidR="0055706A" w:rsidRPr="00EF16D1">
        <w:rPr>
          <w:rFonts w:eastAsia="Calibri"/>
        </w:rPr>
        <w:t xml:space="preserve">; </w:t>
      </w:r>
    </w:p>
    <w:p w14:paraId="12D32B6C" w14:textId="06F5FA37" w:rsidR="0055706A" w:rsidRPr="00EF16D1" w:rsidRDefault="0055706A" w:rsidP="00EF16D1">
      <w:pPr>
        <w:pStyle w:val="ListParagraph"/>
        <w:autoSpaceDE w:val="0"/>
        <w:autoSpaceDN w:val="0"/>
        <w:ind w:left="1440"/>
      </w:pPr>
      <w:r w:rsidRPr="00EF16D1">
        <w:rPr>
          <w:rFonts w:eastAsia="Calibri"/>
        </w:rPr>
        <w:t xml:space="preserve">Project: </w:t>
      </w:r>
      <w:r w:rsidR="00F13107" w:rsidRPr="00EF16D1">
        <w:rPr>
          <w:color w:val="000000"/>
          <w:sz w:val="22"/>
          <w:szCs w:val="22"/>
        </w:rPr>
        <w:t>Pre-</w:t>
      </w:r>
      <w:r w:rsidR="00870349" w:rsidRPr="00EF16D1">
        <w:rPr>
          <w:color w:val="000000"/>
          <w:sz w:val="22"/>
          <w:szCs w:val="22"/>
        </w:rPr>
        <w:t>Operative Regional Anesthesia Blocks Reduce Post- Operative Narcotic Medication Usage After Roux-en-Y Gastric Bypass</w:t>
      </w:r>
    </w:p>
    <w:p w14:paraId="6BFE0984" w14:textId="352F812C" w:rsidR="00870349" w:rsidRPr="006603AA" w:rsidRDefault="00870349" w:rsidP="00870349">
      <w:pPr>
        <w:pStyle w:val="ListParagraph"/>
        <w:numPr>
          <w:ilvl w:val="0"/>
          <w:numId w:val="21"/>
        </w:numPr>
        <w:autoSpaceDE w:val="0"/>
        <w:autoSpaceDN w:val="0"/>
      </w:pPr>
      <w:r w:rsidRPr="006603AA">
        <w:t>Department of Surgery Fall Research Symposium 2018- podium presentation</w:t>
      </w:r>
    </w:p>
    <w:p w14:paraId="7A7B387E" w14:textId="0CC7D4C5" w:rsidR="00870349" w:rsidRPr="006603AA" w:rsidRDefault="00870349" w:rsidP="00870349">
      <w:pPr>
        <w:pStyle w:val="ListParagraph"/>
        <w:numPr>
          <w:ilvl w:val="0"/>
          <w:numId w:val="21"/>
        </w:numPr>
        <w:autoSpaceDE w:val="0"/>
        <w:autoSpaceDN w:val="0"/>
      </w:pPr>
      <w:r w:rsidRPr="006603AA">
        <w:t xml:space="preserve">Wisconsin Surgical Society Annual meeting 2018- </w:t>
      </w:r>
      <w:proofErr w:type="spellStart"/>
      <w:r w:rsidRPr="006603AA">
        <w:t>Quickshot</w:t>
      </w:r>
      <w:proofErr w:type="spellEnd"/>
      <w:r w:rsidRPr="006603AA">
        <w:t xml:space="preserve"> presentation</w:t>
      </w:r>
    </w:p>
    <w:p w14:paraId="522CB35C" w14:textId="77777777" w:rsidR="00A24C32" w:rsidRPr="006603AA" w:rsidRDefault="00F13107" w:rsidP="00A24C32">
      <w:pPr>
        <w:pStyle w:val="ListParagraph"/>
        <w:numPr>
          <w:ilvl w:val="0"/>
          <w:numId w:val="21"/>
        </w:numPr>
        <w:autoSpaceDE w:val="0"/>
        <w:autoSpaceDN w:val="0"/>
      </w:pPr>
      <w:r w:rsidRPr="006603AA">
        <w:t>Manuscript in progress</w:t>
      </w:r>
    </w:p>
    <w:p w14:paraId="6D5A338C" w14:textId="3CBD4688" w:rsidR="00EF16D1" w:rsidRPr="00EF16D1" w:rsidRDefault="00EF16D1" w:rsidP="00FB6FF2">
      <w:pPr>
        <w:pStyle w:val="ListParagraph"/>
        <w:numPr>
          <w:ilvl w:val="0"/>
          <w:numId w:val="16"/>
        </w:numPr>
        <w:autoSpaceDE w:val="0"/>
        <w:autoSpaceDN w:val="0"/>
      </w:pPr>
      <w:r>
        <w:rPr>
          <w:rFonts w:eastAsia="Calibri"/>
        </w:rPr>
        <w:t xml:space="preserve">MCW </w:t>
      </w:r>
      <w:r w:rsidR="00A24C32" w:rsidRPr="006603AA">
        <w:rPr>
          <w:rFonts w:eastAsia="Calibri"/>
        </w:rPr>
        <w:t>Medical Student Summer Research P</w:t>
      </w:r>
      <w:r>
        <w:rPr>
          <w:rFonts w:eastAsia="Calibri"/>
        </w:rPr>
        <w:t>rogram; Emily H</w:t>
      </w:r>
      <w:r w:rsidR="00C158BE">
        <w:rPr>
          <w:rFonts w:eastAsia="Calibri"/>
        </w:rPr>
        <w:t>. Lopez</w:t>
      </w:r>
      <w:r>
        <w:rPr>
          <w:rFonts w:eastAsia="Calibri"/>
        </w:rPr>
        <w:t>; 2018</w:t>
      </w:r>
      <w:r w:rsidR="002074E0">
        <w:rPr>
          <w:rFonts w:eastAsia="Calibri"/>
        </w:rPr>
        <w:t>-2020</w:t>
      </w:r>
    </w:p>
    <w:p w14:paraId="63595D55" w14:textId="3F48F7E0" w:rsidR="00FB6FF2" w:rsidRPr="006603AA" w:rsidRDefault="00A24C32" w:rsidP="00EF16D1">
      <w:pPr>
        <w:pStyle w:val="ListParagraph"/>
        <w:autoSpaceDE w:val="0"/>
        <w:autoSpaceDN w:val="0"/>
        <w:ind w:left="1440"/>
      </w:pPr>
      <w:r w:rsidRPr="006603AA">
        <w:rPr>
          <w:rFonts w:eastAsia="Calibri"/>
        </w:rPr>
        <w:t xml:space="preserve"> Project: adolescent vs adult bariatric surgery post-operative outcomes from the MBSAQIP database</w:t>
      </w:r>
    </w:p>
    <w:p w14:paraId="0FCF77CD" w14:textId="63D573EA" w:rsidR="002074E0" w:rsidRPr="002074E0" w:rsidRDefault="002074E0" w:rsidP="00EF16D1">
      <w:pPr>
        <w:pStyle w:val="ListParagraph"/>
        <w:numPr>
          <w:ilvl w:val="1"/>
          <w:numId w:val="16"/>
        </w:numPr>
        <w:autoSpaceDE w:val="0"/>
        <w:autoSpaceDN w:val="0"/>
      </w:pPr>
      <w:r>
        <w:t xml:space="preserve">Quick-shot presentation </w:t>
      </w:r>
      <w:r>
        <w:rPr>
          <w:bCs/>
        </w:rPr>
        <w:t>Academic Surgical Congress 2020</w:t>
      </w:r>
    </w:p>
    <w:p w14:paraId="2C3004E5" w14:textId="67BE6FAF" w:rsidR="002A60EA" w:rsidRPr="00EF16D1" w:rsidRDefault="002074E0" w:rsidP="00EF16D1">
      <w:pPr>
        <w:pStyle w:val="ListParagraph"/>
        <w:numPr>
          <w:ilvl w:val="1"/>
          <w:numId w:val="16"/>
        </w:numPr>
        <w:autoSpaceDE w:val="0"/>
        <w:autoSpaceDN w:val="0"/>
      </w:pPr>
      <w:r>
        <w:rPr>
          <w:rFonts w:eastAsia="Calibri"/>
        </w:rPr>
        <w:t>Manuscript Accepted for Publication Journal of Surgical Research</w:t>
      </w:r>
    </w:p>
    <w:p w14:paraId="6D70922B" w14:textId="0E6F9F7E" w:rsidR="00EF16D1" w:rsidRPr="002074E0" w:rsidRDefault="00EF16D1" w:rsidP="00EF16D1">
      <w:pPr>
        <w:pStyle w:val="ListParagraph"/>
        <w:numPr>
          <w:ilvl w:val="0"/>
          <w:numId w:val="16"/>
        </w:numPr>
        <w:autoSpaceDE w:val="0"/>
        <w:autoSpaceDN w:val="0"/>
      </w:pPr>
      <w:r>
        <w:rPr>
          <w:rFonts w:eastAsia="Calibri"/>
        </w:rPr>
        <w:t xml:space="preserve">MCW Scholarly Pathways QIPS Advisor; Lucas Mathison; </w:t>
      </w:r>
      <w:r w:rsidR="008E3A36">
        <w:rPr>
          <w:rFonts w:eastAsia="Calibri"/>
        </w:rPr>
        <w:t>2021-2023</w:t>
      </w:r>
    </w:p>
    <w:p w14:paraId="12F8C391" w14:textId="1E8844DE" w:rsidR="002A5083" w:rsidRDefault="002074E0" w:rsidP="008E3A36">
      <w:pPr>
        <w:autoSpaceDE w:val="0"/>
        <w:autoSpaceDN w:val="0"/>
        <w:ind w:left="1440"/>
      </w:pPr>
      <w:r>
        <w:t xml:space="preserve">Project: </w:t>
      </w:r>
      <w:bookmarkStart w:id="9" w:name="_Hlk85807566"/>
      <w:r w:rsidR="008E3A36">
        <w:t xml:space="preserve">Impact of </w:t>
      </w:r>
      <w:r>
        <w:t xml:space="preserve">food insecurity impact </w:t>
      </w:r>
      <w:r w:rsidR="008E3A36">
        <w:t xml:space="preserve">on </w:t>
      </w:r>
      <w:r>
        <w:t>bariatric surgery retention and surgical outcomes</w:t>
      </w:r>
      <w:bookmarkEnd w:id="9"/>
    </w:p>
    <w:p w14:paraId="265A350A" w14:textId="2F47D754" w:rsidR="00040D65" w:rsidRPr="006603AA" w:rsidRDefault="00040D65" w:rsidP="00040D65">
      <w:pPr>
        <w:pStyle w:val="ListParagraph"/>
        <w:numPr>
          <w:ilvl w:val="0"/>
          <w:numId w:val="26"/>
        </w:numPr>
        <w:autoSpaceDE w:val="0"/>
        <w:autoSpaceDN w:val="0"/>
      </w:pPr>
      <w:bookmarkStart w:id="10" w:name="_Hlk85807531"/>
      <w:r w:rsidRPr="006603AA">
        <w:lastRenderedPageBreak/>
        <w:t>Department of Surgery Fall Research Symposium 20</w:t>
      </w:r>
      <w:r>
        <w:t>21</w:t>
      </w:r>
      <w:r w:rsidRPr="006603AA">
        <w:t>- podium presentation</w:t>
      </w:r>
    </w:p>
    <w:p w14:paraId="6CC6B9E9" w14:textId="6C131FA3" w:rsidR="00040D65" w:rsidRDefault="00040D65" w:rsidP="00FD10FA">
      <w:pPr>
        <w:pStyle w:val="ListParagraph"/>
        <w:numPr>
          <w:ilvl w:val="0"/>
          <w:numId w:val="26"/>
        </w:numPr>
        <w:autoSpaceDE w:val="0"/>
        <w:autoSpaceDN w:val="0"/>
      </w:pPr>
      <w:r w:rsidRPr="006603AA">
        <w:t>Wisconsin Surgical Society Annual meeting 20</w:t>
      </w:r>
      <w:r>
        <w:t>21</w:t>
      </w:r>
      <w:r w:rsidRPr="006603AA">
        <w:t xml:space="preserve">- </w:t>
      </w:r>
      <w:r>
        <w:t>podium</w:t>
      </w:r>
      <w:r w:rsidRPr="006603AA">
        <w:t xml:space="preserve"> presentation</w:t>
      </w:r>
      <w:bookmarkEnd w:id="10"/>
    </w:p>
    <w:p w14:paraId="34B19A3D" w14:textId="2D758790" w:rsidR="00B856BA" w:rsidRDefault="00B856BA" w:rsidP="00FD10FA">
      <w:pPr>
        <w:pStyle w:val="ListParagraph"/>
        <w:numPr>
          <w:ilvl w:val="0"/>
          <w:numId w:val="26"/>
        </w:numPr>
        <w:autoSpaceDE w:val="0"/>
        <w:autoSpaceDN w:val="0"/>
      </w:pPr>
      <w:r>
        <w:t>SAGES Annual meeting 2022- poster</w:t>
      </w:r>
    </w:p>
    <w:p w14:paraId="6D882B10" w14:textId="153E6B60" w:rsidR="008E3A36" w:rsidRPr="00EF16D1" w:rsidRDefault="008E3A36" w:rsidP="008E3A36">
      <w:pPr>
        <w:pStyle w:val="ListParagraph"/>
        <w:numPr>
          <w:ilvl w:val="0"/>
          <w:numId w:val="16"/>
        </w:numPr>
        <w:autoSpaceDE w:val="0"/>
        <w:autoSpaceDN w:val="0"/>
      </w:pPr>
      <w:r>
        <w:rPr>
          <w:rFonts w:eastAsia="Calibri"/>
        </w:rPr>
        <w:t xml:space="preserve">MCW </w:t>
      </w:r>
      <w:r w:rsidRPr="006603AA">
        <w:rPr>
          <w:rFonts w:eastAsia="Calibri"/>
        </w:rPr>
        <w:t>Medical Student Summer Research P</w:t>
      </w:r>
      <w:r>
        <w:rPr>
          <w:rFonts w:eastAsia="Calibri"/>
        </w:rPr>
        <w:t>rogram; Katie Chang; 2021</w:t>
      </w:r>
    </w:p>
    <w:p w14:paraId="31F25081" w14:textId="4AE5C964" w:rsidR="00F13107" w:rsidRDefault="008E3A36" w:rsidP="00040D65">
      <w:pPr>
        <w:pStyle w:val="ListParagraph"/>
        <w:autoSpaceDE w:val="0"/>
        <w:autoSpaceDN w:val="0"/>
        <w:ind w:left="1440"/>
        <w:rPr>
          <w:rFonts w:eastAsia="Calibri"/>
        </w:rPr>
      </w:pPr>
      <w:r w:rsidRPr="006603AA">
        <w:rPr>
          <w:rFonts w:eastAsia="Calibri"/>
        </w:rPr>
        <w:t xml:space="preserve"> Project: </w:t>
      </w:r>
      <w:r>
        <w:rPr>
          <w:rFonts w:eastAsia="Calibri"/>
        </w:rPr>
        <w:t>The accuracy of blood volume to accurately predict prophylactic enoxaparin dosing in morbid obesity</w:t>
      </w:r>
    </w:p>
    <w:p w14:paraId="3C349D4A" w14:textId="415ADF40" w:rsidR="00040D65" w:rsidRDefault="00040D65" w:rsidP="00040D65">
      <w:pPr>
        <w:pStyle w:val="ListParagraph"/>
        <w:numPr>
          <w:ilvl w:val="0"/>
          <w:numId w:val="26"/>
        </w:numPr>
        <w:autoSpaceDE w:val="0"/>
        <w:autoSpaceDN w:val="0"/>
      </w:pPr>
      <w:r w:rsidRPr="006603AA">
        <w:t>Department of Surgery Fall Research Symposium 20</w:t>
      </w:r>
      <w:r>
        <w:t>21</w:t>
      </w:r>
      <w:r w:rsidRPr="006603AA">
        <w:t>- podium presentation</w:t>
      </w:r>
    </w:p>
    <w:p w14:paraId="563378F5" w14:textId="10DE63F3" w:rsidR="00040D65" w:rsidRDefault="00040D65" w:rsidP="00040D65">
      <w:pPr>
        <w:pStyle w:val="ListParagraph"/>
        <w:numPr>
          <w:ilvl w:val="0"/>
          <w:numId w:val="26"/>
        </w:numPr>
        <w:autoSpaceDE w:val="0"/>
        <w:autoSpaceDN w:val="0"/>
      </w:pPr>
      <w:r w:rsidRPr="006603AA">
        <w:t>Wisconsin Surgical Society Annual meeting 20</w:t>
      </w:r>
      <w:r>
        <w:t>21</w:t>
      </w:r>
      <w:r w:rsidRPr="006603AA">
        <w:t xml:space="preserve">- </w:t>
      </w:r>
      <w:r>
        <w:t>podium</w:t>
      </w:r>
      <w:r w:rsidRPr="006603AA">
        <w:t xml:space="preserve"> presentation</w:t>
      </w:r>
    </w:p>
    <w:p w14:paraId="24C0D345" w14:textId="11283511" w:rsidR="002F73B6" w:rsidRPr="006603AA" w:rsidRDefault="00B856BA" w:rsidP="002F73B6">
      <w:pPr>
        <w:pStyle w:val="ListParagraph"/>
        <w:numPr>
          <w:ilvl w:val="0"/>
          <w:numId w:val="26"/>
        </w:numPr>
        <w:autoSpaceDE w:val="0"/>
        <w:autoSpaceDN w:val="0"/>
      </w:pPr>
      <w:r>
        <w:t>Academic Surgical Congress annual meeting 2022- podium presentation</w:t>
      </w:r>
    </w:p>
    <w:p w14:paraId="2734B8E9" w14:textId="766324C7" w:rsidR="002F73B6" w:rsidRPr="00EF16D1" w:rsidRDefault="002F73B6" w:rsidP="002F73B6">
      <w:pPr>
        <w:pStyle w:val="ListParagraph"/>
        <w:numPr>
          <w:ilvl w:val="0"/>
          <w:numId w:val="16"/>
        </w:numPr>
        <w:autoSpaceDE w:val="0"/>
        <w:autoSpaceDN w:val="0"/>
      </w:pPr>
      <w:r>
        <w:rPr>
          <w:rFonts w:eastAsia="Calibri"/>
        </w:rPr>
        <w:t xml:space="preserve">MCW </w:t>
      </w:r>
      <w:r w:rsidRPr="006603AA">
        <w:rPr>
          <w:rFonts w:eastAsia="Calibri"/>
        </w:rPr>
        <w:t>Medical Student Summer Research P</w:t>
      </w:r>
      <w:r>
        <w:rPr>
          <w:rFonts w:eastAsia="Calibri"/>
        </w:rPr>
        <w:t>rogram; Sona Perlin; 2022</w:t>
      </w:r>
    </w:p>
    <w:p w14:paraId="2CA6924B" w14:textId="66CBEFFB" w:rsidR="002F73B6" w:rsidRDefault="002F73B6" w:rsidP="002F73B6">
      <w:pPr>
        <w:pStyle w:val="ListParagraph"/>
        <w:autoSpaceDE w:val="0"/>
        <w:autoSpaceDN w:val="0"/>
        <w:ind w:left="1440"/>
        <w:rPr>
          <w:rFonts w:eastAsia="Calibri"/>
        </w:rPr>
      </w:pPr>
      <w:r w:rsidRPr="006603AA">
        <w:rPr>
          <w:rFonts w:eastAsia="Calibri"/>
        </w:rPr>
        <w:t xml:space="preserve"> Project: </w:t>
      </w:r>
      <w:r>
        <w:rPr>
          <w:rFonts w:eastAsia="Calibri"/>
        </w:rPr>
        <w:t>The impact of macronutrient composition on weight loss after RYGB</w:t>
      </w:r>
    </w:p>
    <w:p w14:paraId="6C6BDD90" w14:textId="011FCE29" w:rsidR="00040D65" w:rsidRPr="00040D65" w:rsidRDefault="00040D65" w:rsidP="00040D65">
      <w:pPr>
        <w:pStyle w:val="ListParagraph"/>
        <w:autoSpaceDE w:val="0"/>
        <w:autoSpaceDN w:val="0"/>
        <w:ind w:left="1440"/>
      </w:pPr>
    </w:p>
    <w:p w14:paraId="599CB95B" w14:textId="338AB455" w:rsidR="00253623" w:rsidRPr="006603AA" w:rsidRDefault="00253623" w:rsidP="00253623">
      <w:pPr>
        <w:autoSpaceDE w:val="0"/>
        <w:autoSpaceDN w:val="0"/>
        <w:rPr>
          <w:b/>
          <w:bCs/>
        </w:rPr>
      </w:pPr>
      <w:r w:rsidRPr="006603AA">
        <w:rPr>
          <w:b/>
          <w:bCs/>
        </w:rPr>
        <w:t>PROGRAM DEVELOPMENT:</w:t>
      </w:r>
    </w:p>
    <w:p w14:paraId="24C2C5F6" w14:textId="77777777" w:rsidR="00540981" w:rsidRPr="006603AA" w:rsidRDefault="00540981" w:rsidP="00855E52">
      <w:pPr>
        <w:autoSpaceDE w:val="0"/>
        <w:autoSpaceDN w:val="0"/>
        <w:ind w:firstLine="720"/>
        <w:rPr>
          <w:bCs/>
        </w:rPr>
      </w:pPr>
      <w:r w:rsidRPr="006603AA">
        <w:rPr>
          <w:bCs/>
        </w:rPr>
        <w:t>Froedtert Hospital</w:t>
      </w:r>
      <w:r w:rsidR="005E04DB" w:rsidRPr="006603AA">
        <w:rPr>
          <w:bCs/>
        </w:rPr>
        <w:t>/MCW</w:t>
      </w:r>
      <w:r w:rsidRPr="006603AA">
        <w:rPr>
          <w:bCs/>
        </w:rPr>
        <w:t>/Children’s Hospital of Wisconsin</w:t>
      </w:r>
      <w:r w:rsidR="005E04DB" w:rsidRPr="006603AA">
        <w:rPr>
          <w:bCs/>
        </w:rPr>
        <w:t xml:space="preserve"> </w:t>
      </w:r>
      <w:r w:rsidR="00253623" w:rsidRPr="006603AA">
        <w:rPr>
          <w:bCs/>
        </w:rPr>
        <w:t xml:space="preserve">Adolescent Bariatric Surgery </w:t>
      </w:r>
    </w:p>
    <w:p w14:paraId="6C7FBFAF" w14:textId="614164BE" w:rsidR="00253623" w:rsidRPr="006603AA" w:rsidRDefault="00253623" w:rsidP="00540981">
      <w:pPr>
        <w:autoSpaceDE w:val="0"/>
        <w:autoSpaceDN w:val="0"/>
        <w:ind w:left="720" w:firstLine="720"/>
        <w:rPr>
          <w:bCs/>
        </w:rPr>
      </w:pPr>
      <w:r w:rsidRPr="006603AA">
        <w:rPr>
          <w:bCs/>
        </w:rPr>
        <w:t>Program, 2015-present</w:t>
      </w:r>
    </w:p>
    <w:p w14:paraId="63DBB182" w14:textId="77777777" w:rsidR="00EB7000" w:rsidRDefault="00540981" w:rsidP="00855E52">
      <w:pPr>
        <w:autoSpaceDE w:val="0"/>
        <w:autoSpaceDN w:val="0"/>
        <w:ind w:firstLine="720"/>
        <w:rPr>
          <w:bCs/>
        </w:rPr>
      </w:pPr>
      <w:r w:rsidRPr="006603AA">
        <w:rPr>
          <w:bCs/>
        </w:rPr>
        <w:t xml:space="preserve">Froedtert Hospital/MCW End-stage renal disease Bariatric Surgery Program, </w:t>
      </w:r>
    </w:p>
    <w:p w14:paraId="5E68A74A" w14:textId="6D9F54ED" w:rsidR="00297CF6" w:rsidRDefault="00540981" w:rsidP="00EB7000">
      <w:pPr>
        <w:autoSpaceDE w:val="0"/>
        <w:autoSpaceDN w:val="0"/>
        <w:ind w:left="720" w:firstLine="720"/>
        <w:rPr>
          <w:bCs/>
        </w:rPr>
      </w:pPr>
      <w:r w:rsidRPr="006603AA">
        <w:rPr>
          <w:bCs/>
        </w:rPr>
        <w:t>2016-</w:t>
      </w:r>
      <w:r w:rsidR="0055706A" w:rsidRPr="006603AA">
        <w:rPr>
          <w:bCs/>
        </w:rPr>
        <w:t>P</w:t>
      </w:r>
      <w:r w:rsidRPr="006603AA">
        <w:rPr>
          <w:bCs/>
        </w:rPr>
        <w:t>resent</w:t>
      </w:r>
    </w:p>
    <w:p w14:paraId="7AD511E4" w14:textId="77777777" w:rsidR="00297CF6" w:rsidRDefault="00297CF6" w:rsidP="00297CF6">
      <w:pPr>
        <w:autoSpaceDE w:val="0"/>
        <w:autoSpaceDN w:val="0"/>
        <w:ind w:firstLine="720"/>
        <w:rPr>
          <w:bCs/>
        </w:rPr>
      </w:pPr>
      <w:r>
        <w:rPr>
          <w:bCs/>
        </w:rPr>
        <w:t xml:space="preserve">Froedtert Hospital/MCW Advanced Mechanical Circulatory Support and Heart Failure in </w:t>
      </w:r>
    </w:p>
    <w:p w14:paraId="58977052" w14:textId="4D1DC425" w:rsidR="00297CF6" w:rsidRPr="006603AA" w:rsidRDefault="00297CF6" w:rsidP="00297CF6">
      <w:pPr>
        <w:autoSpaceDE w:val="0"/>
        <w:autoSpaceDN w:val="0"/>
        <w:ind w:left="720" w:firstLine="720"/>
        <w:rPr>
          <w:bCs/>
        </w:rPr>
      </w:pPr>
      <w:r>
        <w:rPr>
          <w:bCs/>
        </w:rPr>
        <w:t>Bariatric Surgery, 2017-present</w:t>
      </w:r>
    </w:p>
    <w:p w14:paraId="2D58F949" w14:textId="77777777" w:rsidR="003D16AB" w:rsidRPr="006603AA" w:rsidRDefault="003D16AB" w:rsidP="00A004C8">
      <w:pPr>
        <w:autoSpaceDE w:val="0"/>
        <w:autoSpaceDN w:val="0"/>
        <w:rPr>
          <w:b/>
          <w:bCs/>
          <w:u w:val="single"/>
        </w:rPr>
      </w:pPr>
    </w:p>
    <w:p w14:paraId="6BB9D85A" w14:textId="148719B3" w:rsidR="00803EE7" w:rsidRPr="006603AA" w:rsidRDefault="00253623" w:rsidP="00A004C8">
      <w:pPr>
        <w:autoSpaceDE w:val="0"/>
        <w:autoSpaceDN w:val="0"/>
        <w:rPr>
          <w:b/>
          <w:bCs/>
        </w:rPr>
      </w:pPr>
      <w:bookmarkStart w:id="11" w:name="_Hlk45095685"/>
      <w:r w:rsidRPr="006603AA">
        <w:rPr>
          <w:b/>
          <w:bCs/>
        </w:rPr>
        <w:t>BIBLIOGRAPHY:</w:t>
      </w:r>
    </w:p>
    <w:p w14:paraId="5F4F24AA" w14:textId="186E98C5" w:rsidR="002A0F88" w:rsidRPr="00F542BF" w:rsidRDefault="00855E52" w:rsidP="00FB6EEE">
      <w:pPr>
        <w:autoSpaceDE w:val="0"/>
        <w:autoSpaceDN w:val="0"/>
        <w:ind w:firstLine="360"/>
        <w:rPr>
          <w:rFonts w:eastAsia="Calibri"/>
          <w:b/>
          <w:bCs/>
        </w:rPr>
      </w:pPr>
      <w:r w:rsidRPr="006603AA">
        <w:rPr>
          <w:rFonts w:eastAsia="Calibri"/>
          <w:b/>
          <w:bCs/>
        </w:rPr>
        <w:t>Refereed Journal Publications/Original Papers</w:t>
      </w:r>
    </w:p>
    <w:p w14:paraId="5C020ED5" w14:textId="19BB8511" w:rsidR="00705CD8" w:rsidRDefault="00705CD8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bookmarkStart w:id="12" w:name="_Hlk27658964"/>
      <w:r>
        <w:rPr>
          <w:lang w:val="en"/>
        </w:rPr>
        <w:t xml:space="preserve">Fernando DG, Saravia FL, Atkinson SN, Barron M, Kirby JR, </w:t>
      </w:r>
      <w:r w:rsidRPr="00EB1895">
        <w:rPr>
          <w:b/>
          <w:lang w:val="en"/>
        </w:rPr>
        <w:t>Kindel TL</w:t>
      </w:r>
      <w:r>
        <w:rPr>
          <w:lang w:val="en"/>
        </w:rPr>
        <w:t>. A single, peri-operati</w:t>
      </w:r>
      <w:r w:rsidR="00EB1895">
        <w:rPr>
          <w:lang w:val="en"/>
        </w:rPr>
        <w:t>v</w:t>
      </w:r>
      <w:r>
        <w:rPr>
          <w:lang w:val="en"/>
        </w:rPr>
        <w:t>e antibiotic can persistently alter the post-operative gut microbiome after Roux-en-Y gastric bypass. Surg Endosc 2022 doi:10.1007/s00464-022-09387-4</w:t>
      </w:r>
    </w:p>
    <w:p w14:paraId="7E3A4FDF" w14:textId="3F9D89C8" w:rsidR="00EB1895" w:rsidRDefault="00EB1895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>
        <w:rPr>
          <w:lang w:val="en"/>
        </w:rPr>
        <w:t xml:space="preserve">Barron M, Hayes H, Fernando DG, Geurts AM, </w:t>
      </w:r>
      <w:r w:rsidRPr="00EB1895">
        <w:rPr>
          <w:b/>
          <w:lang w:val="en"/>
        </w:rPr>
        <w:t>Kindel TL</w:t>
      </w:r>
      <w:r>
        <w:rPr>
          <w:lang w:val="en"/>
        </w:rPr>
        <w:t xml:space="preserve">. Sleeve gastrectomy improves high-fat diet-associated hepatic steatosis independent of the glucagon-like-peptide-1 receptor in rats. J </w:t>
      </w:r>
      <w:proofErr w:type="spellStart"/>
      <w:r>
        <w:rPr>
          <w:lang w:val="en"/>
        </w:rPr>
        <w:t>Gastrointest</w:t>
      </w:r>
      <w:proofErr w:type="spellEnd"/>
      <w:r>
        <w:rPr>
          <w:lang w:val="en"/>
        </w:rPr>
        <w:t xml:space="preserve"> Surg, 2022; doi:10.1007/s11605-022-05361-6.</w:t>
      </w:r>
    </w:p>
    <w:p w14:paraId="1AAC71E7" w14:textId="495EFC4E" w:rsidR="00B856BA" w:rsidRDefault="00B856BA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>
        <w:rPr>
          <w:lang w:val="en"/>
        </w:rPr>
        <w:t xml:space="preserve">Chandratre SR, Smith NJ Walsh RW, </w:t>
      </w:r>
      <w:r w:rsidRPr="00B856BA">
        <w:rPr>
          <w:b/>
          <w:bCs/>
          <w:lang w:val="en"/>
        </w:rPr>
        <w:t>Kindel T</w:t>
      </w:r>
      <w:r>
        <w:rPr>
          <w:lang w:val="en"/>
        </w:rPr>
        <w:t xml:space="preserve">, Sundararajan SK, Joyce DL, Mohammed A. Isolated left ventricular assist device implantation produces variable changes to patient body mass index. </w:t>
      </w:r>
      <w:proofErr w:type="spellStart"/>
      <w:r>
        <w:rPr>
          <w:lang w:val="en"/>
        </w:rPr>
        <w:t>Artif</w:t>
      </w:r>
      <w:proofErr w:type="spellEnd"/>
      <w:r>
        <w:rPr>
          <w:lang w:val="en"/>
        </w:rPr>
        <w:t xml:space="preserve"> Organs 2022; online ahead of print. </w:t>
      </w:r>
    </w:p>
    <w:p w14:paraId="068B9FE0" w14:textId="3C5F36EE" w:rsidR="00B856BA" w:rsidRPr="00B856BA" w:rsidRDefault="00B856BA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>
        <w:rPr>
          <w:lang w:val="en"/>
        </w:rPr>
        <w:t xml:space="preserve">Petcka NL, Alter-Troilo K, Hetzel E, Higgins RM, Lak KL, Gould JC, </w:t>
      </w:r>
      <w:r w:rsidRPr="00B856BA">
        <w:rPr>
          <w:b/>
          <w:bCs/>
          <w:lang w:val="en"/>
        </w:rPr>
        <w:t>Kindel TL</w:t>
      </w:r>
      <w:r>
        <w:rPr>
          <w:lang w:val="en"/>
        </w:rPr>
        <w:t>, Kastenmeier AS, Goldblatt MI. Transversus abdominis plane blocks for complex abdominal wall reconstruction decrease hospital length of stay compared to epidurals. Surg Endosc 2022; online ahead of print.</w:t>
      </w:r>
    </w:p>
    <w:p w14:paraId="58AA1ACF" w14:textId="130DFCEB" w:rsidR="00B477D0" w:rsidRDefault="00FD10FA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 w:rsidRPr="00DE082E">
        <w:rPr>
          <w:b/>
          <w:bCs/>
          <w:lang w:val="en"/>
        </w:rPr>
        <w:t>Kindel TL</w:t>
      </w:r>
      <w:r>
        <w:rPr>
          <w:lang w:val="en"/>
        </w:rPr>
        <w:t xml:space="preserve">, Dirks RC, Collings AT, et al. Guidelines for the performance of minimally invasive splenectomy. </w:t>
      </w:r>
      <w:r w:rsidRPr="00DE082E">
        <w:rPr>
          <w:i/>
          <w:iCs/>
          <w:lang w:val="en"/>
        </w:rPr>
        <w:t>Surg Endosc</w:t>
      </w:r>
      <w:r>
        <w:rPr>
          <w:lang w:val="en"/>
        </w:rPr>
        <w:t xml:space="preserve"> 2021; 35(11):5877-5888.</w:t>
      </w:r>
    </w:p>
    <w:p w14:paraId="2FF218BB" w14:textId="44A65E3A" w:rsidR="00B477D0" w:rsidRDefault="00B477D0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>
        <w:rPr>
          <w:lang w:val="en"/>
        </w:rPr>
        <w:t xml:space="preserve">Sridhar N, Hetzel E, </w:t>
      </w:r>
      <w:r w:rsidRPr="0052138D">
        <w:rPr>
          <w:b/>
          <w:bCs/>
          <w:lang w:val="en"/>
        </w:rPr>
        <w:t>Kindel TL</w:t>
      </w:r>
      <w:r>
        <w:rPr>
          <w:lang w:val="en"/>
        </w:rPr>
        <w:t xml:space="preserve">, Gould JC, Higgins RM. The impact of hemoglobin A1C on post-operative outcomes in bariatric surgery patients. </w:t>
      </w:r>
      <w:r w:rsidRPr="0052138D">
        <w:rPr>
          <w:i/>
          <w:iCs/>
          <w:lang w:val="en"/>
        </w:rPr>
        <w:t>J Surg Res</w:t>
      </w:r>
      <w:r>
        <w:rPr>
          <w:lang w:val="en"/>
        </w:rPr>
        <w:t xml:space="preserve"> 2021; 267:636-641.</w:t>
      </w:r>
    </w:p>
    <w:p w14:paraId="7326792D" w14:textId="0DF5F62F" w:rsidR="00B477D0" w:rsidRDefault="00B477D0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>
        <w:rPr>
          <w:lang w:val="en"/>
        </w:rPr>
        <w:t xml:space="preserve">Vosburg RW, Pratt JSA, </w:t>
      </w:r>
      <w:r w:rsidRPr="00B477D0">
        <w:rPr>
          <w:b/>
          <w:bCs/>
          <w:lang w:val="en"/>
        </w:rPr>
        <w:t>Kindel T</w:t>
      </w:r>
      <w:r>
        <w:rPr>
          <w:lang w:val="en"/>
        </w:rPr>
        <w:t xml:space="preserve">, et al. Bariatric surgery is safe for patients after recovery from COVID-19. Surg </w:t>
      </w:r>
      <w:proofErr w:type="spellStart"/>
      <w:r>
        <w:rPr>
          <w:lang w:val="en"/>
        </w:rPr>
        <w:t>Obes</w:t>
      </w:r>
      <w:proofErr w:type="spellEnd"/>
      <w:r>
        <w:rPr>
          <w:lang w:val="en"/>
        </w:rPr>
        <w:t xml:space="preserve"> Relat Dis 2021; 17(11):1884-1889.</w:t>
      </w:r>
    </w:p>
    <w:p w14:paraId="4EAB49D3" w14:textId="5D2C5BBA" w:rsidR="00B477D0" w:rsidRDefault="00B477D0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>
        <w:rPr>
          <w:lang w:val="en"/>
        </w:rPr>
        <w:lastRenderedPageBreak/>
        <w:t xml:space="preserve">Wilkinson KH, Wu R, Szabo A, Higgins R, Gould J, </w:t>
      </w:r>
      <w:r w:rsidRPr="00B477D0">
        <w:rPr>
          <w:b/>
          <w:bCs/>
          <w:lang w:val="en"/>
        </w:rPr>
        <w:t>Kindel T</w:t>
      </w:r>
      <w:r>
        <w:rPr>
          <w:lang w:val="en"/>
        </w:rPr>
        <w:t xml:space="preserve">. The effect of bariatric </w:t>
      </w:r>
      <w:r w:rsidRPr="00E7428D">
        <w:rPr>
          <w:lang w:val="en"/>
        </w:rPr>
        <w:t xml:space="preserve">surgery volume on general surgery outcomes for morbidly obese patients. </w:t>
      </w:r>
      <w:r w:rsidRPr="00E7428D">
        <w:rPr>
          <w:i/>
          <w:iCs/>
          <w:lang w:val="en"/>
        </w:rPr>
        <w:t xml:space="preserve">J of Obesity </w:t>
      </w:r>
      <w:r w:rsidRPr="00E7428D">
        <w:rPr>
          <w:lang w:val="en"/>
        </w:rPr>
        <w:t>2021;</w:t>
      </w:r>
      <w:r w:rsidR="00E7428D" w:rsidRPr="00E7428D">
        <w:rPr>
          <w:shd w:val="clear" w:color="auto" w:fill="FFFFFF"/>
        </w:rPr>
        <w:t xml:space="preserve"> 8945091.</w:t>
      </w:r>
    </w:p>
    <w:p w14:paraId="4C09B965" w14:textId="7C2CAB07" w:rsidR="00F47E5E" w:rsidRPr="00F47E5E" w:rsidRDefault="00F47E5E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 w:rsidRPr="00B477D0">
        <w:rPr>
          <w:b/>
          <w:bCs/>
          <w:lang w:val="en"/>
        </w:rPr>
        <w:t>Kindel TL</w:t>
      </w:r>
      <w:r>
        <w:rPr>
          <w:lang w:val="en"/>
        </w:rPr>
        <w:t xml:space="preserve">, Ganga RR, Baker JW, Noria SF, et al. American Society for Metabolic and Bariatric Surgery: Pre-operative care pathway for laparoscopic Roux-en-Y gastric bypass. </w:t>
      </w:r>
      <w:r w:rsidRPr="00F47E5E">
        <w:rPr>
          <w:i/>
          <w:iCs/>
          <w:lang w:val="en"/>
        </w:rPr>
        <w:t xml:space="preserve">Surg </w:t>
      </w:r>
      <w:proofErr w:type="spellStart"/>
      <w:r w:rsidRPr="00F47E5E">
        <w:rPr>
          <w:i/>
          <w:iCs/>
          <w:lang w:val="en"/>
        </w:rPr>
        <w:t>Obes</w:t>
      </w:r>
      <w:proofErr w:type="spellEnd"/>
      <w:r w:rsidRPr="00F47E5E">
        <w:rPr>
          <w:i/>
          <w:iCs/>
          <w:lang w:val="en"/>
        </w:rPr>
        <w:t xml:space="preserve"> Relat Dis</w:t>
      </w:r>
      <w:r>
        <w:rPr>
          <w:lang w:val="en"/>
        </w:rPr>
        <w:t xml:space="preserve"> 2021; in press. </w:t>
      </w:r>
    </w:p>
    <w:p w14:paraId="5E1A3EB0" w14:textId="05F967A4" w:rsidR="007C1A37" w:rsidRDefault="00F47E5E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 w:rsidRPr="00F47E5E">
        <w:rPr>
          <w:b/>
          <w:bCs/>
          <w:lang w:val="en"/>
        </w:rPr>
        <w:t>Kindel TL</w:t>
      </w:r>
      <w:r>
        <w:rPr>
          <w:lang w:val="en"/>
        </w:rPr>
        <w:t xml:space="preserve">, Higgins RM, Lak K, Gould J, Baumann Kreuziger L, Mohammed A, Gaglianello N, Ishizawar D. Bariatric surgery in patients with advanced heart failure: A proposed multi-disciplinary pathway for surgical care in medically complex patients. </w:t>
      </w:r>
      <w:r w:rsidRPr="00F47E5E">
        <w:rPr>
          <w:i/>
          <w:iCs/>
          <w:lang w:val="en"/>
        </w:rPr>
        <w:t>Surgery</w:t>
      </w:r>
      <w:r>
        <w:rPr>
          <w:lang w:val="en"/>
        </w:rPr>
        <w:t xml:space="preserve"> 2021; in press. </w:t>
      </w:r>
    </w:p>
    <w:p w14:paraId="59BA5884" w14:textId="401AC592" w:rsidR="007C1A37" w:rsidRDefault="007C1A37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>
        <w:rPr>
          <w:lang w:val="en"/>
        </w:rPr>
        <w:t xml:space="preserve">Suh S, Hetzel E, Alter-Troilo K, Lak K, Gould JC, </w:t>
      </w:r>
      <w:r w:rsidRPr="007C1A37">
        <w:rPr>
          <w:b/>
          <w:bCs/>
          <w:lang w:val="en"/>
        </w:rPr>
        <w:t>Kindel TL,</w:t>
      </w:r>
      <w:r>
        <w:rPr>
          <w:lang w:val="en"/>
        </w:rPr>
        <w:t xml:space="preserve"> Higgins RM. The influence of preoperative carbohydrate loading on postoperative outcomes in bariatric surgery patients: a randomized, controlled trial. </w:t>
      </w:r>
      <w:r w:rsidRPr="007C1A37">
        <w:rPr>
          <w:i/>
          <w:iCs/>
          <w:lang w:val="en"/>
        </w:rPr>
        <w:t xml:space="preserve">Surg </w:t>
      </w:r>
      <w:proofErr w:type="spellStart"/>
      <w:r w:rsidRPr="007C1A37">
        <w:rPr>
          <w:i/>
          <w:iCs/>
          <w:lang w:val="en"/>
        </w:rPr>
        <w:t>Obes</w:t>
      </w:r>
      <w:proofErr w:type="spellEnd"/>
      <w:r w:rsidRPr="007C1A37">
        <w:rPr>
          <w:i/>
          <w:iCs/>
          <w:lang w:val="en"/>
        </w:rPr>
        <w:t xml:space="preserve"> Relat Dis</w:t>
      </w:r>
      <w:r>
        <w:rPr>
          <w:lang w:val="en"/>
        </w:rPr>
        <w:t xml:space="preserve"> 2021; </w:t>
      </w:r>
      <w:proofErr w:type="gramStart"/>
      <w:r>
        <w:rPr>
          <w:lang w:val="en"/>
        </w:rPr>
        <w:t>24:S</w:t>
      </w:r>
      <w:proofErr w:type="gramEnd"/>
      <w:r>
        <w:rPr>
          <w:lang w:val="en"/>
        </w:rPr>
        <w:t>1550-7289(21)00204-5.</w:t>
      </w:r>
    </w:p>
    <w:p w14:paraId="08F005E9" w14:textId="2D0716E8" w:rsidR="007C1A37" w:rsidRPr="007C1A37" w:rsidRDefault="007C1A37" w:rsidP="007C1A37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>
        <w:rPr>
          <w:lang w:val="en"/>
        </w:rPr>
        <w:t xml:space="preserve">Ford J, </w:t>
      </w:r>
      <w:r w:rsidRPr="007C1A37">
        <w:rPr>
          <w:b/>
          <w:bCs/>
          <w:lang w:val="en"/>
        </w:rPr>
        <w:t>Kindel T</w:t>
      </w:r>
      <w:r>
        <w:rPr>
          <w:lang w:val="en"/>
        </w:rPr>
        <w:t xml:space="preserve">, Higgins RM, Lak KL, Hetzel E, Gould JC. Examining current patterns of opioid </w:t>
      </w:r>
      <w:proofErr w:type="spellStart"/>
      <w:proofErr w:type="gramStart"/>
      <w:r>
        <w:rPr>
          <w:lang w:val="en"/>
        </w:rPr>
        <w:t>pr</w:t>
      </w:r>
      <w:proofErr w:type="spellEnd"/>
      <w:r w:rsidR="00567B58">
        <w:rPr>
          <w:lang w:val="en"/>
        </w:rPr>
        <w:t>]</w:t>
      </w:r>
      <w:r>
        <w:rPr>
          <w:lang w:val="en"/>
        </w:rPr>
        <w:t>escribing</w:t>
      </w:r>
      <w:proofErr w:type="gramEnd"/>
      <w:r>
        <w:rPr>
          <w:lang w:val="en"/>
        </w:rPr>
        <w:t xml:space="preserve"> and use after bariatric surgery. </w:t>
      </w:r>
      <w:r w:rsidRPr="007C1A37">
        <w:rPr>
          <w:i/>
          <w:iCs/>
          <w:lang w:val="en"/>
        </w:rPr>
        <w:t>Surg Endosc</w:t>
      </w:r>
      <w:r>
        <w:rPr>
          <w:lang w:val="en"/>
        </w:rPr>
        <w:t xml:space="preserve"> 2021 May 12. Doi:10.1007/s00464-021-0854405.</w:t>
      </w:r>
    </w:p>
    <w:p w14:paraId="3A400CA1" w14:textId="230DD74C" w:rsidR="000B1104" w:rsidRDefault="000B1104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proofErr w:type="spellStart"/>
      <w:r>
        <w:rPr>
          <w:lang w:val="en"/>
        </w:rPr>
        <w:t>Riedl</w:t>
      </w:r>
      <w:proofErr w:type="spellEnd"/>
      <w:r>
        <w:rPr>
          <w:lang w:val="en"/>
        </w:rPr>
        <w:t xml:space="preserve"> RA, Burnett CML, Pearson NA, Reho JJ, </w:t>
      </w:r>
      <w:proofErr w:type="spellStart"/>
      <w:r>
        <w:rPr>
          <w:lang w:val="en"/>
        </w:rPr>
        <w:t>Mokadem</w:t>
      </w:r>
      <w:proofErr w:type="spellEnd"/>
      <w:r>
        <w:rPr>
          <w:lang w:val="en"/>
        </w:rPr>
        <w:t xml:space="preserve"> M, Edwards RA, </w:t>
      </w:r>
      <w:r w:rsidRPr="00C7061B">
        <w:rPr>
          <w:b/>
          <w:bCs/>
          <w:lang w:val="en"/>
        </w:rPr>
        <w:t>Kindel TL</w:t>
      </w:r>
      <w:r>
        <w:rPr>
          <w:lang w:val="en"/>
        </w:rPr>
        <w:t xml:space="preserve">, Kirby JR, Grobe JL. Gut microbiota represent a major thermogenic biomass. </w:t>
      </w:r>
      <w:r w:rsidRPr="007C1A37">
        <w:rPr>
          <w:i/>
          <w:iCs/>
          <w:lang w:val="en"/>
        </w:rPr>
        <w:t xml:space="preserve">Function </w:t>
      </w:r>
      <w:r>
        <w:rPr>
          <w:lang w:val="en"/>
        </w:rPr>
        <w:t>2021; 2(3</w:t>
      </w:r>
      <w:proofErr w:type="gramStart"/>
      <w:r>
        <w:rPr>
          <w:lang w:val="en"/>
        </w:rPr>
        <w:t>):zqab</w:t>
      </w:r>
      <w:proofErr w:type="gramEnd"/>
      <w:r>
        <w:rPr>
          <w:lang w:val="en"/>
        </w:rPr>
        <w:t>019.</w:t>
      </w:r>
    </w:p>
    <w:p w14:paraId="3903B137" w14:textId="740A097C" w:rsidR="007C1A37" w:rsidRDefault="007C1A37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 w:rsidRPr="007C1A37">
        <w:rPr>
          <w:lang w:val="en"/>
        </w:rPr>
        <w:t>Albaugh VL,</w:t>
      </w:r>
      <w:r>
        <w:rPr>
          <w:b/>
          <w:bCs/>
          <w:lang w:val="en"/>
        </w:rPr>
        <w:t xml:space="preserve"> Kindel TL, </w:t>
      </w:r>
      <w:r w:rsidRPr="007C1A37">
        <w:rPr>
          <w:lang w:val="en"/>
        </w:rPr>
        <w:t>Nissen SE, Aminian A.</w:t>
      </w:r>
      <w:r>
        <w:rPr>
          <w:lang w:val="en"/>
        </w:rPr>
        <w:t xml:space="preserve"> Cardiovascular risk reduction following metabolic and bariatric surgery. </w:t>
      </w:r>
      <w:r w:rsidRPr="007C1A37">
        <w:rPr>
          <w:i/>
          <w:iCs/>
          <w:lang w:val="en"/>
        </w:rPr>
        <w:t>Surg Clin North Am</w:t>
      </w:r>
      <w:r>
        <w:rPr>
          <w:lang w:val="en"/>
        </w:rPr>
        <w:t xml:space="preserve"> 2021; 101(2):269-294.</w:t>
      </w:r>
    </w:p>
    <w:p w14:paraId="674AEA62" w14:textId="7C67EEC6" w:rsidR="009D5CBE" w:rsidRPr="009D5CBE" w:rsidRDefault="009D5CBE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>
        <w:rPr>
          <w:lang w:val="en"/>
        </w:rPr>
        <w:t xml:space="preserve">Barron M, Atkinson S, Kirby J, </w:t>
      </w:r>
      <w:r w:rsidRPr="00FD4DD1">
        <w:rPr>
          <w:b/>
          <w:lang w:val="en"/>
        </w:rPr>
        <w:t>Kindel T</w:t>
      </w:r>
      <w:r>
        <w:rPr>
          <w:lang w:val="en"/>
        </w:rPr>
        <w:t xml:space="preserve">. </w:t>
      </w:r>
      <w:bookmarkStart w:id="13" w:name="_Hlk54169690"/>
      <w:r w:rsidR="00FD4DD1">
        <w:rPr>
          <w:lang w:val="en"/>
        </w:rPr>
        <w:t>Sleeve gastrectomy prevents hypertension associated with unique shifts in the gut microbiome</w:t>
      </w:r>
      <w:r>
        <w:rPr>
          <w:lang w:val="en"/>
        </w:rPr>
        <w:t>. Surg Endos 2020</w:t>
      </w:r>
      <w:r w:rsidR="00FD4DD1">
        <w:rPr>
          <w:lang w:val="en"/>
        </w:rPr>
        <w:t>; PMID:32989546.</w:t>
      </w:r>
      <w:bookmarkEnd w:id="13"/>
    </w:p>
    <w:p w14:paraId="36BE4423" w14:textId="2C2D776A" w:rsidR="00EC0338" w:rsidRPr="00EC0338" w:rsidRDefault="00EC0338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 w:rsidRPr="00EC0338">
        <w:rPr>
          <w:color w:val="212121"/>
          <w:lang w:val="en"/>
        </w:rPr>
        <w:t xml:space="preserve">Lopez EH, Munie S, Higgins R, Gould J, </w:t>
      </w:r>
      <w:r w:rsidRPr="00EC0338">
        <w:rPr>
          <w:b/>
          <w:color w:val="212121"/>
          <w:lang w:val="en"/>
        </w:rPr>
        <w:t>Kindel T</w:t>
      </w:r>
      <w:r w:rsidRPr="00EC0338">
        <w:rPr>
          <w:color w:val="212121"/>
          <w:lang w:val="en"/>
        </w:rPr>
        <w:t xml:space="preserve">. Morbidity and mortality after bariatric surgery in adolescents versus adults. J Surg Res 2020 Jul; 256-186. </w:t>
      </w:r>
    </w:p>
    <w:p w14:paraId="03DC6C2C" w14:textId="6E6BC054" w:rsidR="00297CF6" w:rsidRPr="00297CF6" w:rsidRDefault="00297CF6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 w:rsidRPr="00EC0338">
        <w:rPr>
          <w:lang w:val="en"/>
        </w:rPr>
        <w:t xml:space="preserve">Nasser H, Munie S, </w:t>
      </w:r>
      <w:r w:rsidRPr="00EC0338">
        <w:rPr>
          <w:b/>
          <w:lang w:val="en"/>
        </w:rPr>
        <w:t>Kindel TL</w:t>
      </w:r>
      <w:r w:rsidRPr="00EC0338">
        <w:rPr>
          <w:lang w:val="en"/>
        </w:rPr>
        <w:t>, Gould JC, Higgins RM. Comparative analysis of robotic versus laparoscopic</w:t>
      </w:r>
      <w:r>
        <w:rPr>
          <w:lang w:val="en"/>
        </w:rPr>
        <w:t xml:space="preserve"> revisional bariatric surgery: perioperative outcomes from the MBSAQIP database. Surg </w:t>
      </w:r>
      <w:proofErr w:type="spellStart"/>
      <w:r>
        <w:rPr>
          <w:lang w:val="en"/>
        </w:rPr>
        <w:t>Obes</w:t>
      </w:r>
      <w:proofErr w:type="spellEnd"/>
      <w:r>
        <w:rPr>
          <w:lang w:val="en"/>
        </w:rPr>
        <w:t xml:space="preserve"> Relat Dis 2020; 16(3):397-405.</w:t>
      </w:r>
    </w:p>
    <w:p w14:paraId="63379BD5" w14:textId="75389C70" w:rsidR="00E74B1D" w:rsidRDefault="00E74B1D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>
        <w:rPr>
          <w:lang w:val="en"/>
        </w:rPr>
        <w:t xml:space="preserve">Benjamin MM, Sundararajan S, </w:t>
      </w:r>
      <w:proofErr w:type="spellStart"/>
      <w:r>
        <w:rPr>
          <w:lang w:val="en"/>
        </w:rPr>
        <w:t>Sulaiman</w:t>
      </w:r>
      <w:proofErr w:type="spellEnd"/>
      <w:r>
        <w:rPr>
          <w:lang w:val="en"/>
        </w:rPr>
        <w:t xml:space="preserve"> S, </w:t>
      </w:r>
      <w:r w:rsidRPr="00E74B1D">
        <w:rPr>
          <w:b/>
          <w:lang w:val="en"/>
        </w:rPr>
        <w:t>Kindel T</w:t>
      </w:r>
      <w:r>
        <w:rPr>
          <w:lang w:val="en"/>
        </w:rPr>
        <w:t>, Joyce D, Mohammed AA. Testing the obesity paradox in patients on long-term milrinone infusion for end-stage heart failure. Am J Cardiovasc Dis 2019; 9(4):59-64.</w:t>
      </w:r>
    </w:p>
    <w:p w14:paraId="3E46A432" w14:textId="7A3BCD15" w:rsidR="00E74B1D" w:rsidRPr="00E74B1D" w:rsidRDefault="00E74B1D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 w:rsidRPr="00E74B1D">
        <w:rPr>
          <w:lang w:val="en"/>
        </w:rPr>
        <w:t xml:space="preserve">Suh S, Helm M, </w:t>
      </w:r>
      <w:r w:rsidRPr="00E74B1D">
        <w:rPr>
          <w:b/>
          <w:bCs/>
          <w:lang w:val="en"/>
        </w:rPr>
        <w:t>Kindel TL</w:t>
      </w:r>
      <w:r w:rsidRPr="00E74B1D">
        <w:rPr>
          <w:lang w:val="en"/>
        </w:rPr>
        <w:t>, Goldblatt MI, Gould JC, Higgins RM. The impact of nausea on post-operative outcomes in bariatric surgery patients. Surg Endosc. 2019 Aug 6. [</w:t>
      </w:r>
      <w:proofErr w:type="spellStart"/>
      <w:r w:rsidRPr="00E74B1D">
        <w:rPr>
          <w:lang w:val="en"/>
        </w:rPr>
        <w:t>Epub</w:t>
      </w:r>
      <w:proofErr w:type="spellEnd"/>
      <w:r w:rsidRPr="00E74B1D">
        <w:rPr>
          <w:lang w:val="en"/>
        </w:rPr>
        <w:t xml:space="preserve"> ahead of print] PMID: 31388805</w:t>
      </w:r>
    </w:p>
    <w:p w14:paraId="59F57B24" w14:textId="010F232E" w:rsidR="00E74B1D" w:rsidRPr="00E74B1D" w:rsidRDefault="00E74B1D" w:rsidP="00E74B1D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rStyle w:val="plfformfield"/>
          <w:lang w:val="en"/>
        </w:rPr>
      </w:pPr>
      <w:proofErr w:type="spellStart"/>
      <w:r w:rsidRPr="00E74B1D">
        <w:rPr>
          <w:lang w:val="en"/>
        </w:rPr>
        <w:t>Aleassa</w:t>
      </w:r>
      <w:proofErr w:type="spellEnd"/>
      <w:r w:rsidRPr="00E74B1D">
        <w:rPr>
          <w:lang w:val="en"/>
        </w:rPr>
        <w:t xml:space="preserve"> EM, </w:t>
      </w:r>
      <w:proofErr w:type="spellStart"/>
      <w:r w:rsidRPr="00E74B1D">
        <w:rPr>
          <w:lang w:val="en"/>
        </w:rPr>
        <w:t>Khorgami</w:t>
      </w:r>
      <w:proofErr w:type="spellEnd"/>
      <w:r w:rsidRPr="00E74B1D">
        <w:rPr>
          <w:lang w:val="en"/>
        </w:rPr>
        <w:t xml:space="preserve"> Z, </w:t>
      </w:r>
      <w:r w:rsidRPr="00E74B1D">
        <w:rPr>
          <w:b/>
          <w:bCs/>
          <w:lang w:val="en"/>
        </w:rPr>
        <w:t>Kindel TL</w:t>
      </w:r>
      <w:r w:rsidRPr="00E74B1D">
        <w:rPr>
          <w:lang w:val="en"/>
        </w:rPr>
        <w:t xml:space="preserve">, Tu C, Tang WHW, Schauer PR, Brethauer SA, Aminian A. </w:t>
      </w:r>
      <w:hyperlink r:id="rId8" w:history="1">
        <w:r w:rsidRPr="00E74B1D">
          <w:rPr>
            <w:lang w:val="en"/>
          </w:rPr>
          <w:t>Impact of bariatric surgery on heart failure mortality.</w:t>
        </w:r>
      </w:hyperlink>
      <w:r w:rsidRPr="00E74B1D">
        <w:rPr>
          <w:lang w:val="en"/>
        </w:rPr>
        <w:t xml:space="preserve"> Surg </w:t>
      </w:r>
      <w:proofErr w:type="spellStart"/>
      <w:r w:rsidRPr="00E74B1D">
        <w:rPr>
          <w:lang w:val="en"/>
        </w:rPr>
        <w:t>Obes</w:t>
      </w:r>
      <w:proofErr w:type="spellEnd"/>
      <w:r w:rsidRPr="00E74B1D">
        <w:rPr>
          <w:lang w:val="en"/>
        </w:rPr>
        <w:t xml:space="preserve"> Relat Dis. 2019 Jul; 15(7):1189-1196. </w:t>
      </w:r>
    </w:p>
    <w:p w14:paraId="187B5687" w14:textId="51991EB4" w:rsidR="00BC486D" w:rsidRPr="006603AA" w:rsidRDefault="00BC486D" w:rsidP="002A0F88">
      <w:pPr>
        <w:pStyle w:val="ListParagraph"/>
        <w:numPr>
          <w:ilvl w:val="0"/>
          <w:numId w:val="3"/>
        </w:numPr>
      </w:pPr>
      <w:r w:rsidRPr="006603AA">
        <w:rPr>
          <w:rStyle w:val="plfformfield"/>
        </w:rPr>
        <w:t xml:space="preserve">Roadman D, Helm M, Goldblatt MI, </w:t>
      </w:r>
      <w:r w:rsidRPr="006603AA">
        <w:rPr>
          <w:rStyle w:val="plfformfield"/>
          <w:b/>
        </w:rPr>
        <w:t>Kindel TL</w:t>
      </w:r>
      <w:r w:rsidRPr="006603AA">
        <w:rPr>
          <w:rStyle w:val="plfformfield"/>
        </w:rPr>
        <w:t>, Gould JC, Higgins RM. Postoperative Urinary Retention After Bariatric Surgery: An Instituti</w:t>
      </w:r>
      <w:r w:rsidR="00E74B1D">
        <w:rPr>
          <w:rStyle w:val="plfformfield"/>
        </w:rPr>
        <w:t>onal Analysis. J Surg Res. 2019</w:t>
      </w:r>
      <w:r w:rsidRPr="00E74B1D">
        <w:rPr>
          <w:rStyle w:val="plfformfield"/>
        </w:rPr>
        <w:t>;</w:t>
      </w:r>
      <w:r w:rsidR="00E74B1D">
        <w:rPr>
          <w:rStyle w:val="plfformfield"/>
        </w:rPr>
        <w:t xml:space="preserve"> </w:t>
      </w:r>
      <w:r w:rsidRPr="00E74B1D">
        <w:rPr>
          <w:rStyle w:val="plfformfield"/>
        </w:rPr>
        <w:t>243:83-89</w:t>
      </w:r>
    </w:p>
    <w:p w14:paraId="65E9F9E7" w14:textId="77777777" w:rsidR="00BC486D" w:rsidRPr="006603AA" w:rsidRDefault="00BC486D" w:rsidP="002A0F88">
      <w:pPr>
        <w:pStyle w:val="ListParagraph"/>
        <w:numPr>
          <w:ilvl w:val="0"/>
          <w:numId w:val="3"/>
        </w:numPr>
        <w:rPr>
          <w:rStyle w:val="plfformfield"/>
        </w:rPr>
      </w:pPr>
      <w:r w:rsidRPr="006603AA">
        <w:rPr>
          <w:rStyle w:val="plfformfield"/>
        </w:rPr>
        <w:t xml:space="preserve">Wilkinson KH, Helm M, Lak K, Higgins RM, Gould JC, </w:t>
      </w:r>
      <w:r w:rsidRPr="006603AA">
        <w:rPr>
          <w:rStyle w:val="plfformfield"/>
          <w:b/>
        </w:rPr>
        <w:t>Kindel TL</w:t>
      </w:r>
      <w:r w:rsidRPr="006603AA">
        <w:rPr>
          <w:rStyle w:val="plfformfield"/>
        </w:rPr>
        <w:t xml:space="preserve">. The Risk of Post-operative Complications in Super-Super Obesity Compared to Super Obesity in Accredited Bariatric Surgery Centers. </w:t>
      </w:r>
      <w:proofErr w:type="spellStart"/>
      <w:r w:rsidRPr="006603AA">
        <w:rPr>
          <w:rStyle w:val="plfformfield"/>
        </w:rPr>
        <w:t>Obes</w:t>
      </w:r>
      <w:proofErr w:type="spellEnd"/>
      <w:r w:rsidRPr="006603AA">
        <w:rPr>
          <w:rStyle w:val="plfformfield"/>
        </w:rPr>
        <w:t xml:space="preserve"> Surg. 2019 May 27. </w:t>
      </w:r>
    </w:p>
    <w:p w14:paraId="082817F3" w14:textId="77777777" w:rsidR="001D1B9E" w:rsidRPr="006603AA" w:rsidRDefault="001D1B9E" w:rsidP="00127D87">
      <w:pPr>
        <w:pStyle w:val="ListParagraph"/>
        <w:numPr>
          <w:ilvl w:val="0"/>
          <w:numId w:val="3"/>
        </w:numPr>
        <w:rPr>
          <w:rStyle w:val="plfformfield"/>
        </w:rPr>
      </w:pPr>
      <w:r w:rsidRPr="006603AA">
        <w:rPr>
          <w:rStyle w:val="plfformfield"/>
        </w:rPr>
        <w:lastRenderedPageBreak/>
        <w:t xml:space="preserve">Wallace L, Horecki EK, Helm MC, Higgins RM, Gould JC, Lak K, </w:t>
      </w:r>
      <w:r w:rsidRPr="006603AA">
        <w:rPr>
          <w:rStyle w:val="plfformfield"/>
          <w:b/>
        </w:rPr>
        <w:t>Kindel TL</w:t>
      </w:r>
      <w:r w:rsidRPr="006603AA">
        <w:rPr>
          <w:rStyle w:val="plfformfield"/>
        </w:rPr>
        <w:t xml:space="preserve">. Buyer's remorse: what predicts post-decision dissonance after bariatric surgery? Surg </w:t>
      </w:r>
      <w:proofErr w:type="spellStart"/>
      <w:r w:rsidRPr="006603AA">
        <w:rPr>
          <w:rStyle w:val="plfformfield"/>
        </w:rPr>
        <w:t>Obes</w:t>
      </w:r>
      <w:proofErr w:type="spellEnd"/>
      <w:r w:rsidRPr="006603AA">
        <w:rPr>
          <w:rStyle w:val="plfformfield"/>
        </w:rPr>
        <w:t xml:space="preserve"> Relat Dis. 2019 Mar 26</w:t>
      </w:r>
    </w:p>
    <w:p w14:paraId="43BC7B38" w14:textId="22E361B5" w:rsidR="001D1B9E" w:rsidRPr="006603AA" w:rsidRDefault="001D1B9E" w:rsidP="00127D87">
      <w:pPr>
        <w:pStyle w:val="ListParagraph"/>
        <w:numPr>
          <w:ilvl w:val="0"/>
          <w:numId w:val="3"/>
        </w:numPr>
        <w:rPr>
          <w:rStyle w:val="plfformfield"/>
        </w:rPr>
      </w:pPr>
      <w:r w:rsidRPr="006603AA">
        <w:rPr>
          <w:rStyle w:val="plfformfield"/>
        </w:rPr>
        <w:t xml:space="preserve">Hayes H, Patz J, Corbett J, Afzal MZ, Strande J, </w:t>
      </w:r>
      <w:r w:rsidRPr="006603AA">
        <w:rPr>
          <w:rStyle w:val="plfformfield"/>
          <w:b/>
        </w:rPr>
        <w:t>Kindel TL</w:t>
      </w:r>
      <w:r w:rsidRPr="006603AA">
        <w:rPr>
          <w:rStyle w:val="plfformfield"/>
        </w:rPr>
        <w:t xml:space="preserve">. Sleeve gastrectomy in obese Wistar rats improves diastolic function and promotes cardiac recovery independent of weight loss. Surg </w:t>
      </w:r>
      <w:proofErr w:type="spellStart"/>
      <w:r w:rsidRPr="006603AA">
        <w:rPr>
          <w:rStyle w:val="plfformfield"/>
        </w:rPr>
        <w:t>Obes</w:t>
      </w:r>
      <w:proofErr w:type="spellEnd"/>
      <w:r w:rsidRPr="006603AA">
        <w:rPr>
          <w:rStyle w:val="plfformfield"/>
        </w:rPr>
        <w:t xml:space="preserve"> Relat Dis. 2019 Mar 23. </w:t>
      </w:r>
    </w:p>
    <w:p w14:paraId="28D9784F" w14:textId="2EB3D343" w:rsidR="0031407E" w:rsidRPr="006603AA" w:rsidRDefault="0031407E" w:rsidP="00127D87">
      <w:pPr>
        <w:pStyle w:val="ListParagraph"/>
        <w:numPr>
          <w:ilvl w:val="0"/>
          <w:numId w:val="3"/>
        </w:numPr>
      </w:pPr>
      <w:r w:rsidRPr="006603AA">
        <w:rPr>
          <w:b/>
        </w:rPr>
        <w:t>Kindel T</w:t>
      </w:r>
      <w:r w:rsidRPr="006603AA">
        <w:t xml:space="preserve">, </w:t>
      </w:r>
      <w:r w:rsidR="00A24C32" w:rsidRPr="006603AA">
        <w:t xml:space="preserve">Foster T, Harman L, </w:t>
      </w:r>
      <w:r w:rsidRPr="006603AA">
        <w:t xml:space="preserve">Strande J. Sleeve Gastrectomy in obese, Zucker rats restores cardiac function and geometry towards a lean phenotype independent of weight-loss. </w:t>
      </w:r>
      <w:r w:rsidR="00A24C32" w:rsidRPr="006603AA">
        <w:rPr>
          <w:i/>
        </w:rPr>
        <w:t xml:space="preserve">J </w:t>
      </w:r>
      <w:r w:rsidRPr="006603AA">
        <w:rPr>
          <w:i/>
        </w:rPr>
        <w:t>Card Fail</w:t>
      </w:r>
      <w:r w:rsidR="00A24C32" w:rsidRPr="006603AA">
        <w:t xml:space="preserve"> 2019; PMID:30959096</w:t>
      </w:r>
    </w:p>
    <w:p w14:paraId="2A438E17" w14:textId="4E2BCFF1" w:rsidR="003425A9" w:rsidRPr="006603AA" w:rsidRDefault="003425A9" w:rsidP="00127D87">
      <w:pPr>
        <w:pStyle w:val="ListParagraph"/>
        <w:numPr>
          <w:ilvl w:val="0"/>
          <w:numId w:val="3"/>
        </w:numPr>
      </w:pPr>
      <w:r w:rsidRPr="006603AA">
        <w:rPr>
          <w:rStyle w:val="plfformfield"/>
        </w:rPr>
        <w:t xml:space="preserve">Samuels TL, Altman KW, Gould JC, </w:t>
      </w:r>
      <w:r w:rsidRPr="006603AA">
        <w:rPr>
          <w:rStyle w:val="plfformfield"/>
          <w:b/>
        </w:rPr>
        <w:t>Kindel T</w:t>
      </w:r>
      <w:r w:rsidRPr="006603AA">
        <w:rPr>
          <w:rStyle w:val="plfformfield"/>
        </w:rPr>
        <w:t xml:space="preserve">, Bosler M, MacKinnon A, Hagen CE, Johnston N. Esophageal pepsin and proton pump synthesis in </w:t>
      </w:r>
      <w:proofErr w:type="spellStart"/>
      <w:r w:rsidRPr="006603AA">
        <w:rPr>
          <w:rStyle w:val="plfformfield"/>
        </w:rPr>
        <w:t>barrett's</w:t>
      </w:r>
      <w:proofErr w:type="spellEnd"/>
      <w:r w:rsidRPr="006603AA">
        <w:rPr>
          <w:rStyle w:val="plfformfield"/>
        </w:rPr>
        <w:t xml:space="preserve"> esophagus and esophageal adenocarcinoma. Laryngoscope. 2019 May 02.</w:t>
      </w:r>
    </w:p>
    <w:p w14:paraId="4008C1E4" w14:textId="2B03166E" w:rsidR="00A24C32" w:rsidRPr="006603AA" w:rsidRDefault="00A24C32" w:rsidP="00A326A5">
      <w:pPr>
        <w:pStyle w:val="ListParagraph"/>
        <w:numPr>
          <w:ilvl w:val="0"/>
          <w:numId w:val="3"/>
        </w:numPr>
      </w:pPr>
      <w:r w:rsidRPr="006603AA">
        <w:t xml:space="preserve">Helm JH, Helm MC, </w:t>
      </w:r>
      <w:r w:rsidRPr="006603AA">
        <w:rPr>
          <w:b/>
        </w:rPr>
        <w:t>Kindel TL</w:t>
      </w:r>
      <w:r w:rsidRPr="006603AA">
        <w:t>, Gould JC, Higgins RM. Blood transfusions increase the risk of venous thromboembolism following ventral hernia repair.</w:t>
      </w:r>
      <w:r w:rsidRPr="006603AA">
        <w:rPr>
          <w:i/>
        </w:rPr>
        <w:t xml:space="preserve"> Hernia</w:t>
      </w:r>
      <w:r w:rsidRPr="006603AA">
        <w:t xml:space="preserve"> 2019 PMID:30923979</w:t>
      </w:r>
    </w:p>
    <w:p w14:paraId="30804231" w14:textId="69A3E7A1" w:rsidR="00A24C32" w:rsidRPr="006603AA" w:rsidRDefault="00A24C32" w:rsidP="00A326A5">
      <w:pPr>
        <w:pStyle w:val="ListParagraph"/>
        <w:numPr>
          <w:ilvl w:val="0"/>
          <w:numId w:val="3"/>
        </w:numPr>
      </w:pPr>
      <w:r w:rsidRPr="006603AA">
        <w:t xml:space="preserve">Lak KL, Helm MC, Higgins RM, </w:t>
      </w:r>
      <w:r w:rsidRPr="006603AA">
        <w:rPr>
          <w:b/>
        </w:rPr>
        <w:t>Kindel TL</w:t>
      </w:r>
      <w:r w:rsidRPr="006603AA">
        <w:t xml:space="preserve">, Gould JC. Preoperative functional health status is a predictor of short term post-operative morbidity and mortality after bariatric surgery. </w:t>
      </w:r>
      <w:r w:rsidRPr="006603AA">
        <w:rPr>
          <w:i/>
        </w:rPr>
        <w:t xml:space="preserve">Surg </w:t>
      </w:r>
      <w:proofErr w:type="spellStart"/>
      <w:r w:rsidRPr="006603AA">
        <w:rPr>
          <w:i/>
        </w:rPr>
        <w:t>Obes</w:t>
      </w:r>
      <w:proofErr w:type="spellEnd"/>
      <w:r w:rsidRPr="006603AA">
        <w:rPr>
          <w:i/>
        </w:rPr>
        <w:t xml:space="preserve"> Relat Dis</w:t>
      </w:r>
      <w:r w:rsidRPr="006603AA">
        <w:t xml:space="preserve"> 2019 PMID:30850305</w:t>
      </w:r>
    </w:p>
    <w:p w14:paraId="4FF9ED32" w14:textId="749A7A3C" w:rsidR="00A24C32" w:rsidRPr="006603AA" w:rsidRDefault="00A24C32" w:rsidP="00A326A5">
      <w:pPr>
        <w:pStyle w:val="ListParagraph"/>
        <w:numPr>
          <w:ilvl w:val="0"/>
          <w:numId w:val="3"/>
        </w:numPr>
      </w:pPr>
      <w:r w:rsidRPr="006603AA">
        <w:t xml:space="preserve">Barr AC, Lak KL, Helm MC, </w:t>
      </w:r>
      <w:r w:rsidRPr="006603AA">
        <w:rPr>
          <w:b/>
        </w:rPr>
        <w:t>Kindel TL</w:t>
      </w:r>
      <w:r w:rsidRPr="006603AA">
        <w:t>, Higgins RM, Gould JC. Linear vs. circular-stapled gastrojejunostomy in Roux-en-Y gastric bypass. Surg Endosc 2019; PMID:30805785.</w:t>
      </w:r>
    </w:p>
    <w:p w14:paraId="655048F4" w14:textId="0C2B4D68" w:rsidR="00FB6FF2" w:rsidRPr="006603AA" w:rsidRDefault="00FB6FF2" w:rsidP="00A326A5">
      <w:pPr>
        <w:pStyle w:val="ListParagraph"/>
        <w:numPr>
          <w:ilvl w:val="0"/>
          <w:numId w:val="3"/>
        </w:numPr>
      </w:pPr>
      <w:r w:rsidRPr="006603AA">
        <w:t xml:space="preserve">Higgins RM, Helm MC, </w:t>
      </w:r>
      <w:r w:rsidRPr="006603AA">
        <w:rPr>
          <w:b/>
        </w:rPr>
        <w:t>Kindel TL</w:t>
      </w:r>
      <w:r w:rsidRPr="006603AA">
        <w:t xml:space="preserve">, Gould JC. Perioperative blood transfusion increase risk of surgical site infection after bariatric surgery. Surg </w:t>
      </w:r>
      <w:proofErr w:type="spellStart"/>
      <w:r w:rsidRPr="006603AA">
        <w:t>Obes</w:t>
      </w:r>
      <w:proofErr w:type="spellEnd"/>
      <w:r w:rsidRPr="006603AA">
        <w:t xml:space="preserve"> Relat Dis 2019; PMID:30803881.</w:t>
      </w:r>
    </w:p>
    <w:p w14:paraId="19E25F4B" w14:textId="089467B9" w:rsidR="0031407E" w:rsidRPr="006603AA" w:rsidRDefault="00FB6FF2" w:rsidP="004C785B">
      <w:pPr>
        <w:pStyle w:val="ListParagraph"/>
        <w:numPr>
          <w:ilvl w:val="0"/>
          <w:numId w:val="3"/>
        </w:numPr>
      </w:pPr>
      <w:r w:rsidRPr="006603AA">
        <w:rPr>
          <w:color w:val="000000"/>
        </w:rPr>
        <w:t xml:space="preserve">Patz JJ, Helm MC, Higgins RM, Goldblatt MI, Gould JC, </w:t>
      </w:r>
      <w:r w:rsidRPr="006603AA">
        <w:rPr>
          <w:b/>
          <w:color w:val="000000"/>
        </w:rPr>
        <w:t>Kindel TL</w:t>
      </w:r>
      <w:r w:rsidRPr="006603AA">
        <w:rPr>
          <w:color w:val="000000"/>
        </w:rPr>
        <w:t>. Peri-operative, intravenous, clindamycin may improve the resolution rate of hypertension after Roux-en-Y gastric bypass in morbidly obese patients. Surg Endosc 2019; PMID:30734082</w:t>
      </w:r>
      <w:r w:rsidR="00BC486D" w:rsidRPr="006603AA">
        <w:t>.</w:t>
      </w:r>
    </w:p>
    <w:bookmarkEnd w:id="12"/>
    <w:p w14:paraId="3DDE5332" w14:textId="7C785F01" w:rsidR="000F10DC" w:rsidRPr="006603AA" w:rsidRDefault="000F10DC" w:rsidP="00127D87">
      <w:pPr>
        <w:pStyle w:val="ListParagraph"/>
        <w:numPr>
          <w:ilvl w:val="0"/>
          <w:numId w:val="3"/>
        </w:numPr>
      </w:pPr>
      <w:r w:rsidRPr="006603AA">
        <w:t xml:space="preserve">Lak KL, Helm MC, </w:t>
      </w:r>
      <w:r w:rsidRPr="006603AA">
        <w:rPr>
          <w:b/>
        </w:rPr>
        <w:t>Kindel TL</w:t>
      </w:r>
      <w:r w:rsidRPr="006603AA">
        <w:t xml:space="preserve">, Gould JC. Metabolic syndrome is a significant predictor of postoperative morbidity and mortality following bariatric surgery. </w:t>
      </w:r>
      <w:r w:rsidRPr="006603AA">
        <w:rPr>
          <w:i/>
        </w:rPr>
        <w:t xml:space="preserve">J </w:t>
      </w:r>
      <w:proofErr w:type="spellStart"/>
      <w:r w:rsidRPr="006603AA">
        <w:rPr>
          <w:i/>
        </w:rPr>
        <w:t>Gastrointest</w:t>
      </w:r>
      <w:proofErr w:type="spellEnd"/>
      <w:r w:rsidRPr="006603AA">
        <w:rPr>
          <w:i/>
        </w:rPr>
        <w:t xml:space="preserve"> Surg</w:t>
      </w:r>
      <w:r w:rsidRPr="006603AA">
        <w:t xml:space="preserve"> 2018</w:t>
      </w:r>
      <w:r w:rsidR="00CC4069" w:rsidRPr="006603AA">
        <w:t xml:space="preserve"> Nov</w:t>
      </w:r>
      <w:r w:rsidRPr="006603AA">
        <w:t>; PMID:30430431.</w:t>
      </w:r>
    </w:p>
    <w:p w14:paraId="30E19F87" w14:textId="5BE7E7D5" w:rsidR="00DE34E0" w:rsidRPr="006603AA" w:rsidRDefault="00DE34E0" w:rsidP="00DE34E0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ind w:right="2"/>
        <w:rPr>
          <w:lang w:val="en"/>
        </w:rPr>
      </w:pPr>
      <w:r w:rsidRPr="006603AA">
        <w:rPr>
          <w:lang w:val="en"/>
        </w:rPr>
        <w:t xml:space="preserve">Roadman D, Helm M, Goldblatt MI, Kastenmeier A, </w:t>
      </w:r>
      <w:r w:rsidRPr="006603AA">
        <w:rPr>
          <w:b/>
          <w:lang w:val="en"/>
        </w:rPr>
        <w:t>Kindel TL</w:t>
      </w:r>
      <w:r w:rsidRPr="006603AA">
        <w:rPr>
          <w:lang w:val="en"/>
        </w:rPr>
        <w:t xml:space="preserve">, Gould JC, Higgins RM. </w:t>
      </w:r>
      <w:hyperlink r:id="rId9" w:history="1">
        <w:r w:rsidRPr="006603AA">
          <w:rPr>
            <w:lang w:val="en"/>
          </w:rPr>
          <w:t>Postoperative urinary retention after laparoscopic total extraperitoneal inguinal hernia repair.</w:t>
        </w:r>
      </w:hyperlink>
      <w:r w:rsidRPr="006603AA">
        <w:rPr>
          <w:lang w:val="en"/>
        </w:rPr>
        <w:t xml:space="preserve"> </w:t>
      </w:r>
      <w:r w:rsidRPr="006603AA">
        <w:rPr>
          <w:i/>
          <w:lang w:val="en"/>
        </w:rPr>
        <w:t>J Surg Res.</w:t>
      </w:r>
      <w:r w:rsidRPr="006603AA">
        <w:rPr>
          <w:lang w:val="en"/>
        </w:rPr>
        <w:t xml:space="preserve"> 2018 Nov;231:309-315.</w:t>
      </w:r>
    </w:p>
    <w:p w14:paraId="02351C70" w14:textId="42CE09B2" w:rsidR="00DE34E0" w:rsidRPr="006603AA" w:rsidRDefault="00DE34E0" w:rsidP="00DE34E0">
      <w:pPr>
        <w:pStyle w:val="ListParagraph"/>
        <w:numPr>
          <w:ilvl w:val="0"/>
          <w:numId w:val="3"/>
        </w:numPr>
      </w:pPr>
      <w:r w:rsidRPr="006603AA">
        <w:rPr>
          <w:lang w:val="en"/>
        </w:rPr>
        <w:t xml:space="preserve">Villard MA, Helm MC, </w:t>
      </w:r>
      <w:r w:rsidRPr="006603AA">
        <w:rPr>
          <w:b/>
          <w:lang w:val="en"/>
        </w:rPr>
        <w:t>Kindel TL</w:t>
      </w:r>
      <w:r w:rsidRPr="006603AA">
        <w:rPr>
          <w:lang w:val="en"/>
        </w:rPr>
        <w:t xml:space="preserve">, Goldblatt MI, Gould JC, Higgins RM. </w:t>
      </w:r>
      <w:hyperlink r:id="rId10" w:history="1">
        <w:r w:rsidRPr="006603AA">
          <w:rPr>
            <w:lang w:val="en"/>
          </w:rPr>
          <w:t>C-Reactive protein as a predictor of post-operative complications in bariatric surgery patients.</w:t>
        </w:r>
      </w:hyperlink>
      <w:r w:rsidRPr="006603AA">
        <w:rPr>
          <w:lang w:val="en"/>
        </w:rPr>
        <w:t xml:space="preserve"> </w:t>
      </w:r>
      <w:r w:rsidRPr="006603AA">
        <w:rPr>
          <w:rStyle w:val="jrnl"/>
          <w:i/>
          <w:lang w:val="en"/>
        </w:rPr>
        <w:t>Surg Endosc</w:t>
      </w:r>
      <w:r w:rsidRPr="006603AA">
        <w:rPr>
          <w:lang w:val="en"/>
        </w:rPr>
        <w:t xml:space="preserve"> 2018 Oct 19. </w:t>
      </w:r>
      <w:proofErr w:type="spellStart"/>
      <w:r w:rsidRPr="006603AA">
        <w:rPr>
          <w:lang w:val="en"/>
        </w:rPr>
        <w:t>doi</w:t>
      </w:r>
      <w:proofErr w:type="spellEnd"/>
      <w:r w:rsidRPr="006603AA">
        <w:rPr>
          <w:lang w:val="en"/>
        </w:rPr>
        <w:t>: 10.1007/s00464-018-6534-0.</w:t>
      </w:r>
    </w:p>
    <w:p w14:paraId="76560071" w14:textId="282E00CA" w:rsidR="002903CF" w:rsidRPr="006603AA" w:rsidRDefault="002903CF" w:rsidP="00127D87">
      <w:pPr>
        <w:pStyle w:val="ListParagraph"/>
        <w:numPr>
          <w:ilvl w:val="0"/>
          <w:numId w:val="3"/>
        </w:numPr>
      </w:pPr>
      <w:proofErr w:type="spellStart"/>
      <w:r w:rsidRPr="006603AA">
        <w:rPr>
          <w:lang w:val="en"/>
        </w:rPr>
        <w:t>Reneau</w:t>
      </w:r>
      <w:proofErr w:type="spellEnd"/>
      <w:r w:rsidRPr="006603AA">
        <w:rPr>
          <w:lang w:val="en"/>
        </w:rPr>
        <w:t xml:space="preserve"> J, Goldblatt M, Gould J, </w:t>
      </w:r>
      <w:r w:rsidRPr="006603AA">
        <w:rPr>
          <w:b/>
          <w:bCs/>
          <w:lang w:val="en"/>
        </w:rPr>
        <w:t>Kindel T</w:t>
      </w:r>
      <w:r w:rsidRPr="006603AA">
        <w:rPr>
          <w:lang w:val="en"/>
        </w:rPr>
        <w:t xml:space="preserve">, Kastenmeier A, Higgins R, </w:t>
      </w:r>
      <w:proofErr w:type="spellStart"/>
      <w:r w:rsidRPr="006603AA">
        <w:rPr>
          <w:lang w:val="en"/>
        </w:rPr>
        <w:t>Rengel</w:t>
      </w:r>
      <w:proofErr w:type="spellEnd"/>
      <w:r w:rsidRPr="006603AA">
        <w:rPr>
          <w:lang w:val="en"/>
        </w:rPr>
        <w:t xml:space="preserve"> LR, </w:t>
      </w:r>
      <w:proofErr w:type="spellStart"/>
      <w:r w:rsidRPr="006603AA">
        <w:rPr>
          <w:lang w:val="en"/>
        </w:rPr>
        <w:t>Schoyer</w:t>
      </w:r>
      <w:proofErr w:type="spellEnd"/>
      <w:r w:rsidRPr="006603AA">
        <w:rPr>
          <w:lang w:val="en"/>
        </w:rPr>
        <w:t xml:space="preserve"> K, James R, Obi B, </w:t>
      </w:r>
      <w:proofErr w:type="spellStart"/>
      <w:r w:rsidRPr="006603AA">
        <w:rPr>
          <w:lang w:val="en"/>
        </w:rPr>
        <w:t>Moosreiner</w:t>
      </w:r>
      <w:proofErr w:type="spellEnd"/>
      <w:r w:rsidRPr="006603AA">
        <w:rPr>
          <w:lang w:val="en"/>
        </w:rPr>
        <w:t xml:space="preserve"> A, Nicholson K, Sahoo D, Kidambi S. </w:t>
      </w:r>
      <w:hyperlink r:id="rId11" w:history="1">
        <w:r w:rsidRPr="006603AA">
          <w:rPr>
            <w:lang w:val="en"/>
          </w:rPr>
          <w:t>Effect of adiposity on tissue-specific adiponectin secretion.</w:t>
        </w:r>
      </w:hyperlink>
      <w:r w:rsidRPr="006603AA">
        <w:rPr>
          <w:lang w:val="en"/>
        </w:rPr>
        <w:t xml:space="preserve">  </w:t>
      </w:r>
      <w:proofErr w:type="spellStart"/>
      <w:r w:rsidRPr="006603AA">
        <w:rPr>
          <w:i/>
          <w:lang w:val="en"/>
        </w:rPr>
        <w:t>Plos</w:t>
      </w:r>
      <w:proofErr w:type="spellEnd"/>
      <w:r w:rsidRPr="006603AA">
        <w:rPr>
          <w:i/>
          <w:lang w:val="en"/>
        </w:rPr>
        <w:t xml:space="preserve"> One</w:t>
      </w:r>
      <w:r w:rsidRPr="006603AA">
        <w:rPr>
          <w:lang w:val="en"/>
        </w:rPr>
        <w:t xml:space="preserve"> 2018</w:t>
      </w:r>
      <w:r w:rsidR="00CC4069" w:rsidRPr="006603AA">
        <w:rPr>
          <w:lang w:val="en"/>
        </w:rPr>
        <w:t xml:space="preserve"> Jun</w:t>
      </w:r>
      <w:r w:rsidRPr="006603AA">
        <w:rPr>
          <w:lang w:val="en"/>
        </w:rPr>
        <w:t>; 13(6):e0198889.</w:t>
      </w:r>
    </w:p>
    <w:p w14:paraId="529787F8" w14:textId="7FECD740" w:rsidR="00DE34E0" w:rsidRPr="006603AA" w:rsidRDefault="00DE34E0" w:rsidP="00127D87">
      <w:pPr>
        <w:pStyle w:val="ListParagraph"/>
        <w:numPr>
          <w:ilvl w:val="0"/>
          <w:numId w:val="3"/>
        </w:numPr>
      </w:pPr>
      <w:r w:rsidRPr="006603AA">
        <w:rPr>
          <w:lang w:val="en"/>
        </w:rPr>
        <w:t xml:space="preserve">Clark LN, Helm MC, Higgins R, Lak K, Kastenmeier A, </w:t>
      </w:r>
      <w:r w:rsidRPr="006603AA">
        <w:rPr>
          <w:b/>
          <w:bCs/>
          <w:lang w:val="en"/>
        </w:rPr>
        <w:t>Kindel T</w:t>
      </w:r>
      <w:r w:rsidRPr="006603AA">
        <w:rPr>
          <w:lang w:val="en"/>
        </w:rPr>
        <w:t xml:space="preserve">, Goldblatt M, Gould JC. </w:t>
      </w:r>
      <w:hyperlink r:id="rId12" w:history="1">
        <w:r w:rsidRPr="006603AA">
          <w:rPr>
            <w:lang w:val="en"/>
          </w:rPr>
          <w:t xml:space="preserve">The impact of preoperative anemia and malnutrition on outcomes in </w:t>
        </w:r>
        <w:proofErr w:type="spellStart"/>
        <w:r w:rsidRPr="006603AA">
          <w:rPr>
            <w:lang w:val="en"/>
          </w:rPr>
          <w:t>paraesophageal</w:t>
        </w:r>
        <w:proofErr w:type="spellEnd"/>
        <w:r w:rsidRPr="006603AA">
          <w:rPr>
            <w:lang w:val="en"/>
          </w:rPr>
          <w:t xml:space="preserve"> hernia repair.</w:t>
        </w:r>
      </w:hyperlink>
      <w:r w:rsidRPr="006603AA">
        <w:rPr>
          <w:lang w:val="en"/>
        </w:rPr>
        <w:t xml:space="preserve"> </w:t>
      </w:r>
      <w:r w:rsidRPr="006603AA">
        <w:rPr>
          <w:rStyle w:val="jrnl"/>
          <w:i/>
          <w:lang w:val="en"/>
        </w:rPr>
        <w:t>Surg Endosc</w:t>
      </w:r>
      <w:r w:rsidRPr="006603AA">
        <w:rPr>
          <w:i/>
          <w:lang w:val="en"/>
        </w:rPr>
        <w:t>.</w:t>
      </w:r>
      <w:r w:rsidRPr="006603AA">
        <w:rPr>
          <w:lang w:val="en"/>
        </w:rPr>
        <w:t xml:space="preserve"> 2018 Jun 22. </w:t>
      </w:r>
      <w:proofErr w:type="spellStart"/>
      <w:r w:rsidRPr="006603AA">
        <w:rPr>
          <w:lang w:val="en"/>
        </w:rPr>
        <w:t>doi</w:t>
      </w:r>
      <w:proofErr w:type="spellEnd"/>
      <w:r w:rsidRPr="006603AA">
        <w:rPr>
          <w:lang w:val="en"/>
        </w:rPr>
        <w:t>: 10.1007/s00464-018-6311-0.</w:t>
      </w:r>
    </w:p>
    <w:p w14:paraId="34407DBA" w14:textId="2FBB7EB8" w:rsidR="0055706A" w:rsidRPr="006603AA" w:rsidRDefault="0055706A" w:rsidP="00127D87">
      <w:pPr>
        <w:pStyle w:val="ListParagraph"/>
        <w:numPr>
          <w:ilvl w:val="0"/>
          <w:numId w:val="3"/>
        </w:numPr>
      </w:pPr>
      <w:r w:rsidRPr="006603AA">
        <w:t xml:space="preserve">Higgins RM, Helm M, Gould JC, </w:t>
      </w:r>
      <w:r w:rsidRPr="006603AA">
        <w:rPr>
          <w:b/>
        </w:rPr>
        <w:t>Kindel TL</w:t>
      </w:r>
      <w:r w:rsidRPr="006603AA">
        <w:t xml:space="preserve">. </w:t>
      </w:r>
      <w:r w:rsidR="002903CF" w:rsidRPr="006603AA">
        <w:t>“</w:t>
      </w:r>
      <w:r w:rsidRPr="006603AA">
        <w:t xml:space="preserve">Preoperative immobility significantly impacts the risk of postoperative complications in bariatric surgery patients.” </w:t>
      </w:r>
      <w:r w:rsidRPr="006603AA">
        <w:rPr>
          <w:i/>
        </w:rPr>
        <w:t xml:space="preserve">Surg </w:t>
      </w:r>
      <w:proofErr w:type="spellStart"/>
      <w:r w:rsidRPr="006603AA">
        <w:rPr>
          <w:i/>
        </w:rPr>
        <w:t>Obes</w:t>
      </w:r>
      <w:proofErr w:type="spellEnd"/>
      <w:r w:rsidRPr="006603AA">
        <w:rPr>
          <w:i/>
        </w:rPr>
        <w:t xml:space="preserve"> Relat Dis</w:t>
      </w:r>
      <w:r w:rsidR="000451C2" w:rsidRPr="006603AA">
        <w:t>. 2018</w:t>
      </w:r>
      <w:r w:rsidR="00CC4069" w:rsidRPr="006603AA">
        <w:t xml:space="preserve"> Jun;</w:t>
      </w:r>
      <w:r w:rsidR="000451C2" w:rsidRPr="006603AA">
        <w:t xml:space="preserve"> 06;14(6): 842-848.</w:t>
      </w:r>
    </w:p>
    <w:p w14:paraId="6F9CBC7A" w14:textId="70AED8EA" w:rsidR="0055706A" w:rsidRPr="006603AA" w:rsidRDefault="0055706A" w:rsidP="00127D87">
      <w:pPr>
        <w:pStyle w:val="ListParagraph"/>
        <w:numPr>
          <w:ilvl w:val="0"/>
          <w:numId w:val="3"/>
        </w:numPr>
      </w:pPr>
      <w:r w:rsidRPr="006603AA">
        <w:lastRenderedPageBreak/>
        <w:t xml:space="preserve">Helmen ZM, Helm MC, Helm JH, Nielsen A, </w:t>
      </w:r>
      <w:r w:rsidRPr="006603AA">
        <w:rPr>
          <w:b/>
        </w:rPr>
        <w:t>Kindel T</w:t>
      </w:r>
      <w:r w:rsidR="00DE34E0" w:rsidRPr="006603AA">
        <w:t xml:space="preserve">, Higgins R, Gould JC.  </w:t>
      </w:r>
      <w:r w:rsidRPr="006603AA">
        <w:t>Predictors of postoperative urinary tract inf</w:t>
      </w:r>
      <w:r w:rsidR="00DE34E0" w:rsidRPr="006603AA">
        <w:t>ection after bariatric surgery</w:t>
      </w:r>
      <w:r w:rsidR="00DE34E0" w:rsidRPr="006603AA">
        <w:rPr>
          <w:i/>
        </w:rPr>
        <w:t>.</w:t>
      </w:r>
      <w:r w:rsidR="000451C2" w:rsidRPr="006603AA">
        <w:rPr>
          <w:i/>
        </w:rPr>
        <w:t xml:space="preserve"> </w:t>
      </w:r>
      <w:proofErr w:type="spellStart"/>
      <w:r w:rsidR="000451C2" w:rsidRPr="006603AA">
        <w:rPr>
          <w:i/>
        </w:rPr>
        <w:t>Obes</w:t>
      </w:r>
      <w:proofErr w:type="spellEnd"/>
      <w:r w:rsidR="000451C2" w:rsidRPr="006603AA">
        <w:rPr>
          <w:i/>
        </w:rPr>
        <w:t xml:space="preserve"> Surg.</w:t>
      </w:r>
      <w:r w:rsidR="000451C2" w:rsidRPr="006603AA">
        <w:t xml:space="preserve"> 2018 Jul;28(7): 1950-1954.</w:t>
      </w:r>
    </w:p>
    <w:p w14:paraId="3A2B98FF" w14:textId="6F2A1653" w:rsidR="00127D87" w:rsidRPr="006603AA" w:rsidRDefault="00127D87" w:rsidP="00127D87">
      <w:pPr>
        <w:pStyle w:val="ListParagraph"/>
        <w:numPr>
          <w:ilvl w:val="0"/>
          <w:numId w:val="3"/>
        </w:numPr>
      </w:pPr>
      <w:r w:rsidRPr="006603AA">
        <w:t xml:space="preserve">Nielsen AW, Helm MC, </w:t>
      </w:r>
      <w:r w:rsidRPr="006603AA">
        <w:rPr>
          <w:b/>
        </w:rPr>
        <w:t>Kindel T</w:t>
      </w:r>
      <w:r w:rsidRPr="006603AA">
        <w:t xml:space="preserve">, Higgins R, Lak K, Helmen ZM, Gould JC. “Perioperative bleeding and blood transfusion are major risk factors for venous thromboembolism following bariatric surgery.” Surg Endosc </w:t>
      </w:r>
      <w:r w:rsidR="00825C28" w:rsidRPr="006603AA">
        <w:t>2018</w:t>
      </w:r>
      <w:r w:rsidR="00CC4069" w:rsidRPr="006603AA">
        <w:t xml:space="preserve"> May</w:t>
      </w:r>
      <w:r w:rsidR="00825C28" w:rsidRPr="006603AA">
        <w:t>; 32(5):2488-2495.</w:t>
      </w:r>
    </w:p>
    <w:p w14:paraId="0BFD63FB" w14:textId="1EB9DCC7" w:rsidR="00B2574F" w:rsidRPr="006603AA" w:rsidRDefault="00FA2ED1" w:rsidP="001367E5">
      <w:pPr>
        <w:pStyle w:val="ListParagraph"/>
        <w:numPr>
          <w:ilvl w:val="0"/>
          <w:numId w:val="3"/>
        </w:numPr>
      </w:pPr>
      <w:r w:rsidRPr="006603AA">
        <w:rPr>
          <w:b/>
        </w:rPr>
        <w:t>Kindel TL</w:t>
      </w:r>
      <w:r w:rsidRPr="006603AA">
        <w:t xml:space="preserve">, Strande JL. Bariatric Surgery as a Treatment for Heart Failure: Review of the Literature and Potential Mechanisms.  </w:t>
      </w:r>
      <w:r w:rsidR="00DF7463" w:rsidRPr="006603AA">
        <w:t xml:space="preserve">Surg </w:t>
      </w:r>
      <w:proofErr w:type="spellStart"/>
      <w:r w:rsidR="00DF7463" w:rsidRPr="006603AA">
        <w:t>Obes</w:t>
      </w:r>
      <w:proofErr w:type="spellEnd"/>
      <w:r w:rsidR="00DF7463" w:rsidRPr="006603AA">
        <w:t xml:space="preserve"> Relat Dis. </w:t>
      </w:r>
      <w:r w:rsidR="00825C28" w:rsidRPr="006603AA">
        <w:t>2018</w:t>
      </w:r>
      <w:r w:rsidR="00CC4069" w:rsidRPr="006603AA">
        <w:t xml:space="preserve"> Jan</w:t>
      </w:r>
      <w:r w:rsidR="00825C28" w:rsidRPr="006603AA">
        <w:t>; 14(1):117-122.</w:t>
      </w:r>
    </w:p>
    <w:p w14:paraId="179805CA" w14:textId="0A72AFC8" w:rsidR="00825C28" w:rsidRPr="006603AA" w:rsidRDefault="00825C28" w:rsidP="00825C28">
      <w:pPr>
        <w:pStyle w:val="ListParagraph"/>
        <w:numPr>
          <w:ilvl w:val="0"/>
          <w:numId w:val="3"/>
        </w:numPr>
      </w:pPr>
      <w:r w:rsidRPr="006603AA">
        <w:rPr>
          <w:b/>
        </w:rPr>
        <w:t>Kindel TL</w:t>
      </w:r>
      <w:r w:rsidRPr="006603AA">
        <w:t xml:space="preserve">, Krause C, Helm MC, McBride CL, </w:t>
      </w:r>
      <w:proofErr w:type="spellStart"/>
      <w:r w:rsidRPr="006603AA">
        <w:t>Oleynikov</w:t>
      </w:r>
      <w:proofErr w:type="spellEnd"/>
      <w:r w:rsidRPr="006603AA">
        <w:t xml:space="preserve"> D, </w:t>
      </w:r>
      <w:proofErr w:type="spellStart"/>
      <w:r w:rsidRPr="006603AA">
        <w:t>Thakare</w:t>
      </w:r>
      <w:proofErr w:type="spellEnd"/>
      <w:r w:rsidRPr="006603AA">
        <w:t xml:space="preserve"> R, </w:t>
      </w:r>
      <w:proofErr w:type="spellStart"/>
      <w:r w:rsidRPr="006603AA">
        <w:t>Almoudi</w:t>
      </w:r>
      <w:proofErr w:type="spellEnd"/>
      <w:r w:rsidRPr="006603AA">
        <w:t xml:space="preserve"> J, Kothari V, Alnouti Y, Kohli R. “Increased glycine-amidated hyocholic acid correlates to improved early weight loss after sleeve gastrectomy.”  Surg Endosc 2018</w:t>
      </w:r>
      <w:r w:rsidR="00CC4069" w:rsidRPr="006603AA">
        <w:t xml:space="preserve"> Feb</w:t>
      </w:r>
      <w:r w:rsidRPr="006603AA">
        <w:t>; 32(2):805-812.</w:t>
      </w:r>
    </w:p>
    <w:p w14:paraId="4F3CBA36" w14:textId="4073115D" w:rsidR="00B2574F" w:rsidRPr="006603AA" w:rsidRDefault="00B2574F" w:rsidP="001367E5">
      <w:pPr>
        <w:pStyle w:val="ListParagraph"/>
        <w:numPr>
          <w:ilvl w:val="0"/>
          <w:numId w:val="3"/>
        </w:numPr>
      </w:pPr>
      <w:r w:rsidRPr="006603AA">
        <w:t xml:space="preserve">Helm MC, Simon K, Higgins R, </w:t>
      </w:r>
      <w:r w:rsidRPr="006603AA">
        <w:rPr>
          <w:b/>
        </w:rPr>
        <w:t>Kindel TL</w:t>
      </w:r>
      <w:r w:rsidRPr="006603AA">
        <w:t xml:space="preserve">, Gould JC. “Perioperative complications increase the risk of venous thromboembolism following bariatric surgery.” Am J Surg 2017 </w:t>
      </w:r>
      <w:r w:rsidR="00CC4069" w:rsidRPr="006603AA">
        <w:t xml:space="preserve">Dec; </w:t>
      </w:r>
      <w:r w:rsidR="00825C28" w:rsidRPr="006603AA">
        <w:t>214(6):1135-1140.</w:t>
      </w:r>
    </w:p>
    <w:p w14:paraId="12427CDC" w14:textId="2571035B" w:rsidR="00F32611" w:rsidRPr="006603AA" w:rsidRDefault="00F32611" w:rsidP="001367E5">
      <w:pPr>
        <w:pStyle w:val="ListParagraph"/>
        <w:numPr>
          <w:ilvl w:val="0"/>
          <w:numId w:val="3"/>
        </w:numPr>
      </w:pPr>
      <w:r w:rsidRPr="006603AA">
        <w:rPr>
          <w:b/>
        </w:rPr>
        <w:t>Kindel TL</w:t>
      </w:r>
      <w:r w:rsidRPr="006603AA">
        <w:t xml:space="preserve">, Foster T, Goldspink P, Kindel SJ, Corbett J, </w:t>
      </w:r>
      <w:proofErr w:type="spellStart"/>
      <w:r w:rsidRPr="006603AA">
        <w:t>Widlanksy</w:t>
      </w:r>
      <w:proofErr w:type="spellEnd"/>
      <w:r w:rsidRPr="006603AA">
        <w:t xml:space="preserve"> M, Strande J. “Early weight loss independent effects of sleeve gastrectomy on diet-induced cardiac dysfunction in obese, Wistar rats.” </w:t>
      </w:r>
      <w:r w:rsidR="00F1038E" w:rsidRPr="006603AA">
        <w:rPr>
          <w:i/>
        </w:rPr>
        <w:t>Obesity Surgery</w:t>
      </w:r>
      <w:r w:rsidR="004B51D0" w:rsidRPr="006603AA">
        <w:rPr>
          <w:i/>
        </w:rPr>
        <w:t xml:space="preserve"> </w:t>
      </w:r>
      <w:r w:rsidR="004B51D0" w:rsidRPr="006603AA">
        <w:t>2017</w:t>
      </w:r>
      <w:r w:rsidR="00F16223" w:rsidRPr="006603AA">
        <w:t xml:space="preserve"> Sep</w:t>
      </w:r>
      <w:r w:rsidR="004B51D0" w:rsidRPr="006603AA">
        <w:t xml:space="preserve">; </w:t>
      </w:r>
      <w:r w:rsidR="00825C28" w:rsidRPr="006603AA">
        <w:t>27(9):2370-2377.</w:t>
      </w:r>
    </w:p>
    <w:p w14:paraId="4FC4021D" w14:textId="0585E1C2" w:rsidR="00F1038E" w:rsidRPr="006603AA" w:rsidRDefault="00F1038E" w:rsidP="001367E5">
      <w:pPr>
        <w:pStyle w:val="ListParagraph"/>
        <w:numPr>
          <w:ilvl w:val="0"/>
          <w:numId w:val="3"/>
        </w:numPr>
      </w:pPr>
      <w:proofErr w:type="spellStart"/>
      <w:r w:rsidRPr="006603AA">
        <w:t>Szewczky</w:t>
      </w:r>
      <w:proofErr w:type="spellEnd"/>
      <w:r w:rsidRPr="006603AA">
        <w:t xml:space="preserve"> J, </w:t>
      </w:r>
      <w:proofErr w:type="spellStart"/>
      <w:r w:rsidRPr="006603AA">
        <w:t>Giannone</w:t>
      </w:r>
      <w:proofErr w:type="spellEnd"/>
      <w:r w:rsidRPr="006603AA">
        <w:t xml:space="preserve"> J, </w:t>
      </w:r>
      <w:proofErr w:type="spellStart"/>
      <w:r w:rsidRPr="006603AA">
        <w:t>Marcuard</w:t>
      </w:r>
      <w:proofErr w:type="spellEnd"/>
      <w:r w:rsidRPr="006603AA">
        <w:t xml:space="preserve"> S, </w:t>
      </w:r>
      <w:r w:rsidRPr="006603AA">
        <w:rPr>
          <w:b/>
        </w:rPr>
        <w:t>Kindel T,</w:t>
      </w:r>
      <w:r w:rsidRPr="006603AA">
        <w:t xml:space="preserve"> Tso P, Nolan R. “Colonic delivery of nutrients for management of blood glucose in type 2 diabetes patients.” Functional Foods in Health and Disease 2017; 7(1):36-53.</w:t>
      </w:r>
    </w:p>
    <w:p w14:paraId="4D4FFCB3" w14:textId="76A8363B" w:rsidR="001367E5" w:rsidRPr="006603AA" w:rsidRDefault="00A94470" w:rsidP="001367E5">
      <w:pPr>
        <w:pStyle w:val="ListParagraph"/>
        <w:numPr>
          <w:ilvl w:val="0"/>
          <w:numId w:val="3"/>
        </w:numPr>
      </w:pPr>
      <w:r w:rsidRPr="006603AA">
        <w:rPr>
          <w:b/>
        </w:rPr>
        <w:t>Kindel T</w:t>
      </w:r>
      <w:r w:rsidRPr="006603AA">
        <w:t xml:space="preserve">, </w:t>
      </w:r>
      <w:proofErr w:type="spellStart"/>
      <w:r w:rsidRPr="006603AA">
        <w:t>Oleynikov</w:t>
      </w:r>
      <w:proofErr w:type="spellEnd"/>
      <w:r w:rsidRPr="006603AA">
        <w:t xml:space="preserve"> D. The improvement of gastroesophageal reflux disease and Barrett’s after bariatric surgery.  </w:t>
      </w:r>
      <w:proofErr w:type="spellStart"/>
      <w:r w:rsidR="00F32611" w:rsidRPr="006603AA">
        <w:rPr>
          <w:i/>
        </w:rPr>
        <w:t>Obes</w:t>
      </w:r>
      <w:proofErr w:type="spellEnd"/>
      <w:r w:rsidR="00F32611" w:rsidRPr="006603AA">
        <w:rPr>
          <w:i/>
        </w:rPr>
        <w:t xml:space="preserve"> Surg</w:t>
      </w:r>
      <w:r w:rsidR="00F32611" w:rsidRPr="006603AA">
        <w:t xml:space="preserve"> </w:t>
      </w:r>
      <w:r w:rsidR="00480D0B" w:rsidRPr="006603AA">
        <w:t>2016</w:t>
      </w:r>
      <w:r w:rsidR="00F16223" w:rsidRPr="006603AA">
        <w:t xml:space="preserve"> Apr</w:t>
      </w:r>
      <w:r w:rsidR="001367E5" w:rsidRPr="006603AA">
        <w:t xml:space="preserve"> 26(4):718-20.</w:t>
      </w:r>
    </w:p>
    <w:p w14:paraId="1A36CD23" w14:textId="7CFC708D" w:rsidR="00480D0B" w:rsidRPr="006603AA" w:rsidRDefault="00480D0B" w:rsidP="00480D0B">
      <w:pPr>
        <w:pStyle w:val="ListParagraph"/>
        <w:numPr>
          <w:ilvl w:val="0"/>
          <w:numId w:val="3"/>
        </w:numPr>
      </w:pPr>
      <w:r w:rsidRPr="006603AA">
        <w:rPr>
          <w:b/>
        </w:rPr>
        <w:t>Kindel T</w:t>
      </w:r>
      <w:r w:rsidRPr="006603AA">
        <w:t xml:space="preserve">, </w:t>
      </w:r>
      <w:proofErr w:type="spellStart"/>
      <w:r w:rsidRPr="006603AA">
        <w:t>Lomelin</w:t>
      </w:r>
      <w:proofErr w:type="spellEnd"/>
      <w:r w:rsidRPr="006603AA">
        <w:t xml:space="preserve"> D, McBride C, Kothari V, Thompson J. “The time to weight-loss steady state after gastric bypass predicts weight-loss success.” </w:t>
      </w:r>
      <w:proofErr w:type="spellStart"/>
      <w:r w:rsidRPr="006603AA">
        <w:rPr>
          <w:i/>
        </w:rPr>
        <w:t>Obes</w:t>
      </w:r>
      <w:proofErr w:type="spellEnd"/>
      <w:r w:rsidRPr="006603AA">
        <w:rPr>
          <w:i/>
        </w:rPr>
        <w:t xml:space="preserve"> Surg</w:t>
      </w:r>
      <w:r w:rsidRPr="006603AA">
        <w:t xml:space="preserve"> 2016 </w:t>
      </w:r>
      <w:r w:rsidR="00F16223" w:rsidRPr="006603AA">
        <w:t xml:space="preserve">Feb </w:t>
      </w:r>
      <w:r w:rsidRPr="006603AA">
        <w:t>26(2):327-31.</w:t>
      </w:r>
    </w:p>
    <w:p w14:paraId="0A48AF2A" w14:textId="4892779C" w:rsidR="00480D0B" w:rsidRPr="006603AA" w:rsidRDefault="00480D0B" w:rsidP="00480D0B">
      <w:pPr>
        <w:pStyle w:val="ListParagraph"/>
        <w:numPr>
          <w:ilvl w:val="0"/>
          <w:numId w:val="3"/>
        </w:numPr>
      </w:pPr>
      <w:r w:rsidRPr="006603AA">
        <w:rPr>
          <w:b/>
          <w:bCs/>
        </w:rPr>
        <w:t>Kindel TL</w:t>
      </w:r>
      <w:r w:rsidRPr="006603AA">
        <w:rPr>
          <w:bCs/>
        </w:rPr>
        <w:t xml:space="preserve">, </w:t>
      </w:r>
      <w:proofErr w:type="spellStart"/>
      <w:r w:rsidRPr="006603AA">
        <w:rPr>
          <w:bCs/>
        </w:rPr>
        <w:t>Lomelin</w:t>
      </w:r>
      <w:proofErr w:type="spellEnd"/>
      <w:r w:rsidRPr="006603AA">
        <w:rPr>
          <w:bCs/>
        </w:rPr>
        <w:t xml:space="preserve"> D, McBride C, Kothari V, </w:t>
      </w:r>
      <w:proofErr w:type="spellStart"/>
      <w:r w:rsidRPr="006603AA">
        <w:rPr>
          <w:bCs/>
        </w:rPr>
        <w:t>Oleynikov</w:t>
      </w:r>
      <w:proofErr w:type="spellEnd"/>
      <w:r w:rsidRPr="006603AA">
        <w:rPr>
          <w:bCs/>
        </w:rPr>
        <w:t xml:space="preserve"> D.  “Plateaued national utilization of adolescent bariatric surgery despite increasing prevalence of obesity-associated co-morbidities.”  </w:t>
      </w:r>
      <w:r w:rsidR="00BF22E3" w:rsidRPr="006603AA">
        <w:rPr>
          <w:bCs/>
          <w:i/>
        </w:rPr>
        <w:t xml:space="preserve">Surg </w:t>
      </w:r>
      <w:proofErr w:type="spellStart"/>
      <w:r w:rsidR="00BF22E3" w:rsidRPr="006603AA">
        <w:rPr>
          <w:bCs/>
          <w:i/>
        </w:rPr>
        <w:t>Obes</w:t>
      </w:r>
      <w:proofErr w:type="spellEnd"/>
      <w:r w:rsidR="00BF22E3" w:rsidRPr="006603AA">
        <w:rPr>
          <w:bCs/>
          <w:i/>
        </w:rPr>
        <w:t xml:space="preserve"> and Relat Dis</w:t>
      </w:r>
      <w:r w:rsidRPr="006603AA">
        <w:rPr>
          <w:bCs/>
        </w:rPr>
        <w:t xml:space="preserve"> </w:t>
      </w:r>
      <w:r w:rsidRPr="006603AA">
        <w:t>2016 May;12(4):868-73.</w:t>
      </w:r>
      <w:r w:rsidRPr="006603AA">
        <w:rPr>
          <w:rFonts w:ascii="Arial" w:hAnsi="Arial" w:cs="Arial"/>
          <w:sz w:val="20"/>
          <w:szCs w:val="20"/>
        </w:rPr>
        <w:t xml:space="preserve"> </w:t>
      </w:r>
    </w:p>
    <w:p w14:paraId="6BD5D34C" w14:textId="109E3772" w:rsidR="003D16AB" w:rsidRPr="006603AA" w:rsidRDefault="00A97A9E" w:rsidP="001367E5">
      <w:pPr>
        <w:pStyle w:val="ListParagraph"/>
        <w:numPr>
          <w:ilvl w:val="0"/>
          <w:numId w:val="3"/>
        </w:numPr>
      </w:pPr>
      <w:r w:rsidRPr="006603AA">
        <w:rPr>
          <w:b/>
        </w:rPr>
        <w:t>Kindel T</w:t>
      </w:r>
      <w:r w:rsidRPr="006603AA">
        <w:t xml:space="preserve">, </w:t>
      </w:r>
      <w:proofErr w:type="spellStart"/>
      <w:r w:rsidRPr="006603AA">
        <w:t>Latchana</w:t>
      </w:r>
      <w:proofErr w:type="spellEnd"/>
      <w:r w:rsidRPr="006603AA">
        <w:t xml:space="preserve"> N, Swaroop M, Chaudhry UI, Noria SF, </w:t>
      </w:r>
      <w:proofErr w:type="spellStart"/>
      <w:r w:rsidRPr="006603AA">
        <w:t>Choron</w:t>
      </w:r>
      <w:proofErr w:type="spellEnd"/>
      <w:r w:rsidRPr="006603AA">
        <w:t xml:space="preserve"> RL, </w:t>
      </w:r>
      <w:proofErr w:type="spellStart"/>
      <w:r w:rsidRPr="006603AA">
        <w:t>Seamon</w:t>
      </w:r>
      <w:proofErr w:type="spellEnd"/>
      <w:r w:rsidRPr="006603AA">
        <w:t xml:space="preserve"> MJ, Lin MJ, Mao M, </w:t>
      </w:r>
      <w:proofErr w:type="spellStart"/>
      <w:r w:rsidRPr="006603AA">
        <w:t>Cipolla</w:t>
      </w:r>
      <w:proofErr w:type="spellEnd"/>
      <w:r w:rsidRPr="006603AA">
        <w:t xml:space="preserve"> J, El </w:t>
      </w:r>
      <w:proofErr w:type="spellStart"/>
      <w:r w:rsidRPr="006603AA">
        <w:t>Chaar</w:t>
      </w:r>
      <w:proofErr w:type="spellEnd"/>
      <w:r w:rsidRPr="006603AA">
        <w:t xml:space="preserve"> M, Scantling D, Martin ND, Evans DC, </w:t>
      </w:r>
      <w:proofErr w:type="spellStart"/>
      <w:r w:rsidRPr="006603AA">
        <w:t>Papadimos</w:t>
      </w:r>
      <w:proofErr w:type="spellEnd"/>
      <w:r w:rsidRPr="006603AA">
        <w:t xml:space="preserve"> TJ, </w:t>
      </w:r>
      <w:proofErr w:type="spellStart"/>
      <w:r w:rsidRPr="006603AA">
        <w:t>Stawicki</w:t>
      </w:r>
      <w:proofErr w:type="spellEnd"/>
      <w:r w:rsidRPr="006603AA">
        <w:t xml:space="preserve"> SP.  “Laparoscopy in trauma: An overview of complications and related topics.” </w:t>
      </w:r>
      <w:proofErr w:type="spellStart"/>
      <w:r w:rsidRPr="006603AA">
        <w:rPr>
          <w:i/>
        </w:rPr>
        <w:t>Int</w:t>
      </w:r>
      <w:proofErr w:type="spellEnd"/>
      <w:r w:rsidRPr="006603AA">
        <w:rPr>
          <w:i/>
        </w:rPr>
        <w:t xml:space="preserve"> J </w:t>
      </w:r>
      <w:proofErr w:type="spellStart"/>
      <w:r w:rsidRPr="006603AA">
        <w:rPr>
          <w:i/>
        </w:rPr>
        <w:t>Crit</w:t>
      </w:r>
      <w:proofErr w:type="spellEnd"/>
      <w:r w:rsidRPr="006603AA">
        <w:rPr>
          <w:i/>
        </w:rPr>
        <w:t xml:space="preserve"> </w:t>
      </w:r>
      <w:proofErr w:type="spellStart"/>
      <w:r w:rsidRPr="006603AA">
        <w:rPr>
          <w:i/>
        </w:rPr>
        <w:t>Illn</w:t>
      </w:r>
      <w:proofErr w:type="spellEnd"/>
      <w:r w:rsidRPr="006603AA">
        <w:rPr>
          <w:i/>
        </w:rPr>
        <w:t xml:space="preserve"> </w:t>
      </w:r>
      <w:proofErr w:type="spellStart"/>
      <w:r w:rsidRPr="006603AA">
        <w:rPr>
          <w:i/>
        </w:rPr>
        <w:t>Inj</w:t>
      </w:r>
      <w:proofErr w:type="spellEnd"/>
      <w:r w:rsidRPr="006603AA">
        <w:rPr>
          <w:i/>
        </w:rPr>
        <w:t xml:space="preserve"> Sci</w:t>
      </w:r>
      <w:r w:rsidRPr="006603AA">
        <w:t xml:space="preserve"> 2015 Jul-Sep;5(3):196-205. </w:t>
      </w:r>
    </w:p>
    <w:p w14:paraId="1CAE73AF" w14:textId="77777777" w:rsidR="003D16AB" w:rsidRPr="006603AA" w:rsidRDefault="00D03455" w:rsidP="003D16AB">
      <w:pPr>
        <w:pStyle w:val="ListParagraph"/>
        <w:numPr>
          <w:ilvl w:val="0"/>
          <w:numId w:val="3"/>
        </w:numPr>
      </w:pPr>
      <w:r w:rsidRPr="006603AA">
        <w:rPr>
          <w:bCs/>
        </w:rPr>
        <w:t xml:space="preserve">Zucker SD, Vogel ME, </w:t>
      </w:r>
      <w:r w:rsidRPr="006603AA">
        <w:rPr>
          <w:b/>
          <w:bCs/>
        </w:rPr>
        <w:t>Kindel TL,</w:t>
      </w:r>
      <w:r w:rsidRPr="006603AA">
        <w:rPr>
          <w:bCs/>
        </w:rPr>
        <w:t xml:space="preserve"> Smith DLH, </w:t>
      </w:r>
      <w:proofErr w:type="spellStart"/>
      <w:r w:rsidRPr="006603AA">
        <w:rPr>
          <w:bCs/>
        </w:rPr>
        <w:t>Idelman</w:t>
      </w:r>
      <w:proofErr w:type="spellEnd"/>
      <w:r w:rsidRPr="006603AA">
        <w:rPr>
          <w:bCs/>
        </w:rPr>
        <w:t xml:space="preserve"> G, </w:t>
      </w:r>
      <w:proofErr w:type="spellStart"/>
      <w:r w:rsidRPr="006603AA">
        <w:rPr>
          <w:bCs/>
        </w:rPr>
        <w:t>Avissar</w:t>
      </w:r>
      <w:proofErr w:type="spellEnd"/>
      <w:r w:rsidRPr="006603AA">
        <w:rPr>
          <w:bCs/>
        </w:rPr>
        <w:t xml:space="preserve"> U, </w:t>
      </w:r>
      <w:proofErr w:type="spellStart"/>
      <w:r w:rsidRPr="006603AA">
        <w:rPr>
          <w:bCs/>
        </w:rPr>
        <w:t>Kakarlapudi</w:t>
      </w:r>
      <w:proofErr w:type="spellEnd"/>
      <w:r w:rsidRPr="006603AA">
        <w:rPr>
          <w:bCs/>
        </w:rPr>
        <w:t xml:space="preserve"> G, </w:t>
      </w:r>
      <w:proofErr w:type="spellStart"/>
      <w:r w:rsidRPr="006603AA">
        <w:rPr>
          <w:bCs/>
        </w:rPr>
        <w:t>Masnovi</w:t>
      </w:r>
      <w:proofErr w:type="spellEnd"/>
      <w:r w:rsidRPr="006603AA">
        <w:rPr>
          <w:bCs/>
        </w:rPr>
        <w:t xml:space="preserve"> M. “Bilirubin prevents acute DSS-induced colitis by inhibiting leukocyte infiltration and suppressing up-regulation of inducible nitric oxide synthase.”</w:t>
      </w:r>
      <w:r w:rsidRPr="006603AA">
        <w:rPr>
          <w:b/>
          <w:bCs/>
        </w:rPr>
        <w:t xml:space="preserve">  </w:t>
      </w:r>
      <w:r w:rsidR="00A46AF8" w:rsidRPr="006603AA">
        <w:rPr>
          <w:rStyle w:val="jrnl"/>
          <w:i/>
        </w:rPr>
        <w:t xml:space="preserve">Am J </w:t>
      </w:r>
      <w:proofErr w:type="spellStart"/>
      <w:r w:rsidR="00A46AF8" w:rsidRPr="006603AA">
        <w:rPr>
          <w:rStyle w:val="jrnl"/>
          <w:i/>
        </w:rPr>
        <w:t>Physiol</w:t>
      </w:r>
      <w:proofErr w:type="spellEnd"/>
      <w:r w:rsidR="00A46AF8" w:rsidRPr="006603AA">
        <w:rPr>
          <w:rStyle w:val="jrnl"/>
          <w:i/>
        </w:rPr>
        <w:t xml:space="preserve"> </w:t>
      </w:r>
      <w:proofErr w:type="spellStart"/>
      <w:r w:rsidR="00A46AF8" w:rsidRPr="006603AA">
        <w:rPr>
          <w:rStyle w:val="jrnl"/>
          <w:i/>
        </w:rPr>
        <w:t>Gastrointest</w:t>
      </w:r>
      <w:proofErr w:type="spellEnd"/>
      <w:r w:rsidR="00A46AF8" w:rsidRPr="006603AA">
        <w:rPr>
          <w:rStyle w:val="jrnl"/>
          <w:i/>
        </w:rPr>
        <w:t xml:space="preserve"> Liver </w:t>
      </w:r>
      <w:proofErr w:type="spellStart"/>
      <w:r w:rsidR="00A46AF8" w:rsidRPr="006603AA">
        <w:rPr>
          <w:rStyle w:val="jrnl"/>
          <w:i/>
        </w:rPr>
        <w:t>Physiol</w:t>
      </w:r>
      <w:proofErr w:type="spellEnd"/>
      <w:r w:rsidR="00A46AF8" w:rsidRPr="006603AA">
        <w:t xml:space="preserve"> 2015 Sep </w:t>
      </w:r>
      <w:proofErr w:type="gramStart"/>
      <w:r w:rsidR="00A46AF8" w:rsidRPr="006603AA">
        <w:t>17:ajpgi</w:t>
      </w:r>
      <w:proofErr w:type="gramEnd"/>
      <w:r w:rsidR="00A46AF8" w:rsidRPr="006603AA">
        <w:t xml:space="preserve">.00149.2014. </w:t>
      </w:r>
      <w:proofErr w:type="spellStart"/>
      <w:r w:rsidR="00A46AF8" w:rsidRPr="006603AA">
        <w:t>doi</w:t>
      </w:r>
      <w:proofErr w:type="spellEnd"/>
      <w:r w:rsidR="00A46AF8" w:rsidRPr="006603AA">
        <w:t>: 10.1152/ajpgi.00149.2014</w:t>
      </w:r>
      <w:r w:rsidRPr="006603AA">
        <w:rPr>
          <w:b/>
          <w:bCs/>
          <w:u w:val="single"/>
        </w:rPr>
        <w:t xml:space="preserve"> </w:t>
      </w:r>
    </w:p>
    <w:p w14:paraId="474DA579" w14:textId="12F92F40" w:rsidR="003D16AB" w:rsidRPr="006603AA" w:rsidRDefault="00A352E4" w:rsidP="00342034">
      <w:pPr>
        <w:pStyle w:val="ListParagraph"/>
        <w:numPr>
          <w:ilvl w:val="0"/>
          <w:numId w:val="3"/>
        </w:numPr>
      </w:pPr>
      <w:r w:rsidRPr="006603AA">
        <w:rPr>
          <w:bCs/>
        </w:rPr>
        <w:t xml:space="preserve">Wang F, Yoder SM, Yang Q, </w:t>
      </w:r>
      <w:r w:rsidR="00A46AF8" w:rsidRPr="006603AA">
        <w:rPr>
          <w:bCs/>
        </w:rPr>
        <w:t xml:space="preserve">Kohan AB, </w:t>
      </w:r>
      <w:r w:rsidRPr="006603AA">
        <w:rPr>
          <w:b/>
          <w:bCs/>
        </w:rPr>
        <w:t>Kindel TL</w:t>
      </w:r>
      <w:r w:rsidRPr="006603AA">
        <w:rPr>
          <w:bCs/>
        </w:rPr>
        <w:t>, Wang J, Tso P.  “Chronic High-Fat Feeding Increases GIP and GLP-1 Secretion without Altering Body Weight.”</w:t>
      </w:r>
      <w:r w:rsidR="00A46AF8" w:rsidRPr="006603AA">
        <w:rPr>
          <w:bCs/>
        </w:rPr>
        <w:t xml:space="preserve"> </w:t>
      </w:r>
      <w:r w:rsidR="00A46AF8" w:rsidRPr="006603AA">
        <w:rPr>
          <w:rStyle w:val="jrnl"/>
          <w:i/>
        </w:rPr>
        <w:t xml:space="preserve">Am J </w:t>
      </w:r>
      <w:proofErr w:type="spellStart"/>
      <w:r w:rsidR="00A46AF8" w:rsidRPr="006603AA">
        <w:rPr>
          <w:rStyle w:val="jrnl"/>
          <w:i/>
        </w:rPr>
        <w:t>Physiol</w:t>
      </w:r>
      <w:proofErr w:type="spellEnd"/>
      <w:r w:rsidR="00A46AF8" w:rsidRPr="006603AA">
        <w:rPr>
          <w:rStyle w:val="jrnl"/>
          <w:i/>
        </w:rPr>
        <w:t xml:space="preserve"> </w:t>
      </w:r>
      <w:proofErr w:type="spellStart"/>
      <w:r w:rsidR="00A46AF8" w:rsidRPr="006603AA">
        <w:rPr>
          <w:rStyle w:val="jrnl"/>
          <w:i/>
        </w:rPr>
        <w:t>Gastrointest</w:t>
      </w:r>
      <w:proofErr w:type="spellEnd"/>
      <w:r w:rsidR="00A46AF8" w:rsidRPr="006603AA">
        <w:rPr>
          <w:rStyle w:val="jrnl"/>
          <w:i/>
        </w:rPr>
        <w:t xml:space="preserve"> Liver </w:t>
      </w:r>
      <w:proofErr w:type="spellStart"/>
      <w:r w:rsidR="00A46AF8" w:rsidRPr="006603AA">
        <w:rPr>
          <w:rStyle w:val="jrnl"/>
          <w:i/>
        </w:rPr>
        <w:t>Physiol</w:t>
      </w:r>
      <w:proofErr w:type="spellEnd"/>
      <w:r w:rsidR="00A46AF8" w:rsidRPr="006603AA">
        <w:rPr>
          <w:i/>
          <w:iCs/>
        </w:rPr>
        <w:t xml:space="preserve"> </w:t>
      </w:r>
      <w:r w:rsidR="00480D0B" w:rsidRPr="006603AA">
        <w:t>2015 Nov 15;309(10</w:t>
      </w:r>
      <w:proofErr w:type="gramStart"/>
      <w:r w:rsidR="00480D0B" w:rsidRPr="006603AA">
        <w:t>):G</w:t>
      </w:r>
      <w:proofErr w:type="gramEnd"/>
      <w:r w:rsidR="00480D0B" w:rsidRPr="006603AA">
        <w:t>807-15.</w:t>
      </w:r>
    </w:p>
    <w:p w14:paraId="5C400280" w14:textId="77777777" w:rsidR="003D16AB" w:rsidRPr="006603AA" w:rsidRDefault="00451BF0" w:rsidP="003D16AB">
      <w:pPr>
        <w:pStyle w:val="ListParagraph"/>
        <w:numPr>
          <w:ilvl w:val="0"/>
          <w:numId w:val="3"/>
        </w:numPr>
      </w:pPr>
      <w:r w:rsidRPr="006603AA">
        <w:rPr>
          <w:b/>
          <w:bCs/>
        </w:rPr>
        <w:t>Kindel TL</w:t>
      </w:r>
      <w:r w:rsidRPr="006603AA">
        <w:rPr>
          <w:bCs/>
        </w:rPr>
        <w:t xml:space="preserve">, McBride CM. “Acute Complications of Bariatric surgery.” </w:t>
      </w:r>
      <w:r w:rsidR="00306FEE" w:rsidRPr="006603AA">
        <w:rPr>
          <w:bCs/>
          <w:i/>
        </w:rPr>
        <w:t>Bariatric Times.</w:t>
      </w:r>
      <w:r w:rsidR="0069238F" w:rsidRPr="006603AA">
        <w:rPr>
          <w:bCs/>
        </w:rPr>
        <w:t xml:space="preserve"> May 2015.</w:t>
      </w:r>
    </w:p>
    <w:p w14:paraId="1F477A05" w14:textId="77777777" w:rsidR="003D16AB" w:rsidRPr="006603AA" w:rsidRDefault="002D615B" w:rsidP="00DB7A87">
      <w:pPr>
        <w:pStyle w:val="ListParagraph"/>
        <w:numPr>
          <w:ilvl w:val="0"/>
          <w:numId w:val="3"/>
        </w:numPr>
      </w:pPr>
      <w:r w:rsidRPr="006603AA">
        <w:rPr>
          <w:b/>
          <w:bCs/>
        </w:rPr>
        <w:t xml:space="preserve">Kindel TL, </w:t>
      </w:r>
      <w:r w:rsidRPr="006603AA">
        <w:t xml:space="preserve">MacGregor K, </w:t>
      </w:r>
      <w:proofErr w:type="spellStart"/>
      <w:r w:rsidRPr="006603AA">
        <w:t>Keswani</w:t>
      </w:r>
      <w:proofErr w:type="spellEnd"/>
      <w:r w:rsidRPr="006603AA">
        <w:t xml:space="preserve"> R, </w:t>
      </w:r>
      <w:proofErr w:type="spellStart"/>
      <w:r w:rsidRPr="006603AA">
        <w:t>Mahvi</w:t>
      </w:r>
      <w:proofErr w:type="spellEnd"/>
      <w:r w:rsidRPr="006603AA">
        <w:t xml:space="preserve"> D. “Endoscopic closure of a post-operative duodenal fistula.” </w:t>
      </w:r>
      <w:r w:rsidR="003F0D1B" w:rsidRPr="006603AA">
        <w:rPr>
          <w:rFonts w:eastAsia="Calibri"/>
          <w:i/>
        </w:rPr>
        <w:t>CRSLS</w:t>
      </w:r>
      <w:r w:rsidR="003F0D1B" w:rsidRPr="006603AA">
        <w:rPr>
          <w:rFonts w:eastAsia="Calibri"/>
        </w:rPr>
        <w:t xml:space="preserve"> e2014.00368. DOI:10.4293/CRSLS.2014.00368.</w:t>
      </w:r>
    </w:p>
    <w:p w14:paraId="0D4D0066" w14:textId="77777777" w:rsidR="003D16AB" w:rsidRPr="006603AA" w:rsidRDefault="002D615B" w:rsidP="006A7697">
      <w:pPr>
        <w:pStyle w:val="ListParagraph"/>
        <w:numPr>
          <w:ilvl w:val="0"/>
          <w:numId w:val="3"/>
        </w:numPr>
      </w:pPr>
      <w:r w:rsidRPr="006603AA">
        <w:rPr>
          <w:b/>
          <w:bCs/>
        </w:rPr>
        <w:lastRenderedPageBreak/>
        <w:t xml:space="preserve">Kindel TL, </w:t>
      </w:r>
      <w:r w:rsidRPr="006603AA">
        <w:t>Martin E, Hungness E, Nagle A.</w:t>
      </w:r>
      <w:r w:rsidRPr="006603AA">
        <w:rPr>
          <w:b/>
          <w:bCs/>
        </w:rPr>
        <w:t xml:space="preserve"> </w:t>
      </w:r>
      <w:r w:rsidRPr="006603AA">
        <w:t xml:space="preserve">“High failure rate of the laparoscopic-adjustable gastric band as a primary bariatric procedure.” </w:t>
      </w:r>
      <w:r w:rsidR="00525133" w:rsidRPr="006603AA">
        <w:rPr>
          <w:i/>
        </w:rPr>
        <w:t>SOARD</w:t>
      </w:r>
      <w:r w:rsidR="008A00D4" w:rsidRPr="006603AA">
        <w:t xml:space="preserve"> (2014</w:t>
      </w:r>
      <w:r w:rsidR="00D14498" w:rsidRPr="006603AA">
        <w:t>)</w:t>
      </w:r>
      <w:r w:rsidR="003D16AB" w:rsidRPr="006603AA">
        <w:t xml:space="preserve"> 10(6):1070-5.</w:t>
      </w:r>
    </w:p>
    <w:p w14:paraId="27585B56" w14:textId="77777777" w:rsidR="003D16AB" w:rsidRPr="006603AA" w:rsidRDefault="002D615B" w:rsidP="003D16AB">
      <w:pPr>
        <w:pStyle w:val="ListParagraph"/>
        <w:numPr>
          <w:ilvl w:val="0"/>
          <w:numId w:val="3"/>
        </w:numPr>
      </w:pPr>
      <w:r w:rsidRPr="006603AA">
        <w:t xml:space="preserve">Wang F, Kohan AB, </w:t>
      </w:r>
      <w:r w:rsidRPr="006603AA">
        <w:rPr>
          <w:b/>
          <w:bCs/>
        </w:rPr>
        <w:t>Kindel TL</w:t>
      </w:r>
      <w:r w:rsidRPr="006603AA">
        <w:t xml:space="preserve">, Corbin KL, </w:t>
      </w:r>
      <w:proofErr w:type="spellStart"/>
      <w:r w:rsidRPr="006603AA">
        <w:t>Nunemaker</w:t>
      </w:r>
      <w:proofErr w:type="spellEnd"/>
      <w:r w:rsidRPr="006603AA">
        <w:t xml:space="preserve"> CS, </w:t>
      </w:r>
      <w:proofErr w:type="spellStart"/>
      <w:r w:rsidRPr="006603AA">
        <w:t>Obici</w:t>
      </w:r>
      <w:proofErr w:type="spellEnd"/>
      <w:r w:rsidRPr="006603AA">
        <w:t xml:space="preserve"> S, Woods SC, Davidson WS, Tso P. “Apolipoprotein A-IV improves glucose homeostasis by enhancing insulin secretion.”</w:t>
      </w:r>
      <w:r w:rsidRPr="006603AA">
        <w:rPr>
          <w:rStyle w:val="jrnl"/>
        </w:rPr>
        <w:t xml:space="preserve"> </w:t>
      </w:r>
      <w:r w:rsidRPr="006603AA">
        <w:rPr>
          <w:rStyle w:val="jrnl"/>
          <w:i/>
          <w:iCs/>
        </w:rPr>
        <w:t>PNAS</w:t>
      </w:r>
      <w:r w:rsidR="00525133" w:rsidRPr="006603AA">
        <w:t xml:space="preserve"> (2012) 109(24):9641-6.</w:t>
      </w:r>
    </w:p>
    <w:p w14:paraId="581A34DD" w14:textId="77777777" w:rsidR="003D16AB" w:rsidRPr="006603AA" w:rsidRDefault="002D615B" w:rsidP="00613B0E">
      <w:pPr>
        <w:pStyle w:val="ListParagraph"/>
        <w:numPr>
          <w:ilvl w:val="0"/>
          <w:numId w:val="3"/>
        </w:numPr>
      </w:pPr>
      <w:r w:rsidRPr="006603AA">
        <w:rPr>
          <w:b/>
          <w:bCs/>
        </w:rPr>
        <w:t>Kindel TL</w:t>
      </w:r>
      <w:r w:rsidRPr="006603AA">
        <w:t xml:space="preserve">, Martins P, Yoder SM, Seeley RJ, D’Alessio DA, </w:t>
      </w:r>
      <w:proofErr w:type="spellStart"/>
      <w:r w:rsidRPr="006603AA">
        <w:t>Obici</w:t>
      </w:r>
      <w:proofErr w:type="spellEnd"/>
      <w:r w:rsidRPr="006603AA">
        <w:t xml:space="preserve"> S, Tso P. “Bypassing the duodenum does not improve insulin resistance associated with diet-induced obesity in rodents.” </w:t>
      </w:r>
      <w:r w:rsidRPr="006603AA">
        <w:rPr>
          <w:rStyle w:val="jrnl"/>
          <w:i/>
          <w:iCs/>
        </w:rPr>
        <w:t>Obesity</w:t>
      </w:r>
      <w:r w:rsidRPr="006603AA">
        <w:rPr>
          <w:rStyle w:val="jrnl"/>
        </w:rPr>
        <w:t xml:space="preserve"> (</w:t>
      </w:r>
      <w:r w:rsidR="003D16AB" w:rsidRPr="006603AA">
        <w:t>2011) 19(2):380-7.</w:t>
      </w:r>
    </w:p>
    <w:p w14:paraId="3557DD31" w14:textId="77777777" w:rsidR="003D16AB" w:rsidRPr="006603AA" w:rsidRDefault="002D615B" w:rsidP="00613B0E">
      <w:pPr>
        <w:pStyle w:val="ListParagraph"/>
        <w:numPr>
          <w:ilvl w:val="0"/>
          <w:numId w:val="3"/>
        </w:numPr>
      </w:pPr>
      <w:r w:rsidRPr="006603AA">
        <w:t xml:space="preserve">Yoder, SM, </w:t>
      </w:r>
      <w:r w:rsidRPr="006603AA">
        <w:rPr>
          <w:b/>
          <w:bCs/>
        </w:rPr>
        <w:t>Kindel TL</w:t>
      </w:r>
      <w:r w:rsidRPr="006603AA">
        <w:t xml:space="preserve">, Tso P. “Using the lymph fistula rat model to study incretin secretion.” </w:t>
      </w:r>
      <w:proofErr w:type="spellStart"/>
      <w:r w:rsidRPr="006603AA">
        <w:rPr>
          <w:i/>
          <w:iCs/>
        </w:rPr>
        <w:t>Vitam</w:t>
      </w:r>
      <w:proofErr w:type="spellEnd"/>
      <w:r w:rsidRPr="006603AA">
        <w:rPr>
          <w:i/>
          <w:iCs/>
        </w:rPr>
        <w:t xml:space="preserve"> </w:t>
      </w:r>
      <w:proofErr w:type="spellStart"/>
      <w:r w:rsidRPr="006603AA">
        <w:rPr>
          <w:i/>
          <w:iCs/>
        </w:rPr>
        <w:t>Horm</w:t>
      </w:r>
      <w:proofErr w:type="spellEnd"/>
      <w:r w:rsidRPr="006603AA">
        <w:rPr>
          <w:i/>
          <w:iCs/>
        </w:rPr>
        <w:t xml:space="preserve"> </w:t>
      </w:r>
      <w:r w:rsidR="003D16AB" w:rsidRPr="006603AA">
        <w:t>(2010) 84:221-49.</w:t>
      </w:r>
    </w:p>
    <w:p w14:paraId="7D140E42" w14:textId="77777777" w:rsidR="003D16AB" w:rsidRPr="006603AA" w:rsidRDefault="002D615B" w:rsidP="003D16AB">
      <w:pPr>
        <w:pStyle w:val="ListParagraph"/>
        <w:numPr>
          <w:ilvl w:val="0"/>
          <w:numId w:val="3"/>
        </w:numPr>
      </w:pPr>
      <w:r w:rsidRPr="006603AA">
        <w:t xml:space="preserve">Yoder SM, Yang Q, </w:t>
      </w:r>
      <w:r w:rsidRPr="006603AA">
        <w:rPr>
          <w:b/>
          <w:bCs/>
        </w:rPr>
        <w:t>Kindel TL</w:t>
      </w:r>
      <w:r w:rsidRPr="006603AA">
        <w:t xml:space="preserve">, Tso P. “Differential responses of the incretin hormones GIP and GLP-1 to increasing doses of dietary carbohydrate but not dietary protein in lean rats.” </w:t>
      </w:r>
      <w:r w:rsidRPr="006603AA">
        <w:rPr>
          <w:i/>
          <w:iCs/>
        </w:rPr>
        <w:t xml:space="preserve">Am J </w:t>
      </w:r>
      <w:proofErr w:type="spellStart"/>
      <w:r w:rsidRPr="006603AA">
        <w:rPr>
          <w:i/>
          <w:iCs/>
        </w:rPr>
        <w:t>Physiol</w:t>
      </w:r>
      <w:proofErr w:type="spellEnd"/>
      <w:r w:rsidRPr="006603AA">
        <w:rPr>
          <w:i/>
          <w:iCs/>
        </w:rPr>
        <w:t xml:space="preserve"> </w:t>
      </w:r>
      <w:proofErr w:type="spellStart"/>
      <w:r w:rsidRPr="006603AA">
        <w:rPr>
          <w:i/>
          <w:iCs/>
        </w:rPr>
        <w:t>Gastrointest</w:t>
      </w:r>
      <w:proofErr w:type="spellEnd"/>
      <w:r w:rsidRPr="006603AA">
        <w:rPr>
          <w:i/>
          <w:iCs/>
        </w:rPr>
        <w:t xml:space="preserve"> Liver </w:t>
      </w:r>
      <w:proofErr w:type="spellStart"/>
      <w:r w:rsidRPr="006603AA">
        <w:rPr>
          <w:i/>
          <w:iCs/>
        </w:rPr>
        <w:t>Physiol</w:t>
      </w:r>
      <w:proofErr w:type="spellEnd"/>
      <w:r w:rsidRPr="006603AA">
        <w:rPr>
          <w:i/>
          <w:iCs/>
        </w:rPr>
        <w:t xml:space="preserve"> </w:t>
      </w:r>
      <w:r w:rsidRPr="006603AA">
        <w:t>(2010) 299(2</w:t>
      </w:r>
      <w:proofErr w:type="gramStart"/>
      <w:r w:rsidRPr="006603AA">
        <w:t>):G</w:t>
      </w:r>
      <w:proofErr w:type="gramEnd"/>
      <w:r w:rsidRPr="006603AA">
        <w:t>476-85.</w:t>
      </w:r>
    </w:p>
    <w:p w14:paraId="4DC23B7E" w14:textId="77777777" w:rsidR="003D16AB" w:rsidRPr="006603AA" w:rsidRDefault="002D615B" w:rsidP="00613B0E">
      <w:pPr>
        <w:pStyle w:val="ListParagraph"/>
        <w:numPr>
          <w:ilvl w:val="0"/>
          <w:numId w:val="3"/>
        </w:numPr>
      </w:pPr>
      <w:r w:rsidRPr="006603AA">
        <w:rPr>
          <w:b/>
          <w:bCs/>
        </w:rPr>
        <w:t>Kindel TL</w:t>
      </w:r>
      <w:r w:rsidRPr="006603AA">
        <w:t xml:space="preserve">, Tso P. “The mechanism of the formation and secretion of chylomicrons.” </w:t>
      </w:r>
      <w:r w:rsidRPr="006603AA">
        <w:rPr>
          <w:i/>
          <w:iCs/>
        </w:rPr>
        <w:t>Atherosclerosis Supplements</w:t>
      </w:r>
      <w:r w:rsidRPr="006603AA">
        <w:t xml:space="preserve"> (2010) 11(1):11-16. </w:t>
      </w:r>
    </w:p>
    <w:p w14:paraId="19E99AFB" w14:textId="77777777" w:rsidR="003D16AB" w:rsidRPr="006603AA" w:rsidRDefault="002D615B" w:rsidP="003D16AB">
      <w:pPr>
        <w:pStyle w:val="ListParagraph"/>
        <w:numPr>
          <w:ilvl w:val="0"/>
          <w:numId w:val="3"/>
        </w:numPr>
      </w:pPr>
      <w:r w:rsidRPr="006603AA">
        <w:t xml:space="preserve">Lo CM, King A, Samuelson LC, </w:t>
      </w:r>
      <w:r w:rsidRPr="006603AA">
        <w:rPr>
          <w:b/>
          <w:bCs/>
        </w:rPr>
        <w:t>Kindel TL</w:t>
      </w:r>
      <w:r w:rsidRPr="006603AA">
        <w:t xml:space="preserve">, Rider T, </w:t>
      </w:r>
      <w:proofErr w:type="spellStart"/>
      <w:r w:rsidRPr="006603AA">
        <w:t>Jandacek</w:t>
      </w:r>
      <w:proofErr w:type="spellEnd"/>
      <w:r w:rsidRPr="006603AA">
        <w:t xml:space="preserve"> RJ, </w:t>
      </w:r>
      <w:proofErr w:type="spellStart"/>
      <w:r w:rsidRPr="006603AA">
        <w:t>Raybould</w:t>
      </w:r>
      <w:proofErr w:type="spellEnd"/>
      <w:r w:rsidRPr="006603AA">
        <w:t xml:space="preserve"> HE, Woods SC, Tso P. Cholecystokinin knockout mice are resistant to high-fat diet-induced obesity. </w:t>
      </w:r>
      <w:r w:rsidRPr="006603AA">
        <w:rPr>
          <w:i/>
          <w:iCs/>
        </w:rPr>
        <w:t xml:space="preserve">Gastroenterology </w:t>
      </w:r>
      <w:r w:rsidRPr="006603AA">
        <w:t>(2010) 138(5):1997-2005.</w:t>
      </w:r>
    </w:p>
    <w:p w14:paraId="6BB787F6" w14:textId="77777777" w:rsidR="003D16AB" w:rsidRPr="006603AA" w:rsidRDefault="002D615B" w:rsidP="003D16AB">
      <w:pPr>
        <w:pStyle w:val="ListParagraph"/>
        <w:numPr>
          <w:ilvl w:val="0"/>
          <w:numId w:val="3"/>
        </w:numPr>
      </w:pPr>
      <w:r w:rsidRPr="006603AA">
        <w:rPr>
          <w:b/>
          <w:bCs/>
        </w:rPr>
        <w:t>Kindel TL</w:t>
      </w:r>
      <w:r w:rsidRPr="006603AA">
        <w:t xml:space="preserve">, Yoder SM, D’Alessio DA, Tso P. “The effect of duodenal-jejunal exclusion on gastric inhibitory polypeptide secretion in Wistar rats.” </w:t>
      </w:r>
      <w:r w:rsidRPr="006603AA">
        <w:rPr>
          <w:i/>
          <w:iCs/>
        </w:rPr>
        <w:t>Obesity Surgery</w:t>
      </w:r>
      <w:r w:rsidRPr="006603AA">
        <w:t xml:space="preserve"> (2009) 13:1762-72.</w:t>
      </w:r>
    </w:p>
    <w:p w14:paraId="5C3BA1AC" w14:textId="77777777" w:rsidR="003D16AB" w:rsidRPr="006603AA" w:rsidRDefault="002D615B" w:rsidP="00613B0E">
      <w:pPr>
        <w:pStyle w:val="ListParagraph"/>
        <w:numPr>
          <w:ilvl w:val="0"/>
          <w:numId w:val="3"/>
        </w:numPr>
        <w:rPr>
          <w:rStyle w:val="src1"/>
        </w:rPr>
      </w:pPr>
      <w:r w:rsidRPr="006603AA">
        <w:t xml:space="preserve">Yoder SM, Yang Q, </w:t>
      </w:r>
      <w:r w:rsidRPr="006603AA">
        <w:rPr>
          <w:b/>
          <w:bCs/>
        </w:rPr>
        <w:t>Kindel TL</w:t>
      </w:r>
      <w:r w:rsidRPr="006603AA">
        <w:t>, Tso P. “</w:t>
      </w:r>
      <w:hyperlink r:id="rId13" w:history="1">
        <w:r w:rsidRPr="006603AA">
          <w:t>Stimulation of incretin secretion by dietary lipid - is it dose-dependent?</w:t>
        </w:r>
      </w:hyperlink>
      <w:r w:rsidRPr="006603AA">
        <w:t xml:space="preserve">” </w:t>
      </w:r>
      <w:r w:rsidRPr="006603AA">
        <w:rPr>
          <w:rStyle w:val="journalname"/>
          <w:i/>
          <w:iCs/>
        </w:rPr>
        <w:t xml:space="preserve">Am J </w:t>
      </w:r>
      <w:proofErr w:type="spellStart"/>
      <w:r w:rsidRPr="006603AA">
        <w:rPr>
          <w:rStyle w:val="journalname"/>
          <w:i/>
          <w:iCs/>
        </w:rPr>
        <w:t>Physiol</w:t>
      </w:r>
      <w:proofErr w:type="spellEnd"/>
      <w:r w:rsidRPr="006603AA">
        <w:rPr>
          <w:rStyle w:val="journalname"/>
          <w:i/>
          <w:iCs/>
        </w:rPr>
        <w:t xml:space="preserve"> </w:t>
      </w:r>
      <w:proofErr w:type="spellStart"/>
      <w:r w:rsidRPr="006603AA">
        <w:rPr>
          <w:rStyle w:val="journalname"/>
          <w:i/>
          <w:iCs/>
        </w:rPr>
        <w:t>Gastrointest</w:t>
      </w:r>
      <w:proofErr w:type="spellEnd"/>
      <w:r w:rsidRPr="006603AA">
        <w:rPr>
          <w:rStyle w:val="journalname"/>
          <w:i/>
          <w:iCs/>
        </w:rPr>
        <w:t xml:space="preserve"> Liver </w:t>
      </w:r>
      <w:proofErr w:type="spellStart"/>
      <w:r w:rsidRPr="006603AA">
        <w:rPr>
          <w:rStyle w:val="journalname"/>
          <w:i/>
          <w:iCs/>
        </w:rPr>
        <w:t>Physiol</w:t>
      </w:r>
      <w:proofErr w:type="spellEnd"/>
      <w:r w:rsidRPr="006603AA">
        <w:t xml:space="preserve"> (2009) </w:t>
      </w:r>
      <w:r w:rsidRPr="006603AA">
        <w:rPr>
          <w:rStyle w:val="src1"/>
        </w:rPr>
        <w:t>297(2):G299-305.</w:t>
      </w:r>
    </w:p>
    <w:p w14:paraId="7A6D64AD" w14:textId="77777777" w:rsidR="003D16AB" w:rsidRPr="006603AA" w:rsidRDefault="002D615B" w:rsidP="00613B0E">
      <w:pPr>
        <w:pStyle w:val="ListParagraph"/>
        <w:numPr>
          <w:ilvl w:val="0"/>
          <w:numId w:val="3"/>
        </w:numPr>
      </w:pPr>
      <w:r w:rsidRPr="006603AA">
        <w:rPr>
          <w:b/>
          <w:bCs/>
        </w:rPr>
        <w:t>Kindel TL</w:t>
      </w:r>
      <w:r w:rsidRPr="006603AA">
        <w:t xml:space="preserve">, Yoder SM, Seeley R, D’Alessio DA, Tso P. “Duodenal-jejunal exclusion improves glucose tolerance in the diabetic, </w:t>
      </w:r>
      <w:proofErr w:type="spellStart"/>
      <w:r w:rsidRPr="006603AA">
        <w:t>Goto-Kakizaki</w:t>
      </w:r>
      <w:proofErr w:type="spellEnd"/>
      <w:r w:rsidRPr="006603AA">
        <w:t xml:space="preserve"> rat by a GLP-1 receptor mediated mechanism.” </w:t>
      </w:r>
      <w:r w:rsidRPr="006603AA">
        <w:rPr>
          <w:i/>
          <w:iCs/>
        </w:rPr>
        <w:t xml:space="preserve">J of Gastrointestinal Surgery </w:t>
      </w:r>
      <w:r w:rsidRPr="006603AA">
        <w:t>(2009) 13:1762-72.</w:t>
      </w:r>
    </w:p>
    <w:p w14:paraId="6FF55A12" w14:textId="77777777" w:rsidR="003D16AB" w:rsidRPr="006603AA" w:rsidRDefault="002D615B" w:rsidP="00613B0E">
      <w:pPr>
        <w:pStyle w:val="ListParagraph"/>
        <w:numPr>
          <w:ilvl w:val="0"/>
          <w:numId w:val="3"/>
        </w:numPr>
      </w:pPr>
      <w:r w:rsidRPr="006603AA">
        <w:rPr>
          <w:b/>
          <w:bCs/>
        </w:rPr>
        <w:t>Kindel TL</w:t>
      </w:r>
      <w:r w:rsidRPr="006603AA">
        <w:t xml:space="preserve">, Yang Q, Yoder SM, Tso P. “Nutrient-driven incretin secretion into intestinal lymph is different between diabetic, </w:t>
      </w:r>
      <w:proofErr w:type="spellStart"/>
      <w:r w:rsidRPr="006603AA">
        <w:t>Goto-Kakizaki</w:t>
      </w:r>
      <w:proofErr w:type="spellEnd"/>
      <w:r w:rsidRPr="006603AA">
        <w:t xml:space="preserve"> rats and Wistar rats.” </w:t>
      </w:r>
      <w:r w:rsidRPr="006603AA">
        <w:rPr>
          <w:i/>
          <w:iCs/>
        </w:rPr>
        <w:t xml:space="preserve">Am J </w:t>
      </w:r>
      <w:proofErr w:type="spellStart"/>
      <w:r w:rsidRPr="006603AA">
        <w:rPr>
          <w:i/>
          <w:iCs/>
        </w:rPr>
        <w:t>Physiol</w:t>
      </w:r>
      <w:proofErr w:type="spellEnd"/>
      <w:r w:rsidRPr="006603AA">
        <w:rPr>
          <w:i/>
          <w:iCs/>
        </w:rPr>
        <w:t xml:space="preserve"> </w:t>
      </w:r>
      <w:proofErr w:type="spellStart"/>
      <w:r w:rsidRPr="006603AA">
        <w:rPr>
          <w:i/>
          <w:iCs/>
        </w:rPr>
        <w:t>Gastrointestl</w:t>
      </w:r>
      <w:proofErr w:type="spellEnd"/>
      <w:r w:rsidRPr="006603AA">
        <w:rPr>
          <w:i/>
          <w:iCs/>
        </w:rPr>
        <w:t xml:space="preserve"> and Liver </w:t>
      </w:r>
      <w:proofErr w:type="spellStart"/>
      <w:r w:rsidRPr="006603AA">
        <w:rPr>
          <w:i/>
          <w:iCs/>
        </w:rPr>
        <w:t>Physiol</w:t>
      </w:r>
      <w:proofErr w:type="spellEnd"/>
      <w:r w:rsidRPr="006603AA">
        <w:rPr>
          <w:i/>
          <w:iCs/>
        </w:rPr>
        <w:t xml:space="preserve"> </w:t>
      </w:r>
      <w:r w:rsidRPr="006603AA">
        <w:t xml:space="preserve">(2009) </w:t>
      </w:r>
      <w:proofErr w:type="gramStart"/>
      <w:r w:rsidRPr="006603AA">
        <w:t>296:G</w:t>
      </w:r>
      <w:proofErr w:type="gramEnd"/>
      <w:r w:rsidRPr="006603AA">
        <w:t>168-74</w:t>
      </w:r>
      <w:r w:rsidR="003D16AB" w:rsidRPr="006603AA">
        <w:t>.</w:t>
      </w:r>
    </w:p>
    <w:p w14:paraId="776644D5" w14:textId="77777777" w:rsidR="003D16AB" w:rsidRPr="006603AA" w:rsidRDefault="002D615B" w:rsidP="003D16AB">
      <w:pPr>
        <w:pStyle w:val="ListParagraph"/>
        <w:numPr>
          <w:ilvl w:val="0"/>
          <w:numId w:val="3"/>
        </w:numPr>
      </w:pPr>
      <w:r w:rsidRPr="006603AA">
        <w:t xml:space="preserve">Camacho D, Reichenbach D, </w:t>
      </w:r>
      <w:proofErr w:type="spellStart"/>
      <w:r w:rsidRPr="006603AA">
        <w:t>Duerr</w:t>
      </w:r>
      <w:proofErr w:type="spellEnd"/>
      <w:r w:rsidRPr="006603AA">
        <w:t xml:space="preserve"> GD, </w:t>
      </w:r>
      <w:r w:rsidRPr="006603AA">
        <w:rPr>
          <w:b/>
          <w:bCs/>
        </w:rPr>
        <w:t>Venema TL</w:t>
      </w:r>
      <w:r w:rsidRPr="006603AA">
        <w:t xml:space="preserve">, Sweeney JF, Fisher WE. “Value of laparoscopy in the staging of pancreatic cancer.” </w:t>
      </w:r>
      <w:r w:rsidRPr="006603AA">
        <w:rPr>
          <w:i/>
          <w:iCs/>
        </w:rPr>
        <w:t>Journal of the Pancreas</w:t>
      </w:r>
      <w:r w:rsidRPr="006603AA">
        <w:t xml:space="preserve"> (2005) 6: 552-61.</w:t>
      </w:r>
      <w:r w:rsidRPr="006603AA">
        <w:tab/>
      </w:r>
    </w:p>
    <w:p w14:paraId="5B1F323C" w14:textId="77777777" w:rsidR="003D16AB" w:rsidRPr="006603AA" w:rsidRDefault="002D615B" w:rsidP="003D16AB">
      <w:pPr>
        <w:pStyle w:val="ListParagraph"/>
        <w:numPr>
          <w:ilvl w:val="0"/>
          <w:numId w:val="3"/>
        </w:numPr>
      </w:pPr>
      <w:r w:rsidRPr="006603AA">
        <w:t xml:space="preserve">Bhatt UY, </w:t>
      </w:r>
      <w:proofErr w:type="spellStart"/>
      <w:r w:rsidRPr="006603AA">
        <w:t>Sferra</w:t>
      </w:r>
      <w:proofErr w:type="spellEnd"/>
      <w:r w:rsidRPr="006603AA">
        <w:t xml:space="preserve"> TJ, Johnson A, Williams C, </w:t>
      </w:r>
      <w:proofErr w:type="spellStart"/>
      <w:r w:rsidRPr="006603AA">
        <w:t>Shirey</w:t>
      </w:r>
      <w:proofErr w:type="spellEnd"/>
      <w:r w:rsidRPr="006603AA">
        <w:t xml:space="preserve"> K, </w:t>
      </w:r>
      <w:r w:rsidRPr="006603AA">
        <w:rPr>
          <w:b/>
          <w:bCs/>
        </w:rPr>
        <w:t xml:space="preserve">Venema T, </w:t>
      </w:r>
      <w:proofErr w:type="spellStart"/>
      <w:r w:rsidRPr="006603AA">
        <w:t>Nahman</w:t>
      </w:r>
      <w:proofErr w:type="spellEnd"/>
      <w:r w:rsidRPr="006603AA">
        <w:t xml:space="preserve"> NS.  “Glomerular beta-galactosidase expression following transduction with microsphere-adenoviral complexes</w:t>
      </w:r>
      <w:r w:rsidRPr="006603AA">
        <w:rPr>
          <w:i/>
          <w:iCs/>
        </w:rPr>
        <w:t>.”  Kidney International</w:t>
      </w:r>
      <w:r w:rsidRPr="006603AA">
        <w:t xml:space="preserve"> (2002) 6(s1):68-72.</w:t>
      </w:r>
    </w:p>
    <w:p w14:paraId="6665F599" w14:textId="77777777" w:rsidR="00B03C04" w:rsidRDefault="002D615B" w:rsidP="006A00B0">
      <w:pPr>
        <w:pStyle w:val="ListParagraph"/>
        <w:numPr>
          <w:ilvl w:val="0"/>
          <w:numId w:val="3"/>
        </w:numPr>
      </w:pPr>
      <w:proofErr w:type="spellStart"/>
      <w:r w:rsidRPr="006603AA">
        <w:t>Troike</w:t>
      </w:r>
      <w:proofErr w:type="spellEnd"/>
      <w:r w:rsidRPr="006603AA">
        <w:t xml:space="preserve"> D, Bradfield L, </w:t>
      </w:r>
      <w:proofErr w:type="spellStart"/>
      <w:r w:rsidRPr="006603AA">
        <w:t>Buhiru</w:t>
      </w:r>
      <w:proofErr w:type="spellEnd"/>
      <w:r w:rsidRPr="006603AA">
        <w:t xml:space="preserve"> J, Hogan V, </w:t>
      </w:r>
      <w:r w:rsidRPr="006603AA">
        <w:rPr>
          <w:b/>
          <w:bCs/>
        </w:rPr>
        <w:t>Venema T</w:t>
      </w:r>
      <w:r w:rsidRPr="006603AA">
        <w:t>, Nance R. “</w:t>
      </w:r>
      <w:proofErr w:type="spellStart"/>
      <w:r w:rsidRPr="006603AA">
        <w:t>Dehydroepiansdrosterone</w:t>
      </w:r>
      <w:proofErr w:type="spellEnd"/>
      <w:r w:rsidRPr="006603AA">
        <w:t xml:space="preserve"> (DHEA) increases serum sodium concentration in mice.” </w:t>
      </w:r>
    </w:p>
    <w:p w14:paraId="51788A5E" w14:textId="038435CF" w:rsidR="00B03C04" w:rsidRDefault="002D615B" w:rsidP="00B03C04">
      <w:pPr>
        <w:pStyle w:val="ListParagraph"/>
      </w:pPr>
      <w:r w:rsidRPr="006603AA">
        <w:rPr>
          <w:i/>
          <w:iCs/>
        </w:rPr>
        <w:t>Ohio Journal of Science</w:t>
      </w:r>
      <w:r w:rsidRPr="006603AA">
        <w:t xml:space="preserve"> (2001) 101:1-10.</w:t>
      </w:r>
    </w:p>
    <w:p w14:paraId="0210EE5D" w14:textId="77777777" w:rsidR="00B03C04" w:rsidRPr="006603AA" w:rsidRDefault="00B03C04" w:rsidP="00B03C04">
      <w:pPr>
        <w:pStyle w:val="ListParagraph"/>
      </w:pPr>
    </w:p>
    <w:bookmarkEnd w:id="11"/>
    <w:p w14:paraId="0971EA9D" w14:textId="6A1A1CD3" w:rsidR="004D4C2A" w:rsidRDefault="00B03C04" w:rsidP="004D4C2A">
      <w:pPr>
        <w:autoSpaceDE w:val="0"/>
        <w:autoSpaceDN w:val="0"/>
        <w:ind w:firstLine="360"/>
        <w:rPr>
          <w:b/>
          <w:bCs/>
        </w:rPr>
      </w:pPr>
      <w:r>
        <w:rPr>
          <w:b/>
          <w:bCs/>
        </w:rPr>
        <w:t>INVITED COMMENTARIES</w:t>
      </w:r>
    </w:p>
    <w:p w14:paraId="140E817D" w14:textId="2B9EB764" w:rsidR="00EB1895" w:rsidRPr="00EB1895" w:rsidRDefault="00EB1895" w:rsidP="004D4C2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B1895">
        <w:rPr>
          <w:rFonts w:ascii="Times New Roman" w:hAnsi="Times New Roman" w:cs="Times New Roman"/>
          <w:b/>
          <w:sz w:val="24"/>
          <w:szCs w:val="24"/>
        </w:rPr>
        <w:t>Kindel TL.</w:t>
      </w:r>
      <w:r>
        <w:rPr>
          <w:rFonts w:ascii="Times New Roman" w:hAnsi="Times New Roman" w:cs="Times New Roman"/>
          <w:sz w:val="24"/>
          <w:szCs w:val="24"/>
        </w:rPr>
        <w:t xml:space="preserve"> Comment on: Long-term improvement of adipocyte insulin action during body weight relapse after bariatric surgery: a longitudinal cohort study. </w:t>
      </w:r>
      <w:r w:rsidRPr="00EB1895">
        <w:rPr>
          <w:rFonts w:ascii="Times New Roman" w:hAnsi="Times New Roman" w:cs="Times New Roman"/>
          <w:i/>
          <w:sz w:val="24"/>
          <w:szCs w:val="24"/>
        </w:rPr>
        <w:t xml:space="preserve">Surg </w:t>
      </w:r>
      <w:proofErr w:type="spellStart"/>
      <w:r w:rsidRPr="00EB1895">
        <w:rPr>
          <w:rFonts w:ascii="Times New Roman" w:hAnsi="Times New Roman" w:cs="Times New Roman"/>
          <w:i/>
          <w:sz w:val="24"/>
          <w:szCs w:val="24"/>
        </w:rPr>
        <w:t>Obes</w:t>
      </w:r>
      <w:proofErr w:type="spellEnd"/>
      <w:r w:rsidRPr="00EB1895">
        <w:rPr>
          <w:rFonts w:ascii="Times New Roman" w:hAnsi="Times New Roman" w:cs="Times New Roman"/>
          <w:i/>
          <w:sz w:val="24"/>
          <w:szCs w:val="24"/>
        </w:rPr>
        <w:t xml:space="preserve"> Relat Dis</w:t>
      </w:r>
      <w:r>
        <w:rPr>
          <w:rFonts w:ascii="Times New Roman" w:hAnsi="Times New Roman" w:cs="Times New Roman"/>
          <w:sz w:val="24"/>
          <w:szCs w:val="24"/>
        </w:rPr>
        <w:t xml:space="preserve"> 2022; 18(6):692-693.</w:t>
      </w:r>
    </w:p>
    <w:p w14:paraId="651C239F" w14:textId="1895EBBB" w:rsidR="004D4C2A" w:rsidRPr="004D4C2A" w:rsidRDefault="004D4C2A" w:rsidP="004D4C2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D4C2A"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>Kindel TL</w:t>
      </w:r>
      <w:r w:rsidRPr="004D4C2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4D4C2A">
        <w:rPr>
          <w:rFonts w:ascii="Times New Roman" w:hAnsi="Times New Roman" w:cs="Times New Roman"/>
          <w:sz w:val="24"/>
          <w:szCs w:val="24"/>
        </w:rPr>
        <w:t>Paired Editorial: Roux-en-Y gastric bypass as a salvage solution for severe and refractory gastroparesis in malnourished patients.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Surg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Obes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Relat Dis </w:t>
      </w:r>
      <w:r>
        <w:rPr>
          <w:rFonts w:ascii="Times New Roman" w:hAnsi="Times New Roman" w:cs="Times New Roman"/>
          <w:sz w:val="24"/>
          <w:szCs w:val="24"/>
        </w:rPr>
        <w:t xml:space="preserve">2022; </w:t>
      </w:r>
      <w:r w:rsidR="00EB1895">
        <w:rPr>
          <w:rFonts w:ascii="Times New Roman" w:hAnsi="Times New Roman" w:cs="Times New Roman"/>
          <w:sz w:val="24"/>
          <w:szCs w:val="24"/>
        </w:rPr>
        <w:t>18(5</w:t>
      </w:r>
      <w:proofErr w:type="gramStart"/>
      <w:r w:rsidR="00EB1895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="00EB1895">
        <w:rPr>
          <w:rFonts w:ascii="Times New Roman" w:hAnsi="Times New Roman" w:cs="Times New Roman"/>
          <w:sz w:val="24"/>
          <w:szCs w:val="24"/>
        </w:rPr>
        <w:t>26-e27.</w:t>
      </w:r>
    </w:p>
    <w:p w14:paraId="6E4BBB85" w14:textId="641A6EDE" w:rsidR="00B03C04" w:rsidRDefault="00B03C04" w:rsidP="00B03C04">
      <w:pPr>
        <w:pStyle w:val="ListParagraph"/>
        <w:numPr>
          <w:ilvl w:val="0"/>
          <w:numId w:val="29"/>
        </w:numPr>
        <w:shd w:val="clear" w:color="auto" w:fill="FFFFFF"/>
        <w:spacing w:before="120" w:after="360"/>
        <w:ind w:right="2"/>
        <w:rPr>
          <w:lang w:val="en"/>
        </w:rPr>
      </w:pPr>
      <w:r w:rsidRPr="004D4C2A">
        <w:rPr>
          <w:b/>
          <w:bCs/>
          <w:lang w:val="en"/>
        </w:rPr>
        <w:t>Kindel TL</w:t>
      </w:r>
      <w:r w:rsidRPr="004D4C2A">
        <w:rPr>
          <w:lang w:val="en"/>
        </w:rPr>
        <w:t>. Comment on: Routine preoperative resting echocardiography does not predict adverse cardiopulmonary</w:t>
      </w:r>
      <w:r>
        <w:rPr>
          <w:lang w:val="en"/>
        </w:rPr>
        <w:t xml:space="preserve"> events after bariatric surgery. </w:t>
      </w:r>
      <w:r w:rsidRPr="007C1A37">
        <w:rPr>
          <w:i/>
          <w:iCs/>
          <w:lang w:val="en"/>
        </w:rPr>
        <w:t xml:space="preserve">Surg </w:t>
      </w:r>
      <w:proofErr w:type="spellStart"/>
      <w:r w:rsidRPr="007C1A37">
        <w:rPr>
          <w:i/>
          <w:iCs/>
          <w:lang w:val="en"/>
        </w:rPr>
        <w:t>Obes</w:t>
      </w:r>
      <w:proofErr w:type="spellEnd"/>
      <w:r w:rsidRPr="007C1A37">
        <w:rPr>
          <w:i/>
          <w:iCs/>
          <w:lang w:val="en"/>
        </w:rPr>
        <w:t xml:space="preserve"> Relat Dis</w:t>
      </w:r>
      <w:r>
        <w:rPr>
          <w:lang w:val="en"/>
        </w:rPr>
        <w:t xml:space="preserve"> 2021; 17(6):1138-1139.</w:t>
      </w:r>
    </w:p>
    <w:p w14:paraId="6A65BFD8" w14:textId="16BCF5F2" w:rsidR="00B03C04" w:rsidRDefault="00B03C04" w:rsidP="00B03C04">
      <w:pPr>
        <w:pStyle w:val="ListParagraph"/>
        <w:numPr>
          <w:ilvl w:val="0"/>
          <w:numId w:val="29"/>
        </w:numPr>
        <w:shd w:val="clear" w:color="auto" w:fill="FFFFFF"/>
        <w:spacing w:before="120" w:after="360"/>
        <w:ind w:right="2"/>
        <w:rPr>
          <w:lang w:val="en"/>
        </w:rPr>
      </w:pPr>
      <w:r w:rsidRPr="007C1A37">
        <w:rPr>
          <w:b/>
          <w:bCs/>
          <w:lang w:val="en"/>
        </w:rPr>
        <w:t>Kindel TL</w:t>
      </w:r>
      <w:r>
        <w:rPr>
          <w:lang w:val="en"/>
        </w:rPr>
        <w:t xml:space="preserve">. Comment on: Relationship between bariatric surgery outcomes and the preoperative gastrointestinal microbiota: a cohort study. </w:t>
      </w:r>
      <w:r w:rsidRPr="007C1A37">
        <w:rPr>
          <w:i/>
          <w:iCs/>
          <w:lang w:val="en"/>
        </w:rPr>
        <w:t xml:space="preserve">Surg </w:t>
      </w:r>
      <w:proofErr w:type="spellStart"/>
      <w:r w:rsidRPr="007C1A37">
        <w:rPr>
          <w:i/>
          <w:iCs/>
          <w:lang w:val="en"/>
        </w:rPr>
        <w:t>Obes</w:t>
      </w:r>
      <w:proofErr w:type="spellEnd"/>
      <w:r w:rsidRPr="007C1A37">
        <w:rPr>
          <w:i/>
          <w:iCs/>
          <w:lang w:val="en"/>
        </w:rPr>
        <w:t xml:space="preserve"> Relat Dis</w:t>
      </w:r>
      <w:r>
        <w:rPr>
          <w:lang w:val="en"/>
        </w:rPr>
        <w:t xml:space="preserve"> 2021; 17(5):899-900.</w:t>
      </w:r>
    </w:p>
    <w:p w14:paraId="41B38763" w14:textId="0BBE1600" w:rsidR="00B03C04" w:rsidRPr="00B03C04" w:rsidRDefault="00B03C04" w:rsidP="00B03C04">
      <w:pPr>
        <w:pStyle w:val="ListParagraph"/>
        <w:numPr>
          <w:ilvl w:val="0"/>
          <w:numId w:val="29"/>
        </w:numPr>
        <w:shd w:val="clear" w:color="auto" w:fill="FFFFFF"/>
        <w:spacing w:before="120" w:after="360"/>
        <w:ind w:right="2"/>
        <w:rPr>
          <w:lang w:val="en"/>
        </w:rPr>
      </w:pPr>
      <w:r w:rsidRPr="00F542BF">
        <w:rPr>
          <w:b/>
          <w:color w:val="000000" w:themeColor="text1"/>
          <w:lang w:val="en"/>
        </w:rPr>
        <w:t>Kindel TL</w:t>
      </w:r>
      <w:r w:rsidRPr="00F542BF">
        <w:rPr>
          <w:color w:val="000000" w:themeColor="text1"/>
          <w:lang w:val="en"/>
        </w:rPr>
        <w:t xml:space="preserve">. Comment on: Predictive factors of complications in revisional gastric bypass surgery: results from the Scandinavian Obesity Surgery Registry: "Roping In" the Wild West. Surg </w:t>
      </w:r>
      <w:proofErr w:type="spellStart"/>
      <w:r w:rsidRPr="00F542BF">
        <w:rPr>
          <w:color w:val="000000" w:themeColor="text1"/>
          <w:lang w:val="en"/>
        </w:rPr>
        <w:t>Obes</w:t>
      </w:r>
      <w:proofErr w:type="spellEnd"/>
      <w:r w:rsidRPr="00F542BF">
        <w:rPr>
          <w:color w:val="000000" w:themeColor="text1"/>
          <w:lang w:val="en"/>
        </w:rPr>
        <w:t xml:space="preserve"> Relat </w:t>
      </w:r>
      <w:r w:rsidRPr="00F542BF">
        <w:rPr>
          <w:lang w:val="en"/>
        </w:rPr>
        <w:t xml:space="preserve">Dis. 2019; </w:t>
      </w:r>
      <w:proofErr w:type="spellStart"/>
      <w:r w:rsidRPr="00F542BF">
        <w:rPr>
          <w:lang w:val="en"/>
        </w:rPr>
        <w:t>pii</w:t>
      </w:r>
      <w:proofErr w:type="spellEnd"/>
      <w:r w:rsidRPr="00F542BF">
        <w:rPr>
          <w:lang w:val="en"/>
        </w:rPr>
        <w:t>: S1550-7289(19)31072-X.</w:t>
      </w:r>
    </w:p>
    <w:p w14:paraId="2A044478" w14:textId="18AAE02F" w:rsidR="00B03C04" w:rsidRPr="00B03C04" w:rsidRDefault="00B03C04" w:rsidP="00B03C04">
      <w:pPr>
        <w:pStyle w:val="ListParagraph"/>
        <w:numPr>
          <w:ilvl w:val="0"/>
          <w:numId w:val="29"/>
        </w:numPr>
      </w:pPr>
      <w:bookmarkStart w:id="14" w:name="_Hlk22893496"/>
      <w:r w:rsidRPr="006603AA">
        <w:rPr>
          <w:b/>
          <w:lang w:val="en"/>
        </w:rPr>
        <w:t>Kindel TL</w:t>
      </w:r>
      <w:r w:rsidRPr="006603AA">
        <w:rPr>
          <w:lang w:val="en"/>
        </w:rPr>
        <w:t xml:space="preserve">. </w:t>
      </w:r>
      <w:hyperlink r:id="rId14" w:history="1">
        <w:r w:rsidRPr="006603AA">
          <w:rPr>
            <w:lang w:val="en"/>
          </w:rPr>
          <w:t>Paired editorial: metabolic surgery ameliorates cardiovascular risk in obese diabetic patients: influence of different surgical procedures.</w:t>
        </w:r>
      </w:hyperlink>
      <w:r w:rsidRPr="006603AA">
        <w:rPr>
          <w:lang w:val="en"/>
        </w:rPr>
        <w:t xml:space="preserve"> </w:t>
      </w:r>
      <w:r w:rsidRPr="006603AA">
        <w:rPr>
          <w:i/>
          <w:lang w:val="en"/>
        </w:rPr>
        <w:t xml:space="preserve">Surg </w:t>
      </w:r>
      <w:proofErr w:type="spellStart"/>
      <w:r w:rsidRPr="006603AA">
        <w:rPr>
          <w:i/>
          <w:lang w:val="en"/>
        </w:rPr>
        <w:t>Obes</w:t>
      </w:r>
      <w:proofErr w:type="spellEnd"/>
      <w:r w:rsidRPr="006603AA">
        <w:rPr>
          <w:i/>
          <w:lang w:val="en"/>
        </w:rPr>
        <w:t xml:space="preserve"> Relat Dis</w:t>
      </w:r>
      <w:r w:rsidRPr="006603AA">
        <w:rPr>
          <w:lang w:val="en"/>
        </w:rPr>
        <w:t xml:space="preserve"> 2018; 14(12):1841-1842.</w:t>
      </w:r>
      <w:bookmarkEnd w:id="14"/>
    </w:p>
    <w:p w14:paraId="6A340D5E" w14:textId="0CEE38C3" w:rsidR="00B03C04" w:rsidRPr="00B03C04" w:rsidRDefault="00B03C04" w:rsidP="00B03C04">
      <w:pPr>
        <w:pStyle w:val="ListParagraph"/>
        <w:numPr>
          <w:ilvl w:val="0"/>
          <w:numId w:val="29"/>
        </w:numPr>
      </w:pPr>
      <w:r w:rsidRPr="006603AA">
        <w:rPr>
          <w:b/>
          <w:lang w:val="en"/>
        </w:rPr>
        <w:t xml:space="preserve">Kindel </w:t>
      </w:r>
      <w:r w:rsidRPr="006603AA">
        <w:rPr>
          <w:b/>
        </w:rPr>
        <w:t>TL</w:t>
      </w:r>
      <w:r w:rsidRPr="006603AA">
        <w:t xml:space="preserve">, Gould J. Comment on: effects of sleeve gastrectomy on the composition and diurnal oscillation of gut microbiota related to the metabolic improvements.  </w:t>
      </w:r>
      <w:r w:rsidRPr="006603AA">
        <w:rPr>
          <w:i/>
        </w:rPr>
        <w:t xml:space="preserve">Surg </w:t>
      </w:r>
      <w:proofErr w:type="spellStart"/>
      <w:r w:rsidRPr="006603AA">
        <w:rPr>
          <w:i/>
        </w:rPr>
        <w:t>Obes</w:t>
      </w:r>
      <w:proofErr w:type="spellEnd"/>
      <w:r w:rsidRPr="006603AA">
        <w:rPr>
          <w:i/>
        </w:rPr>
        <w:t xml:space="preserve"> Relat Dis</w:t>
      </w:r>
      <w:r w:rsidRPr="006603AA">
        <w:t>.  2018 Jun 06;14(6): 739-740.</w:t>
      </w:r>
    </w:p>
    <w:p w14:paraId="50241187" w14:textId="42CE3767" w:rsidR="00B03C04" w:rsidRPr="00B03C04" w:rsidRDefault="00B03C04" w:rsidP="00B03C04">
      <w:pPr>
        <w:autoSpaceDE w:val="0"/>
        <w:autoSpaceDN w:val="0"/>
        <w:ind w:firstLine="360"/>
        <w:rPr>
          <w:bCs/>
        </w:rPr>
      </w:pPr>
    </w:p>
    <w:p w14:paraId="1E4BD305" w14:textId="32E06D8A" w:rsidR="00040D65" w:rsidRPr="006603AA" w:rsidRDefault="00855E52" w:rsidP="00DE082E">
      <w:pPr>
        <w:autoSpaceDE w:val="0"/>
        <w:autoSpaceDN w:val="0"/>
        <w:ind w:firstLine="360"/>
        <w:rPr>
          <w:b/>
          <w:bCs/>
        </w:rPr>
      </w:pPr>
      <w:r w:rsidRPr="006603AA">
        <w:rPr>
          <w:b/>
          <w:bCs/>
        </w:rPr>
        <w:t>ORAL</w:t>
      </w:r>
      <w:r w:rsidR="008A00D4" w:rsidRPr="006603AA">
        <w:rPr>
          <w:b/>
          <w:bCs/>
        </w:rPr>
        <w:t xml:space="preserve"> PRESENTATIONS</w:t>
      </w:r>
      <w:r w:rsidR="002B5126" w:rsidRPr="006603AA">
        <w:rPr>
          <w:b/>
          <w:bCs/>
        </w:rPr>
        <w:t xml:space="preserve"> (First or Last author only)</w:t>
      </w:r>
    </w:p>
    <w:p w14:paraId="570754FC" w14:textId="7B962038" w:rsidR="00705CD8" w:rsidRDefault="00705CD8" w:rsidP="00385760">
      <w:pPr>
        <w:pStyle w:val="ListParagraph"/>
        <w:numPr>
          <w:ilvl w:val="0"/>
          <w:numId w:val="4"/>
        </w:numPr>
        <w:autoSpaceDE w:val="0"/>
        <w:autoSpaceDN w:val="0"/>
        <w:rPr>
          <w:bCs/>
        </w:rPr>
      </w:pPr>
      <w:r>
        <w:rPr>
          <w:bCs/>
        </w:rPr>
        <w:t>Barron M, Fernando D, Saravia F, Atkinson S, Kirby J, Kindel T. The gut microbiome mediates a transferable cardiovascular benefit of sleeve gastrectomy. Presidential abstract poster of distinction, ASMBS 2022</w:t>
      </w:r>
    </w:p>
    <w:p w14:paraId="3F6EC7B1" w14:textId="2638404B" w:rsidR="00350D99" w:rsidRDefault="00350D99" w:rsidP="00385760">
      <w:pPr>
        <w:pStyle w:val="ListParagraph"/>
        <w:numPr>
          <w:ilvl w:val="0"/>
          <w:numId w:val="4"/>
        </w:numPr>
        <w:autoSpaceDE w:val="0"/>
        <w:autoSpaceDN w:val="0"/>
        <w:rPr>
          <w:bCs/>
        </w:rPr>
      </w:pPr>
      <w:r>
        <w:rPr>
          <w:bCs/>
        </w:rPr>
        <w:t xml:space="preserve">Fernando D, Saravia F, Atkinson S, Barron M, Kirby J, </w:t>
      </w:r>
      <w:r w:rsidRPr="00350D99">
        <w:rPr>
          <w:b/>
        </w:rPr>
        <w:t>Kindel T</w:t>
      </w:r>
      <w:r w:rsidRPr="00350D99">
        <w:rPr>
          <w:bCs/>
        </w:rPr>
        <w:t>. Comparison of Intestinal Microbiome in Hypertensive Roux-en-Y Gastric Bypass Patients Receiving Two Different Peri-Operative Antibiotics.</w:t>
      </w:r>
      <w:r>
        <w:rPr>
          <w:bCs/>
        </w:rPr>
        <w:t xml:space="preserve"> SAGES 2022</w:t>
      </w:r>
      <w:r>
        <w:rPr>
          <w:b/>
          <w:bCs/>
        </w:rPr>
        <w:t xml:space="preserve"> </w:t>
      </w:r>
    </w:p>
    <w:p w14:paraId="69933DFD" w14:textId="047CB66B" w:rsidR="00350D99" w:rsidRPr="00350D99" w:rsidRDefault="00350D99" w:rsidP="00385760">
      <w:pPr>
        <w:pStyle w:val="ListParagraph"/>
        <w:numPr>
          <w:ilvl w:val="0"/>
          <w:numId w:val="4"/>
        </w:numPr>
        <w:autoSpaceDE w:val="0"/>
        <w:autoSpaceDN w:val="0"/>
        <w:rPr>
          <w:bCs/>
        </w:rPr>
      </w:pPr>
      <w:r>
        <w:rPr>
          <w:bCs/>
        </w:rPr>
        <w:t xml:space="preserve">Chang K, Peppard W, Higgins R, </w:t>
      </w:r>
      <w:r w:rsidRPr="00350D99">
        <w:rPr>
          <w:b/>
        </w:rPr>
        <w:t>Kindel T</w:t>
      </w:r>
      <w:r>
        <w:rPr>
          <w:bCs/>
        </w:rPr>
        <w:t xml:space="preserve">. </w:t>
      </w:r>
      <w:r>
        <w:t>Effectiveness of BMI-Guided Prophylactic Enoxaparin Dosing in Bariatric Surgery Patients. Academic Surgical Congress 2022</w:t>
      </w:r>
    </w:p>
    <w:p w14:paraId="70253D38" w14:textId="2AF73AB0" w:rsidR="00DE082E" w:rsidRDefault="00DE082E" w:rsidP="00385760">
      <w:pPr>
        <w:pStyle w:val="ListParagraph"/>
        <w:numPr>
          <w:ilvl w:val="0"/>
          <w:numId w:val="4"/>
        </w:numPr>
        <w:autoSpaceDE w:val="0"/>
        <w:autoSpaceDN w:val="0"/>
        <w:rPr>
          <w:bCs/>
        </w:rPr>
      </w:pPr>
      <w:r>
        <w:t xml:space="preserve">Mathson L, </w:t>
      </w:r>
      <w:r w:rsidRPr="00DE082E">
        <w:rPr>
          <w:b/>
          <w:bCs/>
        </w:rPr>
        <w:t>Kindel T</w:t>
      </w:r>
      <w:r>
        <w:t xml:space="preserve">. Impact of food insecurity impact on bariatric surgery retention and surgical outcomes. </w:t>
      </w:r>
      <w:r>
        <w:rPr>
          <w:bCs/>
        </w:rPr>
        <w:t>Wisconsin Surgical Society meeting 2021</w:t>
      </w:r>
    </w:p>
    <w:p w14:paraId="58F3C003" w14:textId="2CC5948B" w:rsidR="00DE082E" w:rsidRDefault="00DE082E" w:rsidP="00385760">
      <w:pPr>
        <w:pStyle w:val="ListParagraph"/>
        <w:numPr>
          <w:ilvl w:val="0"/>
          <w:numId w:val="4"/>
        </w:numPr>
        <w:autoSpaceDE w:val="0"/>
        <w:autoSpaceDN w:val="0"/>
        <w:rPr>
          <w:bCs/>
        </w:rPr>
      </w:pPr>
      <w:r>
        <w:rPr>
          <w:bCs/>
        </w:rPr>
        <w:t xml:space="preserve">Chang K, Peppard W, Higgins R, </w:t>
      </w:r>
      <w:r w:rsidRPr="00DE082E">
        <w:rPr>
          <w:b/>
        </w:rPr>
        <w:t>Kindel T</w:t>
      </w:r>
      <w:r>
        <w:rPr>
          <w:bCs/>
        </w:rPr>
        <w:t xml:space="preserve">. </w:t>
      </w:r>
      <w:r>
        <w:t xml:space="preserve"> </w:t>
      </w:r>
      <w:r>
        <w:rPr>
          <w:rFonts w:eastAsia="Calibri"/>
        </w:rPr>
        <w:t xml:space="preserve">The accuracy of blood volume to accurately predict prophylactic enoxaparin dosing in morbid obesity. </w:t>
      </w:r>
      <w:r>
        <w:rPr>
          <w:bCs/>
        </w:rPr>
        <w:t>Wisconsin Surgical Society meeting 2021</w:t>
      </w:r>
    </w:p>
    <w:p w14:paraId="5873C1D8" w14:textId="28DD9D99" w:rsidR="00F8002E" w:rsidRPr="00385760" w:rsidRDefault="00385760" w:rsidP="00385760">
      <w:pPr>
        <w:pStyle w:val="ListParagraph"/>
        <w:numPr>
          <w:ilvl w:val="0"/>
          <w:numId w:val="4"/>
        </w:numPr>
        <w:autoSpaceDE w:val="0"/>
        <w:autoSpaceDN w:val="0"/>
        <w:rPr>
          <w:bCs/>
        </w:rPr>
      </w:pPr>
      <w:r>
        <w:rPr>
          <w:bCs/>
        </w:rPr>
        <w:t xml:space="preserve">Horecki E, Munie S, Higgins R, Gould JC, </w:t>
      </w:r>
      <w:r w:rsidRPr="00385760">
        <w:rPr>
          <w:b/>
          <w:bCs/>
        </w:rPr>
        <w:t>Kindel TL</w:t>
      </w:r>
      <w:r>
        <w:rPr>
          <w:bCs/>
        </w:rPr>
        <w:t xml:space="preserve">. Morbidity and Mortality following bariatric surgery in </w:t>
      </w:r>
      <w:proofErr w:type="gramStart"/>
      <w:r>
        <w:rPr>
          <w:bCs/>
        </w:rPr>
        <w:t>adolescents</w:t>
      </w:r>
      <w:proofErr w:type="gramEnd"/>
      <w:r>
        <w:rPr>
          <w:bCs/>
        </w:rPr>
        <w:t xml:space="preserve"> vs adults. Academic Surgical Congress 2020</w:t>
      </w:r>
    </w:p>
    <w:p w14:paraId="18BC42EE" w14:textId="7F41D8AC" w:rsidR="00297CF6" w:rsidRDefault="00297CF6" w:rsidP="00297CF6">
      <w:pPr>
        <w:pStyle w:val="ListParagraph"/>
        <w:numPr>
          <w:ilvl w:val="0"/>
          <w:numId w:val="4"/>
        </w:numPr>
        <w:autoSpaceDE w:val="0"/>
        <w:autoSpaceDN w:val="0"/>
        <w:rPr>
          <w:bCs/>
        </w:rPr>
      </w:pPr>
      <w:r>
        <w:rPr>
          <w:bCs/>
        </w:rPr>
        <w:t>Wi</w:t>
      </w:r>
      <w:r w:rsidR="00385760">
        <w:rPr>
          <w:bCs/>
        </w:rPr>
        <w:t>l</w:t>
      </w:r>
      <w:r>
        <w:rPr>
          <w:bCs/>
        </w:rPr>
        <w:t xml:space="preserve">kinson KH, Lak K, Higgins R, Gould J, </w:t>
      </w:r>
      <w:r w:rsidRPr="00385760">
        <w:rPr>
          <w:b/>
          <w:bCs/>
        </w:rPr>
        <w:t>Kindel T</w:t>
      </w:r>
      <w:r>
        <w:rPr>
          <w:bCs/>
        </w:rPr>
        <w:t xml:space="preserve">. The effect of bariatric surgery volume on general surgery outcomes for morbidly obese patients. </w:t>
      </w:r>
      <w:r w:rsidR="00385760">
        <w:rPr>
          <w:bCs/>
        </w:rPr>
        <w:t>Academic Surgical Congress 2020</w:t>
      </w:r>
    </w:p>
    <w:p w14:paraId="5D9C4711" w14:textId="7F2BDFD9" w:rsidR="00385760" w:rsidRPr="00385760" w:rsidRDefault="00385760" w:rsidP="00385760">
      <w:pPr>
        <w:pStyle w:val="ListParagraph"/>
        <w:numPr>
          <w:ilvl w:val="0"/>
          <w:numId w:val="4"/>
        </w:numPr>
        <w:autoSpaceDE w:val="0"/>
        <w:autoSpaceDN w:val="0"/>
        <w:rPr>
          <w:bCs/>
        </w:rPr>
      </w:pPr>
      <w:r>
        <w:rPr>
          <w:bCs/>
        </w:rPr>
        <w:t xml:space="preserve">Wilkinson KH, Lak K, Higgins R, Gould J, </w:t>
      </w:r>
      <w:r w:rsidRPr="00385760">
        <w:rPr>
          <w:b/>
          <w:bCs/>
        </w:rPr>
        <w:t>Kindel T</w:t>
      </w:r>
      <w:r>
        <w:rPr>
          <w:bCs/>
        </w:rPr>
        <w:t>. The effect of bariatric surgery volume on general surgery outcomes for morbidly obese patients. Wisconsin Surgical Society meeting 2019</w:t>
      </w:r>
    </w:p>
    <w:p w14:paraId="110085AA" w14:textId="1AB127B5" w:rsidR="00BF5906" w:rsidRPr="006603AA" w:rsidRDefault="00BF5906" w:rsidP="00F92718">
      <w:pPr>
        <w:pStyle w:val="ListParagraph"/>
        <w:numPr>
          <w:ilvl w:val="0"/>
          <w:numId w:val="4"/>
        </w:numPr>
        <w:autoSpaceDE w:val="0"/>
        <w:autoSpaceDN w:val="0"/>
        <w:rPr>
          <w:bCs/>
        </w:rPr>
      </w:pPr>
      <w:r w:rsidRPr="006603AA">
        <w:rPr>
          <w:bCs/>
        </w:rPr>
        <w:t xml:space="preserve">Strande, J, Corbett J, Lomberk G, </w:t>
      </w:r>
      <w:r w:rsidRPr="006603AA">
        <w:rPr>
          <w:b/>
          <w:bCs/>
        </w:rPr>
        <w:t>Kindel TL</w:t>
      </w:r>
      <w:r w:rsidRPr="006603AA">
        <w:rPr>
          <w:bCs/>
        </w:rPr>
        <w:t>. “</w:t>
      </w:r>
      <w:r w:rsidRPr="006603AA">
        <w:t>Sleeve Gastrectomy in obese, Wistar rats improves diastolic function independent of weight loss.” Scientific Sessions, Obesity Week 2018</w:t>
      </w:r>
    </w:p>
    <w:p w14:paraId="0167F0E9" w14:textId="145D5933" w:rsidR="00BF5906" w:rsidRPr="006603AA" w:rsidRDefault="00BF5906" w:rsidP="00F92718">
      <w:pPr>
        <w:pStyle w:val="ListParagraph"/>
        <w:numPr>
          <w:ilvl w:val="0"/>
          <w:numId w:val="4"/>
        </w:numPr>
        <w:autoSpaceDE w:val="0"/>
        <w:autoSpaceDN w:val="0"/>
        <w:rPr>
          <w:bCs/>
        </w:rPr>
      </w:pPr>
      <w:r w:rsidRPr="006603AA">
        <w:lastRenderedPageBreak/>
        <w:t xml:space="preserve">Wallace L, Helm MC, Lak K, Higgins R, Gould JC, </w:t>
      </w:r>
      <w:r w:rsidRPr="006603AA">
        <w:rPr>
          <w:b/>
        </w:rPr>
        <w:t>Kindel TL</w:t>
      </w:r>
      <w:r w:rsidRPr="006603AA">
        <w:t>. “Buyer’s Remorse: What predicts post-decision dissonance after bariatric surgery?” Scientific Sessions, Obesity Week 2018</w:t>
      </w:r>
    </w:p>
    <w:p w14:paraId="720356C4" w14:textId="408031BA" w:rsidR="001C6F23" w:rsidRPr="006603AA" w:rsidRDefault="001C6F23" w:rsidP="00F92718">
      <w:pPr>
        <w:pStyle w:val="ListParagraph"/>
        <w:numPr>
          <w:ilvl w:val="0"/>
          <w:numId w:val="4"/>
        </w:numPr>
        <w:autoSpaceDE w:val="0"/>
        <w:autoSpaceDN w:val="0"/>
        <w:rPr>
          <w:bCs/>
        </w:rPr>
      </w:pPr>
      <w:r w:rsidRPr="006603AA">
        <w:rPr>
          <w:bCs/>
        </w:rPr>
        <w:t xml:space="preserve">Higgins R, Helm M, Gould J, </w:t>
      </w:r>
      <w:r w:rsidRPr="006603AA">
        <w:rPr>
          <w:b/>
          <w:bCs/>
        </w:rPr>
        <w:t>Kindel T</w:t>
      </w:r>
      <w:r w:rsidRPr="006603AA">
        <w:rPr>
          <w:bCs/>
        </w:rPr>
        <w:t>. “Preoperative immobility significantly impacts the risk of post-operative complications in bariatric surgery patients.” Scientific Sessions, Obesity Week 2017</w:t>
      </w:r>
    </w:p>
    <w:p w14:paraId="052495D7" w14:textId="41913851" w:rsidR="001C6F23" w:rsidRPr="006603AA" w:rsidRDefault="001C6F23" w:rsidP="001C6F23">
      <w:pPr>
        <w:pStyle w:val="ListParagraph"/>
        <w:numPr>
          <w:ilvl w:val="0"/>
          <w:numId w:val="4"/>
        </w:numPr>
        <w:autoSpaceDE w:val="0"/>
        <w:autoSpaceDN w:val="0"/>
        <w:rPr>
          <w:bCs/>
        </w:rPr>
      </w:pPr>
      <w:r w:rsidRPr="006603AA">
        <w:rPr>
          <w:bCs/>
        </w:rPr>
        <w:t xml:space="preserve">Higgins R, Helm M, Gould J, </w:t>
      </w:r>
      <w:r w:rsidRPr="006603AA">
        <w:rPr>
          <w:b/>
          <w:bCs/>
        </w:rPr>
        <w:t>Kindel T</w:t>
      </w:r>
      <w:r w:rsidRPr="006603AA">
        <w:rPr>
          <w:bCs/>
        </w:rPr>
        <w:t>. “Preoperative immobility significantly impacts the risk of post-operative complications in bariatric surgery patients.” Scientific Sessions, ACS Quality and Safety Conference 2017</w:t>
      </w:r>
    </w:p>
    <w:p w14:paraId="43A7DA6B" w14:textId="52AB47DC" w:rsidR="005E04DB" w:rsidRPr="006603AA" w:rsidRDefault="005E04DB" w:rsidP="00F92718">
      <w:pPr>
        <w:pStyle w:val="ListParagraph"/>
        <w:numPr>
          <w:ilvl w:val="0"/>
          <w:numId w:val="4"/>
        </w:numPr>
        <w:autoSpaceDE w:val="0"/>
        <w:autoSpaceDN w:val="0"/>
        <w:rPr>
          <w:b/>
          <w:bCs/>
          <w:u w:val="single"/>
        </w:rPr>
      </w:pPr>
      <w:r w:rsidRPr="006603AA">
        <w:rPr>
          <w:b/>
        </w:rPr>
        <w:t>Kindel TL</w:t>
      </w:r>
      <w:r w:rsidR="006F04A9" w:rsidRPr="006603AA">
        <w:t xml:space="preserve">, Krause C, Helm M, McBride C, </w:t>
      </w:r>
      <w:proofErr w:type="spellStart"/>
      <w:r w:rsidR="006F04A9" w:rsidRPr="006603AA">
        <w:t>Oleynikov</w:t>
      </w:r>
      <w:proofErr w:type="spellEnd"/>
      <w:r w:rsidR="006F04A9" w:rsidRPr="006603AA">
        <w:t xml:space="preserve"> D, </w:t>
      </w:r>
      <w:proofErr w:type="spellStart"/>
      <w:r w:rsidR="006F04A9" w:rsidRPr="006603AA">
        <w:t>Thakare</w:t>
      </w:r>
      <w:proofErr w:type="spellEnd"/>
      <w:r w:rsidR="006F04A9" w:rsidRPr="006603AA">
        <w:t xml:space="preserve"> R, </w:t>
      </w:r>
      <w:proofErr w:type="spellStart"/>
      <w:r w:rsidR="006F04A9" w:rsidRPr="006603AA">
        <w:t>Alamoudi</w:t>
      </w:r>
      <w:proofErr w:type="spellEnd"/>
      <w:r w:rsidR="006F04A9" w:rsidRPr="006603AA">
        <w:t xml:space="preserve"> J, Kothari V, Kohli R, Alnouti Y</w:t>
      </w:r>
      <w:r w:rsidRPr="006603AA">
        <w:t xml:space="preserve">. </w:t>
      </w:r>
      <w:r w:rsidR="006F04A9" w:rsidRPr="006603AA">
        <w:t>“</w:t>
      </w:r>
      <w:r w:rsidRPr="006603AA">
        <w:t>Early weight loss after sleeve gastrectomy is significantly correlated to increased hyocholic acid.” Scientific Sessions, SAGES 2017. </w:t>
      </w:r>
    </w:p>
    <w:p w14:paraId="06E82131" w14:textId="74678D62" w:rsidR="003D16AB" w:rsidRPr="006603AA" w:rsidRDefault="00D548E6" w:rsidP="00F92718">
      <w:pPr>
        <w:pStyle w:val="ListParagraph"/>
        <w:numPr>
          <w:ilvl w:val="0"/>
          <w:numId w:val="4"/>
        </w:numPr>
        <w:autoSpaceDE w:val="0"/>
        <w:autoSpaceDN w:val="0"/>
        <w:rPr>
          <w:b/>
          <w:bCs/>
          <w:u w:val="single"/>
        </w:rPr>
      </w:pPr>
      <w:r w:rsidRPr="006603AA">
        <w:rPr>
          <w:b/>
          <w:bCs/>
        </w:rPr>
        <w:t>Kindel TL</w:t>
      </w:r>
      <w:r w:rsidRPr="006603AA">
        <w:rPr>
          <w:bCs/>
        </w:rPr>
        <w:t xml:space="preserve">, Jolley J, Kothari V, </w:t>
      </w:r>
      <w:proofErr w:type="spellStart"/>
      <w:r w:rsidRPr="006603AA">
        <w:rPr>
          <w:bCs/>
        </w:rPr>
        <w:t>Oleynikov</w:t>
      </w:r>
      <w:proofErr w:type="spellEnd"/>
      <w:r w:rsidRPr="006603AA">
        <w:rPr>
          <w:bCs/>
        </w:rPr>
        <w:t xml:space="preserve"> D.  </w:t>
      </w:r>
      <w:r w:rsidR="0069238F" w:rsidRPr="006603AA">
        <w:rPr>
          <w:bCs/>
        </w:rPr>
        <w:t>“</w:t>
      </w:r>
      <w:r w:rsidRPr="006603AA">
        <w:rPr>
          <w:bCs/>
        </w:rPr>
        <w:t>Plateaued utilization of adolescent bariatric surgery despite increasing prevalence of obesity-associated co-morbidities: A National Inpatient Sample trends analysis.</w:t>
      </w:r>
      <w:r w:rsidR="0069238F" w:rsidRPr="006603AA">
        <w:rPr>
          <w:bCs/>
        </w:rPr>
        <w:t>”</w:t>
      </w:r>
      <w:r w:rsidRPr="006603AA">
        <w:rPr>
          <w:bCs/>
        </w:rPr>
        <w:t xml:space="preserve">  Quick Shot, Digestive Disease Week 2015.</w:t>
      </w:r>
    </w:p>
    <w:p w14:paraId="64674932" w14:textId="77777777" w:rsidR="003D16AB" w:rsidRPr="006603AA" w:rsidRDefault="00342034" w:rsidP="00F92718">
      <w:pPr>
        <w:pStyle w:val="ListParagraph"/>
        <w:numPr>
          <w:ilvl w:val="0"/>
          <w:numId w:val="4"/>
        </w:numPr>
        <w:autoSpaceDE w:val="0"/>
        <w:autoSpaceDN w:val="0"/>
        <w:rPr>
          <w:b/>
          <w:bCs/>
          <w:u w:val="single"/>
        </w:rPr>
      </w:pPr>
      <w:r w:rsidRPr="006603AA">
        <w:rPr>
          <w:b/>
          <w:bCs/>
        </w:rPr>
        <w:t>Kindel TL</w:t>
      </w:r>
      <w:r w:rsidRPr="006603AA">
        <w:rPr>
          <w:bCs/>
        </w:rPr>
        <w:t xml:space="preserve">, </w:t>
      </w:r>
      <w:proofErr w:type="spellStart"/>
      <w:r w:rsidRPr="006603AA">
        <w:rPr>
          <w:bCs/>
        </w:rPr>
        <w:t>Oleynikov</w:t>
      </w:r>
      <w:proofErr w:type="spellEnd"/>
      <w:r w:rsidRPr="006603AA">
        <w:rPr>
          <w:bCs/>
        </w:rPr>
        <w:t xml:space="preserve"> D. “Laparoscopic repair of a Traumatic Diaphragmatic Hernia.” Video presentation, SAGES 2015.</w:t>
      </w:r>
    </w:p>
    <w:p w14:paraId="70D31760" w14:textId="30E9F862" w:rsidR="003D16AB" w:rsidRPr="006603AA" w:rsidRDefault="00342034" w:rsidP="00F92718">
      <w:pPr>
        <w:pStyle w:val="ListParagraph"/>
        <w:numPr>
          <w:ilvl w:val="0"/>
          <w:numId w:val="4"/>
        </w:numPr>
        <w:autoSpaceDE w:val="0"/>
        <w:autoSpaceDN w:val="0"/>
        <w:rPr>
          <w:b/>
          <w:bCs/>
          <w:u w:val="single"/>
        </w:rPr>
      </w:pPr>
      <w:r w:rsidRPr="006603AA">
        <w:rPr>
          <w:b/>
          <w:bCs/>
        </w:rPr>
        <w:t>Kindel TL</w:t>
      </w:r>
      <w:r w:rsidR="00FA2ED1" w:rsidRPr="006603AA">
        <w:rPr>
          <w:bCs/>
        </w:rPr>
        <w:t xml:space="preserve">, </w:t>
      </w:r>
      <w:proofErr w:type="spellStart"/>
      <w:r w:rsidR="00FA2ED1" w:rsidRPr="006603AA">
        <w:rPr>
          <w:bCs/>
        </w:rPr>
        <w:t>Lomelin</w:t>
      </w:r>
      <w:proofErr w:type="spellEnd"/>
      <w:r w:rsidR="00FA2ED1" w:rsidRPr="006603AA">
        <w:rPr>
          <w:bCs/>
        </w:rPr>
        <w:t xml:space="preserve"> D, </w:t>
      </w:r>
      <w:proofErr w:type="spellStart"/>
      <w:r w:rsidR="00FA2ED1" w:rsidRPr="006603AA">
        <w:rPr>
          <w:bCs/>
        </w:rPr>
        <w:t>Oleynikov</w:t>
      </w:r>
      <w:proofErr w:type="spellEnd"/>
      <w:r w:rsidR="00FA2ED1" w:rsidRPr="006603AA">
        <w:rPr>
          <w:bCs/>
        </w:rPr>
        <w:t xml:space="preserve"> D. “</w:t>
      </w:r>
      <w:r w:rsidRPr="006603AA">
        <w:t>Impact of Hospital Case Volume of Robotic-assisted Laparoscopic Prostatectomy on Patient Safety.” Quick Shot, Academic Surgical Congress 2015.</w:t>
      </w:r>
    </w:p>
    <w:p w14:paraId="56BF3906" w14:textId="77777777" w:rsidR="003D16AB" w:rsidRPr="006603AA" w:rsidRDefault="00F92718" w:rsidP="00F92718">
      <w:pPr>
        <w:pStyle w:val="ListParagraph"/>
        <w:numPr>
          <w:ilvl w:val="0"/>
          <w:numId w:val="4"/>
        </w:numPr>
        <w:autoSpaceDE w:val="0"/>
        <w:autoSpaceDN w:val="0"/>
        <w:rPr>
          <w:b/>
          <w:bCs/>
          <w:u w:val="single"/>
        </w:rPr>
      </w:pPr>
      <w:r w:rsidRPr="006603AA">
        <w:rPr>
          <w:b/>
          <w:bCs/>
        </w:rPr>
        <w:t xml:space="preserve">Kindel TL, </w:t>
      </w:r>
      <w:r w:rsidRPr="006603AA">
        <w:rPr>
          <w:bCs/>
        </w:rPr>
        <w:t>Kothari V, McBride C, Thompson JS</w:t>
      </w:r>
      <w:r w:rsidRPr="006603AA">
        <w:rPr>
          <w:b/>
          <w:bCs/>
        </w:rPr>
        <w:t xml:space="preserve">. </w:t>
      </w:r>
      <w:r w:rsidRPr="006603AA">
        <w:rPr>
          <w:bCs/>
        </w:rPr>
        <w:t>“</w:t>
      </w:r>
      <w:r w:rsidRPr="006603AA">
        <w:t>The time to weight-loss steady state after gastric bypass predicts long-term weight loss success.” Scientific Sessions, Obesity Week 2014.</w:t>
      </w:r>
    </w:p>
    <w:p w14:paraId="3102C97A" w14:textId="77777777" w:rsidR="003D16AB" w:rsidRPr="006603AA" w:rsidRDefault="00F92718" w:rsidP="00D14498">
      <w:pPr>
        <w:pStyle w:val="ListParagraph"/>
        <w:numPr>
          <w:ilvl w:val="0"/>
          <w:numId w:val="4"/>
        </w:numPr>
        <w:autoSpaceDE w:val="0"/>
        <w:autoSpaceDN w:val="0"/>
        <w:rPr>
          <w:b/>
          <w:bCs/>
          <w:u w:val="single"/>
        </w:rPr>
      </w:pPr>
      <w:r w:rsidRPr="006603AA">
        <w:rPr>
          <w:b/>
        </w:rPr>
        <w:t xml:space="preserve">Kindel TL, </w:t>
      </w:r>
      <w:proofErr w:type="spellStart"/>
      <w:r w:rsidRPr="006603AA">
        <w:t>Tadaki</w:t>
      </w:r>
      <w:proofErr w:type="spellEnd"/>
      <w:r w:rsidRPr="006603AA">
        <w:t xml:space="preserve"> C, Jones R, </w:t>
      </w:r>
      <w:proofErr w:type="spellStart"/>
      <w:r w:rsidRPr="006603AA">
        <w:t>Oleynikov</w:t>
      </w:r>
      <w:proofErr w:type="spellEnd"/>
      <w:r w:rsidRPr="006603AA">
        <w:t xml:space="preserve"> D</w:t>
      </w:r>
      <w:r w:rsidRPr="006603AA">
        <w:rPr>
          <w:b/>
        </w:rPr>
        <w:t>.</w:t>
      </w:r>
      <w:r w:rsidRPr="006603AA">
        <w:t xml:space="preserve"> “Laparoscopic repair of a Morgagni hernia.” Video presentation, American College of Surgeons Clinical Congress, October 2014.</w:t>
      </w:r>
    </w:p>
    <w:p w14:paraId="1C7D349C" w14:textId="77777777" w:rsidR="003D16AB" w:rsidRPr="006603AA" w:rsidRDefault="00D14498" w:rsidP="00D14498">
      <w:pPr>
        <w:pStyle w:val="ListParagraph"/>
        <w:numPr>
          <w:ilvl w:val="0"/>
          <w:numId w:val="4"/>
        </w:numPr>
        <w:autoSpaceDE w:val="0"/>
        <w:autoSpaceDN w:val="0"/>
        <w:rPr>
          <w:b/>
          <w:bCs/>
          <w:u w:val="single"/>
        </w:rPr>
      </w:pPr>
      <w:r w:rsidRPr="006603AA">
        <w:rPr>
          <w:b/>
          <w:bCs/>
        </w:rPr>
        <w:t xml:space="preserve">Kindel TL, </w:t>
      </w:r>
      <w:r w:rsidRPr="006603AA">
        <w:t>Martin E, Hungness E, Nagle A.</w:t>
      </w:r>
      <w:r w:rsidRPr="006603AA">
        <w:rPr>
          <w:b/>
          <w:bCs/>
        </w:rPr>
        <w:t xml:space="preserve"> </w:t>
      </w:r>
      <w:r w:rsidRPr="006603AA">
        <w:t>“Fifty percent long-term failure rate of the laparoscopic-adjustable gastric band as a primary bariatric procedure.” Scientific Sessions, Obesity Week 2013.</w:t>
      </w:r>
    </w:p>
    <w:p w14:paraId="7EBABED2" w14:textId="77777777" w:rsidR="003D16AB" w:rsidRPr="006603AA" w:rsidRDefault="00D14498" w:rsidP="00D14498">
      <w:pPr>
        <w:pStyle w:val="ListParagraph"/>
        <w:numPr>
          <w:ilvl w:val="0"/>
          <w:numId w:val="4"/>
        </w:numPr>
        <w:autoSpaceDE w:val="0"/>
        <w:autoSpaceDN w:val="0"/>
        <w:rPr>
          <w:rStyle w:val="jrnl"/>
          <w:b/>
          <w:bCs/>
          <w:u w:val="single"/>
        </w:rPr>
      </w:pPr>
      <w:r w:rsidRPr="006603AA">
        <w:rPr>
          <w:b/>
          <w:bCs/>
        </w:rPr>
        <w:t>Kindel TL</w:t>
      </w:r>
      <w:r w:rsidRPr="006603AA">
        <w:t xml:space="preserve">, Martins P, Yoder SM, Seeley RJ, D’Alessio DA, </w:t>
      </w:r>
      <w:proofErr w:type="spellStart"/>
      <w:r w:rsidRPr="006603AA">
        <w:t>Obici</w:t>
      </w:r>
      <w:proofErr w:type="spellEnd"/>
      <w:r w:rsidRPr="006603AA">
        <w:t xml:space="preserve"> S, Tso P. “Bypassing the duodenum does not improve insulin resistance associated with diet-induced obesity in rodents.” </w:t>
      </w:r>
      <w:r w:rsidRPr="006603AA">
        <w:rPr>
          <w:rStyle w:val="jrnl"/>
        </w:rPr>
        <w:t>Surgical Forum, American College of Surgeons Clinical Congress, October 2010.</w:t>
      </w:r>
    </w:p>
    <w:p w14:paraId="6DCA08F7" w14:textId="77777777" w:rsidR="003D16AB" w:rsidRPr="006603AA" w:rsidRDefault="00D14498" w:rsidP="003D16AB">
      <w:pPr>
        <w:pStyle w:val="ListParagraph"/>
        <w:numPr>
          <w:ilvl w:val="0"/>
          <w:numId w:val="4"/>
        </w:numPr>
        <w:autoSpaceDE w:val="0"/>
        <w:autoSpaceDN w:val="0"/>
        <w:rPr>
          <w:b/>
          <w:bCs/>
          <w:u w:val="single"/>
        </w:rPr>
      </w:pPr>
      <w:r w:rsidRPr="006603AA">
        <w:rPr>
          <w:b/>
          <w:bCs/>
        </w:rPr>
        <w:t>Kindel TL</w:t>
      </w:r>
      <w:r w:rsidRPr="006603AA">
        <w:t xml:space="preserve">, Yoder SM, D’Alessio DA, Seeley R, Tso P. “Duodenal-jejunal exclusion improves glucose tolerance in the diabetic, </w:t>
      </w:r>
      <w:proofErr w:type="spellStart"/>
      <w:r w:rsidRPr="006603AA">
        <w:t>Goto-Kakizaki</w:t>
      </w:r>
      <w:proofErr w:type="spellEnd"/>
      <w:r w:rsidRPr="006603AA">
        <w:t xml:space="preserve"> rat by a GLP-1 receptor mediated mechanism.” </w:t>
      </w:r>
      <w:proofErr w:type="spellStart"/>
      <w:r w:rsidRPr="006603AA">
        <w:t>Edelstone</w:t>
      </w:r>
      <w:proofErr w:type="spellEnd"/>
      <w:r w:rsidRPr="006603AA">
        <w:t>-Bendix Research Day, Northwestern Department of Surgery, June 2009.</w:t>
      </w:r>
    </w:p>
    <w:p w14:paraId="19A22A4C" w14:textId="7AC6E7CF" w:rsidR="00D14498" w:rsidRPr="006603AA" w:rsidRDefault="00D14498" w:rsidP="003D16AB">
      <w:pPr>
        <w:pStyle w:val="ListParagraph"/>
        <w:numPr>
          <w:ilvl w:val="0"/>
          <w:numId w:val="4"/>
        </w:numPr>
        <w:autoSpaceDE w:val="0"/>
        <w:autoSpaceDN w:val="0"/>
        <w:rPr>
          <w:b/>
          <w:bCs/>
          <w:u w:val="single"/>
        </w:rPr>
      </w:pPr>
      <w:r w:rsidRPr="006603AA">
        <w:rPr>
          <w:b/>
          <w:bCs/>
        </w:rPr>
        <w:t xml:space="preserve">Kindel TL, </w:t>
      </w:r>
      <w:r w:rsidRPr="006603AA">
        <w:t>Yoder SM, D’Alessio DA, Tso P. “</w:t>
      </w:r>
      <w:r w:rsidRPr="006603AA">
        <w:rPr>
          <w:color w:val="000000"/>
        </w:rPr>
        <w:t xml:space="preserve">The hindgut improves glucose homeostasis after metabolic surgery independent of weight loss and insulin secretion in the </w:t>
      </w:r>
      <w:proofErr w:type="spellStart"/>
      <w:r w:rsidRPr="006603AA">
        <w:rPr>
          <w:color w:val="000000"/>
        </w:rPr>
        <w:t>Goto-Kakizaki</w:t>
      </w:r>
      <w:proofErr w:type="spellEnd"/>
      <w:r w:rsidRPr="006603AA">
        <w:rPr>
          <w:color w:val="000000"/>
        </w:rPr>
        <w:t xml:space="preserve"> rat.” </w:t>
      </w:r>
      <w:r w:rsidRPr="006603AA">
        <w:rPr>
          <w:color w:val="000000"/>
          <w:u w:val="single"/>
        </w:rPr>
        <w:t>Presidential plenary session</w:t>
      </w:r>
      <w:r w:rsidRPr="006603AA">
        <w:rPr>
          <w:color w:val="000000"/>
        </w:rPr>
        <w:t>, Digestive Disease Week, Society for Surgery of the Alimentary Tract, June 2009.</w:t>
      </w:r>
    </w:p>
    <w:p w14:paraId="5DFF4603" w14:textId="08D23CA5" w:rsidR="006A00B0" w:rsidRPr="006603AA" w:rsidRDefault="006A00B0" w:rsidP="00825C28">
      <w:pPr>
        <w:autoSpaceDE w:val="0"/>
        <w:autoSpaceDN w:val="0"/>
        <w:rPr>
          <w:b/>
          <w:bCs/>
        </w:rPr>
      </w:pPr>
    </w:p>
    <w:p w14:paraId="6C5B1491" w14:textId="2E847C10" w:rsidR="00D14498" w:rsidRPr="006603AA" w:rsidRDefault="008A00D4" w:rsidP="00855E52">
      <w:pPr>
        <w:autoSpaceDE w:val="0"/>
        <w:autoSpaceDN w:val="0"/>
        <w:ind w:firstLine="360"/>
        <w:rPr>
          <w:b/>
          <w:bCs/>
        </w:rPr>
      </w:pPr>
      <w:r w:rsidRPr="006603AA">
        <w:rPr>
          <w:b/>
          <w:bCs/>
        </w:rPr>
        <w:t>POSTER PRESENTATIONS</w:t>
      </w:r>
      <w:r w:rsidR="002B5126" w:rsidRPr="006603AA">
        <w:rPr>
          <w:b/>
          <w:bCs/>
        </w:rPr>
        <w:t xml:space="preserve"> (First or Last author only)</w:t>
      </w:r>
    </w:p>
    <w:p w14:paraId="45749B43" w14:textId="44BC3CFE" w:rsidR="00350D99" w:rsidRPr="00350D99" w:rsidRDefault="00350D99" w:rsidP="002B5126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>
        <w:t xml:space="preserve">Mathson L, </w:t>
      </w:r>
      <w:r w:rsidRPr="00350D99">
        <w:rPr>
          <w:b/>
          <w:bCs/>
        </w:rPr>
        <w:t>Kindel T</w:t>
      </w:r>
      <w:r>
        <w:t>. Impact of food insecurity impact on bariatric surgery retention and surgical outcomes. SAGES 2022</w:t>
      </w:r>
    </w:p>
    <w:p w14:paraId="55FBA03C" w14:textId="5807FCA8" w:rsidR="00CA2ABA" w:rsidRPr="006603AA" w:rsidRDefault="00CA2ABA" w:rsidP="002B5126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bCs/>
        </w:rPr>
        <w:lastRenderedPageBreak/>
        <w:t xml:space="preserve">Munie ST, Helm M, Gould JC, Kastenmeier A, </w:t>
      </w:r>
      <w:r w:rsidRPr="006603AA">
        <w:rPr>
          <w:b/>
          <w:bCs/>
        </w:rPr>
        <w:t>Kindel TL</w:t>
      </w:r>
      <w:r w:rsidRPr="006603AA">
        <w:rPr>
          <w:bCs/>
        </w:rPr>
        <w:t xml:space="preserve">. Safety of laparoscopic </w:t>
      </w:r>
      <w:proofErr w:type="spellStart"/>
      <w:r w:rsidRPr="006603AA">
        <w:rPr>
          <w:bCs/>
        </w:rPr>
        <w:t>heller</w:t>
      </w:r>
      <w:proofErr w:type="spellEnd"/>
      <w:r w:rsidRPr="006603AA">
        <w:rPr>
          <w:bCs/>
        </w:rPr>
        <w:t xml:space="preserve"> myotomy with concurrent gastric bypass compared to primary gastric bypass: a case-controlled analysis. SAGES 2019</w:t>
      </w:r>
    </w:p>
    <w:p w14:paraId="79CED172" w14:textId="07A16711" w:rsidR="001D26E0" w:rsidRPr="006603AA" w:rsidRDefault="007628E8" w:rsidP="00121529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bCs/>
        </w:rPr>
        <w:t xml:space="preserve">Higgins R, Helm M, Gould J, </w:t>
      </w:r>
      <w:r w:rsidRPr="006603AA">
        <w:rPr>
          <w:b/>
          <w:bCs/>
        </w:rPr>
        <w:t>Kindel</w:t>
      </w:r>
      <w:r w:rsidR="001C6F23" w:rsidRPr="006603AA">
        <w:rPr>
          <w:b/>
          <w:bCs/>
        </w:rPr>
        <w:t xml:space="preserve"> TL</w:t>
      </w:r>
      <w:r w:rsidRPr="006603AA">
        <w:rPr>
          <w:bCs/>
        </w:rPr>
        <w:t>.</w:t>
      </w:r>
      <w:r w:rsidR="001C6F23" w:rsidRPr="006603AA">
        <w:rPr>
          <w:bCs/>
        </w:rPr>
        <w:t xml:space="preserve"> </w:t>
      </w:r>
      <w:r w:rsidRPr="006603AA">
        <w:rPr>
          <w:bCs/>
        </w:rPr>
        <w:t>“Morbidity and mortality is comparable following bariatric surgery in adolescents versus adults.” Obesity Week 2017.</w:t>
      </w:r>
    </w:p>
    <w:p w14:paraId="781767E7" w14:textId="23B1DF43" w:rsidR="00121529" w:rsidRPr="006603AA" w:rsidRDefault="00121529" w:rsidP="00121529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b/>
        </w:rPr>
        <w:t>Kindel TL</w:t>
      </w:r>
      <w:r w:rsidRPr="006603AA">
        <w:t xml:space="preserve">, Foster T, Goldspink P, Kindel SJ, Corbett J, </w:t>
      </w:r>
      <w:proofErr w:type="spellStart"/>
      <w:r w:rsidRPr="006603AA">
        <w:t>Widlanksy</w:t>
      </w:r>
      <w:proofErr w:type="spellEnd"/>
      <w:r w:rsidRPr="006603AA">
        <w:t xml:space="preserve"> M, Strande J. “Early weight loss independent effects of sleeve gastrectomy on diet-induced cardiac dysfunction in obese, Wistar rats.” Utah Cardiac Recovery Symposium 2017.</w:t>
      </w:r>
    </w:p>
    <w:p w14:paraId="5223274E" w14:textId="780BCF2A" w:rsidR="006F04A9" w:rsidRPr="006603AA" w:rsidRDefault="006F04A9" w:rsidP="00C4471E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rFonts w:eastAsia="Calibri"/>
          <w:b/>
        </w:rPr>
        <w:t>Kindel T</w:t>
      </w:r>
      <w:r w:rsidRPr="006603AA">
        <w:rPr>
          <w:rFonts w:eastAsia="Calibri"/>
        </w:rPr>
        <w:t xml:space="preserve">, Wright B, Bosler M, Gould J. “Significant </w:t>
      </w:r>
      <w:proofErr w:type="gramStart"/>
      <w:r w:rsidRPr="006603AA">
        <w:rPr>
          <w:rFonts w:eastAsia="Calibri"/>
        </w:rPr>
        <w:t>12 month</w:t>
      </w:r>
      <w:proofErr w:type="gramEnd"/>
      <w:r w:rsidRPr="006603AA">
        <w:rPr>
          <w:rFonts w:eastAsia="Calibri"/>
        </w:rPr>
        <w:t xml:space="preserve"> weight loss variability after sleeve gastrectomy: one surgery does not fit all.” Obesity Week 2016.</w:t>
      </w:r>
    </w:p>
    <w:p w14:paraId="0E3AC0FE" w14:textId="59774A41" w:rsidR="003D16AB" w:rsidRPr="006603AA" w:rsidRDefault="00D548E6" w:rsidP="00C4471E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b/>
          <w:bCs/>
        </w:rPr>
        <w:t>Kindel TL</w:t>
      </w:r>
      <w:r w:rsidRPr="006603AA">
        <w:rPr>
          <w:bCs/>
        </w:rPr>
        <w:t xml:space="preserve">, Thompson J.  </w:t>
      </w:r>
      <w:r w:rsidR="006F04A9" w:rsidRPr="006603AA">
        <w:rPr>
          <w:bCs/>
        </w:rPr>
        <w:t>“</w:t>
      </w:r>
      <w:r w:rsidRPr="006603AA">
        <w:rPr>
          <w:bCs/>
        </w:rPr>
        <w:t xml:space="preserve">Cholecystectomy at the time of </w:t>
      </w:r>
      <w:proofErr w:type="spellStart"/>
      <w:r w:rsidRPr="006603AA">
        <w:rPr>
          <w:bCs/>
        </w:rPr>
        <w:t>roux-en-y</w:t>
      </w:r>
      <w:proofErr w:type="spellEnd"/>
      <w:r w:rsidRPr="006603AA">
        <w:rPr>
          <w:bCs/>
        </w:rPr>
        <w:t xml:space="preserve"> gastric bypass does not alter the </w:t>
      </w:r>
      <w:proofErr w:type="gramStart"/>
      <w:r w:rsidRPr="006603AA">
        <w:rPr>
          <w:bCs/>
        </w:rPr>
        <w:t>one year</w:t>
      </w:r>
      <w:proofErr w:type="gramEnd"/>
      <w:r w:rsidRPr="006603AA">
        <w:rPr>
          <w:bCs/>
        </w:rPr>
        <w:t xml:space="preserve"> rate of type 2 diabetes mellitus resolution or excess weight loss.</w:t>
      </w:r>
      <w:r w:rsidR="006F04A9" w:rsidRPr="006603AA">
        <w:rPr>
          <w:bCs/>
        </w:rPr>
        <w:t>”</w:t>
      </w:r>
      <w:r w:rsidRPr="006603AA">
        <w:rPr>
          <w:bCs/>
        </w:rPr>
        <w:t xml:space="preserve">  DDW 2015.</w:t>
      </w:r>
    </w:p>
    <w:p w14:paraId="318D50E9" w14:textId="77777777" w:rsidR="003D16AB" w:rsidRPr="006603AA" w:rsidRDefault="00342034" w:rsidP="008E3DAE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b/>
        </w:rPr>
        <w:t>Kindel TL</w:t>
      </w:r>
      <w:r w:rsidRPr="006603AA">
        <w:t xml:space="preserve">, Jolley J, Krause C, Bills N, </w:t>
      </w:r>
      <w:proofErr w:type="spellStart"/>
      <w:r w:rsidRPr="006603AA">
        <w:t>Oleynikov</w:t>
      </w:r>
      <w:proofErr w:type="spellEnd"/>
      <w:r w:rsidRPr="006603AA">
        <w:t xml:space="preserve"> D.  “The Risk of Hiatal Hernia Recurrence after Bariatric Surgery with Concomitant Hiatal Hernia Repair.” Poster of Distinction, SAGES 2015.</w:t>
      </w:r>
    </w:p>
    <w:p w14:paraId="38421597" w14:textId="77777777" w:rsidR="003D16AB" w:rsidRPr="006603AA" w:rsidRDefault="00803EE7" w:rsidP="00A004C8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b/>
          <w:bCs/>
        </w:rPr>
        <w:t xml:space="preserve">Kindel TL, </w:t>
      </w:r>
      <w:r w:rsidRPr="006603AA">
        <w:rPr>
          <w:bCs/>
        </w:rPr>
        <w:t>Kothari V, McBride C, Thompson JS</w:t>
      </w:r>
      <w:r w:rsidRPr="006603AA">
        <w:rPr>
          <w:b/>
          <w:bCs/>
        </w:rPr>
        <w:t xml:space="preserve">. </w:t>
      </w:r>
      <w:r w:rsidRPr="006603AA">
        <w:rPr>
          <w:bCs/>
        </w:rPr>
        <w:t>“</w:t>
      </w:r>
      <w:r w:rsidRPr="006603AA">
        <w:t>The time to weight-loss steady state after gastric bypass predicts long-term weight loss success.” Top 15 ASMBS Poster, Obesity Week 2014.</w:t>
      </w:r>
    </w:p>
    <w:p w14:paraId="7FDDD4C5" w14:textId="77777777" w:rsidR="003D16AB" w:rsidRPr="006603AA" w:rsidRDefault="002D615B" w:rsidP="00613B0E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b/>
          <w:bCs/>
        </w:rPr>
        <w:t xml:space="preserve">Kindel TL, </w:t>
      </w:r>
      <w:r w:rsidRPr="006603AA">
        <w:t>Kindel SJ, Nagle A</w:t>
      </w:r>
      <w:r w:rsidRPr="006603AA">
        <w:rPr>
          <w:b/>
          <w:bCs/>
        </w:rPr>
        <w:t>. “</w:t>
      </w:r>
      <w:r w:rsidRPr="006603AA">
        <w:t xml:space="preserve">Lack of knowledge regarding the risk and long-term effects of adolescent bariatric surgery is a primary determinant preventing surgical referral.” </w:t>
      </w:r>
      <w:r w:rsidR="00D14498" w:rsidRPr="006603AA">
        <w:t>SAGES 2013.</w:t>
      </w:r>
    </w:p>
    <w:p w14:paraId="344B8429" w14:textId="77777777" w:rsidR="003D16AB" w:rsidRPr="006603AA" w:rsidRDefault="002D615B" w:rsidP="00613B0E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b/>
          <w:bCs/>
        </w:rPr>
        <w:t>Kindel TL</w:t>
      </w:r>
      <w:r w:rsidRPr="006603AA">
        <w:t xml:space="preserve">, Martins P, Yoder SM, Seeley RJ, D’Alessio DA, </w:t>
      </w:r>
      <w:proofErr w:type="spellStart"/>
      <w:r w:rsidRPr="006603AA">
        <w:t>Obici</w:t>
      </w:r>
      <w:proofErr w:type="spellEnd"/>
      <w:r w:rsidRPr="006603AA">
        <w:t xml:space="preserve"> S, Tso P. “Bypassing the duodenum does not improve insulin resistance associated with diet-induced obesity in rodents.” Digestive Health Center- CCHMC Annual Scientific Research Symposium, March 2010. </w:t>
      </w:r>
    </w:p>
    <w:p w14:paraId="3A2D3999" w14:textId="77777777" w:rsidR="003D16AB" w:rsidRPr="006603AA" w:rsidRDefault="002D615B" w:rsidP="003D16AB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b/>
          <w:bCs/>
        </w:rPr>
        <w:t xml:space="preserve">Kindel TL, </w:t>
      </w:r>
      <w:r w:rsidRPr="006603AA">
        <w:t>Yoder SM, D’Alessio DA, Tso P. “</w:t>
      </w:r>
      <w:r w:rsidRPr="006603AA">
        <w:rPr>
          <w:color w:val="000000"/>
        </w:rPr>
        <w:t>Duodenal-jejunal exclusion increases mid-jejunal GIP content in Wistar rats.” Digestive Disease Week, Society for Surgery of the Alimentary Tract, June 2009.</w:t>
      </w:r>
    </w:p>
    <w:p w14:paraId="4AF7501A" w14:textId="77777777" w:rsidR="003D16AB" w:rsidRPr="006603AA" w:rsidRDefault="002D615B" w:rsidP="003D16AB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b/>
          <w:bCs/>
        </w:rPr>
        <w:t xml:space="preserve">Kindel TL, </w:t>
      </w:r>
      <w:r w:rsidRPr="006603AA">
        <w:t xml:space="preserve">Yang Q, Yoder S, Tso P. “Decreased Dextrin-driven Lymphatic Incretin Secretion in the </w:t>
      </w:r>
      <w:proofErr w:type="spellStart"/>
      <w:r w:rsidRPr="006603AA">
        <w:t>Goto-Kakizaki</w:t>
      </w:r>
      <w:proofErr w:type="spellEnd"/>
      <w:r w:rsidRPr="006603AA">
        <w:t xml:space="preserve"> R</w:t>
      </w:r>
      <w:r w:rsidR="00D14498" w:rsidRPr="006603AA">
        <w:t xml:space="preserve">at compared to the Wistar Rat”. </w:t>
      </w:r>
      <w:r w:rsidRPr="006603AA">
        <w:t>American College of Surgeons Clinical Congress, Oct 2008.</w:t>
      </w:r>
    </w:p>
    <w:p w14:paraId="3502F923" w14:textId="77777777" w:rsidR="003D16AB" w:rsidRPr="006603AA" w:rsidRDefault="002D615B" w:rsidP="00613B0E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b/>
          <w:bCs/>
        </w:rPr>
        <w:t>Kindel TL</w:t>
      </w:r>
      <w:r w:rsidRPr="006603AA">
        <w:t>, Yang Q, Yoder S, Tso P. “Re-thinking GLP-1 Secretion: The Evaluation of Lymphatic Incretin Levels after a Lip</w:t>
      </w:r>
      <w:r w:rsidR="00D14498" w:rsidRPr="006603AA">
        <w:t xml:space="preserve">id Bolus in Diabetic Rats.”  </w:t>
      </w:r>
      <w:r w:rsidRPr="006603AA">
        <w:t>American Diabetes Association, June 2008.</w:t>
      </w:r>
    </w:p>
    <w:p w14:paraId="4275E075" w14:textId="4E1C8B15" w:rsidR="002D615B" w:rsidRPr="006603AA" w:rsidRDefault="002D615B" w:rsidP="00613B0E">
      <w:pPr>
        <w:pStyle w:val="ListParagraph"/>
        <w:numPr>
          <w:ilvl w:val="0"/>
          <w:numId w:val="5"/>
        </w:numPr>
        <w:autoSpaceDE w:val="0"/>
        <w:autoSpaceDN w:val="0"/>
        <w:rPr>
          <w:bCs/>
        </w:rPr>
      </w:pPr>
      <w:r w:rsidRPr="006603AA">
        <w:rPr>
          <w:b/>
          <w:bCs/>
        </w:rPr>
        <w:t>Kindel TL</w:t>
      </w:r>
      <w:r w:rsidRPr="006603AA">
        <w:t xml:space="preserve">, </w:t>
      </w:r>
      <w:proofErr w:type="spellStart"/>
      <w:r w:rsidRPr="006603AA">
        <w:t>Keshavan</w:t>
      </w:r>
      <w:proofErr w:type="spellEnd"/>
      <w:r w:rsidRPr="006603AA">
        <w:t xml:space="preserve"> P, Smith DL, Zucker SD.  “Bilirubin suppresses the inflammatory response of DSS-induced acute colitis in mice.” Digestive Disease Week, American Gastroenterology Association, May 2008.   </w:t>
      </w:r>
    </w:p>
    <w:p w14:paraId="3F30B874" w14:textId="77777777" w:rsidR="002D615B" w:rsidRPr="006603AA" w:rsidRDefault="002D615B" w:rsidP="00613B0E">
      <w:pPr>
        <w:autoSpaceDE w:val="0"/>
        <w:autoSpaceDN w:val="0"/>
      </w:pPr>
    </w:p>
    <w:p w14:paraId="4B6426E6" w14:textId="650BDB9B" w:rsidR="003F0D1B" w:rsidRPr="006603AA" w:rsidRDefault="008A00D4" w:rsidP="00855E52">
      <w:pPr>
        <w:autoSpaceDE w:val="0"/>
        <w:autoSpaceDN w:val="0"/>
        <w:ind w:firstLine="360"/>
        <w:rPr>
          <w:b/>
        </w:rPr>
      </w:pPr>
      <w:r w:rsidRPr="006603AA">
        <w:rPr>
          <w:b/>
        </w:rPr>
        <w:t>BOOK CHAPTERS</w:t>
      </w:r>
    </w:p>
    <w:p w14:paraId="2461EE4A" w14:textId="7C888DF6" w:rsidR="003D16AB" w:rsidRPr="006603AA" w:rsidRDefault="003F0D1B" w:rsidP="003F0D1B">
      <w:pPr>
        <w:pStyle w:val="ListParagraph"/>
        <w:numPr>
          <w:ilvl w:val="0"/>
          <w:numId w:val="6"/>
        </w:numPr>
      </w:pPr>
      <w:r w:rsidRPr="006603AA">
        <w:t xml:space="preserve">Book: </w:t>
      </w:r>
      <w:r w:rsidR="00D2592C" w:rsidRPr="006603AA">
        <w:t>Hernia Surgery</w:t>
      </w:r>
      <w:r w:rsidR="001367E5" w:rsidRPr="006603AA">
        <w:t xml:space="preserve">, 2016 ed. Yuri </w:t>
      </w:r>
      <w:proofErr w:type="spellStart"/>
      <w:r w:rsidR="001367E5" w:rsidRPr="006603AA">
        <w:t>Novitsky</w:t>
      </w:r>
      <w:proofErr w:type="spellEnd"/>
    </w:p>
    <w:p w14:paraId="4BA618E4" w14:textId="57EFAC34" w:rsidR="003D16AB" w:rsidRPr="006603AA" w:rsidRDefault="003F0D1B" w:rsidP="003D16AB">
      <w:pPr>
        <w:pStyle w:val="ListParagraph"/>
      </w:pPr>
      <w:r w:rsidRPr="006603AA">
        <w:t>Chapter: Laparoscopic Total Extra-</w:t>
      </w:r>
      <w:proofErr w:type="gramStart"/>
      <w:r w:rsidRPr="006603AA">
        <w:t>peritoneal</w:t>
      </w:r>
      <w:proofErr w:type="gramEnd"/>
      <w:r w:rsidRPr="006603AA">
        <w:t xml:space="preserve"> Inguinal Hernia </w:t>
      </w:r>
      <w:r w:rsidR="003D16AB" w:rsidRPr="006603AA">
        <w:t>Repair</w:t>
      </w:r>
      <w:r w:rsidR="00D2592C" w:rsidRPr="006603AA">
        <w:t xml:space="preserve">, pp </w:t>
      </w:r>
      <w:r w:rsidR="00D2592C" w:rsidRPr="006603AA">
        <w:rPr>
          <w:lang w:val="en"/>
        </w:rPr>
        <w:t>61-466.</w:t>
      </w:r>
    </w:p>
    <w:p w14:paraId="27C71CA5" w14:textId="77777777" w:rsidR="003D16AB" w:rsidRPr="006603AA" w:rsidRDefault="00A352E4" w:rsidP="003D16AB">
      <w:pPr>
        <w:pStyle w:val="ListParagraph"/>
      </w:pPr>
      <w:r w:rsidRPr="006603AA">
        <w:t xml:space="preserve">Authors: </w:t>
      </w:r>
      <w:r w:rsidRPr="006603AA">
        <w:rPr>
          <w:b/>
        </w:rPr>
        <w:t>Tammy Kindel MD, PhD</w:t>
      </w:r>
      <w:r w:rsidRPr="006603AA">
        <w:t xml:space="preserve"> and Dmitry </w:t>
      </w:r>
      <w:proofErr w:type="spellStart"/>
      <w:r w:rsidRPr="006603AA">
        <w:t>Oleynikov</w:t>
      </w:r>
      <w:proofErr w:type="spellEnd"/>
      <w:r w:rsidR="003F0D1B" w:rsidRPr="006603AA">
        <w:t xml:space="preserve"> MD</w:t>
      </w:r>
    </w:p>
    <w:p w14:paraId="50A7E105" w14:textId="77777777" w:rsidR="003D16AB" w:rsidRPr="006603AA" w:rsidRDefault="003F0D1B" w:rsidP="003F0D1B">
      <w:pPr>
        <w:pStyle w:val="ListParagraph"/>
        <w:numPr>
          <w:ilvl w:val="0"/>
          <w:numId w:val="6"/>
        </w:numPr>
      </w:pPr>
      <w:r w:rsidRPr="006603AA">
        <w:t>Book: Atlas of Esophageal Surgery</w:t>
      </w:r>
    </w:p>
    <w:p w14:paraId="643BE8A0" w14:textId="77777777" w:rsidR="003D16AB" w:rsidRPr="006603AA" w:rsidRDefault="00A352E4" w:rsidP="003D16AB">
      <w:pPr>
        <w:ind w:left="720"/>
      </w:pPr>
      <w:r w:rsidRPr="006603AA">
        <w:t xml:space="preserve">Chapter 8. </w:t>
      </w:r>
      <w:proofErr w:type="spellStart"/>
      <w:r w:rsidR="003F0D1B" w:rsidRPr="006603AA">
        <w:t>Paraesophageal</w:t>
      </w:r>
      <w:proofErr w:type="spellEnd"/>
      <w:r w:rsidR="003F0D1B" w:rsidRPr="006603AA">
        <w:t xml:space="preserve"> Hernia Repair and Collis Gastroplasty</w:t>
      </w:r>
      <w:r w:rsidRPr="006603AA">
        <w:t>, pp 63-73.</w:t>
      </w:r>
    </w:p>
    <w:p w14:paraId="3EA88184" w14:textId="562FCF1D" w:rsidR="006603AA" w:rsidRDefault="00A352E4" w:rsidP="006603AA">
      <w:pPr>
        <w:ind w:left="720"/>
      </w:pPr>
      <w:r w:rsidRPr="006603AA">
        <w:t xml:space="preserve">Authors: Jennifer Jolley MD, </w:t>
      </w:r>
      <w:r w:rsidRPr="006603AA">
        <w:rPr>
          <w:b/>
        </w:rPr>
        <w:t>Tammy Kindel MD, PhD</w:t>
      </w:r>
      <w:r w:rsidRPr="006603AA">
        <w:t xml:space="preserve">, and Dmitry </w:t>
      </w:r>
      <w:proofErr w:type="spellStart"/>
      <w:r w:rsidRPr="006603AA">
        <w:t>Oleynikov</w:t>
      </w:r>
      <w:proofErr w:type="spellEnd"/>
      <w:r w:rsidR="005577B6" w:rsidRPr="006603AA">
        <w:t xml:space="preserve"> MD</w:t>
      </w:r>
    </w:p>
    <w:p w14:paraId="032961C8" w14:textId="7FA3AB65" w:rsidR="006603AA" w:rsidRDefault="006603AA" w:rsidP="006603AA">
      <w:pPr>
        <w:pStyle w:val="ListParagraph"/>
        <w:numPr>
          <w:ilvl w:val="0"/>
          <w:numId w:val="6"/>
        </w:numPr>
      </w:pPr>
      <w:bookmarkStart w:id="15" w:name="_Hlk47528204"/>
      <w:r>
        <w:lastRenderedPageBreak/>
        <w:t>Book: Gastrointestinal and Liver Disorders in Women’s Health, 1</w:t>
      </w:r>
      <w:r w:rsidRPr="006603AA">
        <w:rPr>
          <w:vertAlign w:val="superscript"/>
        </w:rPr>
        <w:t>st</w:t>
      </w:r>
      <w:r>
        <w:t xml:space="preserve"> ed 2019</w:t>
      </w:r>
      <w:r w:rsidR="00DE35FD">
        <w:t xml:space="preserve"> </w:t>
      </w:r>
    </w:p>
    <w:p w14:paraId="550BCA86" w14:textId="77777777" w:rsidR="006603AA" w:rsidRDefault="006603AA" w:rsidP="006603AA">
      <w:pPr>
        <w:pStyle w:val="ListParagraph"/>
      </w:pPr>
      <w:r>
        <w:t>Chapter 12: Obesity and Bariatric Surgery</w:t>
      </w:r>
    </w:p>
    <w:p w14:paraId="6DF60AFC" w14:textId="4AAF0BFF" w:rsidR="003B41DA" w:rsidRDefault="006603AA" w:rsidP="003B41DA">
      <w:pPr>
        <w:pStyle w:val="ListParagraph"/>
      </w:pPr>
      <w:r>
        <w:t xml:space="preserve">Authors: Semeret Munie MD, </w:t>
      </w:r>
      <w:r w:rsidRPr="006603AA">
        <w:rPr>
          <w:b/>
        </w:rPr>
        <w:t>Tammy Kindel MD</w:t>
      </w:r>
      <w:r w:rsidR="003B41DA" w:rsidRPr="003B41DA">
        <w:rPr>
          <w:b/>
        </w:rPr>
        <w:t>, PhD</w:t>
      </w:r>
    </w:p>
    <w:p w14:paraId="5645857E" w14:textId="78C56704" w:rsidR="003B41DA" w:rsidRDefault="003B41DA" w:rsidP="003B41DA">
      <w:pPr>
        <w:pStyle w:val="ListParagraph"/>
        <w:numPr>
          <w:ilvl w:val="0"/>
          <w:numId w:val="6"/>
        </w:numPr>
      </w:pPr>
      <w:bookmarkStart w:id="16" w:name="_Hlk77075756"/>
      <w:r>
        <w:t>Book: Difficult Decisions in Bariatric Surgery, 2020 ed. John Alverdy, Yalini Vigneswaran</w:t>
      </w:r>
      <w:r w:rsidR="007C391E">
        <w:t>, in press</w:t>
      </w:r>
    </w:p>
    <w:p w14:paraId="779AC1FC" w14:textId="0C8A4737" w:rsidR="003B41DA" w:rsidRDefault="003B41DA" w:rsidP="003B41DA">
      <w:pPr>
        <w:pStyle w:val="ListParagraph"/>
      </w:pPr>
      <w:r>
        <w:t>Chapter: Does weight loss prior to surgery accurately predict success following bariatric surgery?</w:t>
      </w:r>
    </w:p>
    <w:p w14:paraId="11143AE8" w14:textId="77777777" w:rsidR="009D5CBE" w:rsidRPr="009D5CBE" w:rsidRDefault="003B41DA" w:rsidP="009D5CBE">
      <w:pPr>
        <w:pStyle w:val="ListParagraph"/>
      </w:pPr>
      <w:r>
        <w:t xml:space="preserve">Authors: Maria Linnaus MD, </w:t>
      </w:r>
      <w:r w:rsidRPr="003B41DA">
        <w:rPr>
          <w:b/>
        </w:rPr>
        <w:t>Tammy Kindel, MD, PhD</w:t>
      </w:r>
      <w:bookmarkEnd w:id="15"/>
    </w:p>
    <w:p w14:paraId="0D8802BF" w14:textId="65195E7F" w:rsidR="009D5CBE" w:rsidRDefault="009D5CBE" w:rsidP="009D5CBE">
      <w:pPr>
        <w:pStyle w:val="ListParagraph"/>
        <w:numPr>
          <w:ilvl w:val="0"/>
          <w:numId w:val="6"/>
        </w:numPr>
      </w:pPr>
      <w:r>
        <w:t>Book: Surgical Clinics Emerging Bariatric Surgical Procedures ed S Kothari</w:t>
      </w:r>
    </w:p>
    <w:p w14:paraId="7D73AC8E" w14:textId="570B9E3F" w:rsidR="009D5CBE" w:rsidRDefault="009D5CBE" w:rsidP="009D5CBE">
      <w:pPr>
        <w:ind w:left="720"/>
      </w:pPr>
      <w:r>
        <w:t>Chapter 8: Cardiovascular risk reduction following bariatric surgery</w:t>
      </w:r>
    </w:p>
    <w:p w14:paraId="73C2B4C5" w14:textId="09FE015E" w:rsidR="009D5CBE" w:rsidRPr="009D5CBE" w:rsidRDefault="009D5CBE" w:rsidP="009D5CBE">
      <w:pPr>
        <w:ind w:left="720"/>
      </w:pPr>
      <w:r>
        <w:t xml:space="preserve">Authors: Vance Albaugh, </w:t>
      </w:r>
      <w:r w:rsidRPr="009D5CBE">
        <w:rPr>
          <w:b/>
        </w:rPr>
        <w:t>Tammy Kindel,</w:t>
      </w:r>
      <w:r>
        <w:t xml:space="preserve"> Steven Nissen, Ali Aminian</w:t>
      </w:r>
      <w:bookmarkEnd w:id="16"/>
    </w:p>
    <w:sectPr w:rsidR="009D5CBE" w:rsidRPr="009D5CBE" w:rsidSect="00C4471E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1497B" w14:textId="77777777" w:rsidR="00705CD8" w:rsidRDefault="00705CD8" w:rsidP="00F861B7">
      <w:r>
        <w:separator/>
      </w:r>
    </w:p>
  </w:endnote>
  <w:endnote w:type="continuationSeparator" w:id="0">
    <w:p w14:paraId="1209D070" w14:textId="77777777" w:rsidR="00705CD8" w:rsidRDefault="00705CD8" w:rsidP="00F8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D544" w14:textId="77777777" w:rsidR="00705CD8" w:rsidRDefault="00705CD8" w:rsidP="00F861B7">
      <w:r>
        <w:separator/>
      </w:r>
    </w:p>
  </w:footnote>
  <w:footnote w:type="continuationSeparator" w:id="0">
    <w:p w14:paraId="4CD6EA25" w14:textId="77777777" w:rsidR="00705CD8" w:rsidRDefault="00705CD8" w:rsidP="00F8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5386" w14:textId="0D777AB5" w:rsidR="00705CD8" w:rsidRDefault="00705CD8" w:rsidP="00F861B7">
    <w:pPr>
      <w:pStyle w:val="Header"/>
      <w:jc w:val="right"/>
    </w:pPr>
    <w:r>
      <w:t>Updated 5/24/2022</w:t>
    </w:r>
  </w:p>
  <w:p w14:paraId="2B086D86" w14:textId="77777777" w:rsidR="00705CD8" w:rsidRDefault="00705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ACF"/>
    <w:multiLevelType w:val="hybridMultilevel"/>
    <w:tmpl w:val="A71A0806"/>
    <w:lvl w:ilvl="0" w:tplc="41AEF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5ED"/>
    <w:multiLevelType w:val="hybridMultilevel"/>
    <w:tmpl w:val="4406F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51BEF"/>
    <w:multiLevelType w:val="hybridMultilevel"/>
    <w:tmpl w:val="BD946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364B8"/>
    <w:multiLevelType w:val="hybridMultilevel"/>
    <w:tmpl w:val="8576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523F"/>
    <w:multiLevelType w:val="hybridMultilevel"/>
    <w:tmpl w:val="AB5E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41921"/>
    <w:multiLevelType w:val="hybridMultilevel"/>
    <w:tmpl w:val="43208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D05C3"/>
    <w:multiLevelType w:val="hybridMultilevel"/>
    <w:tmpl w:val="BDDC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387A"/>
    <w:multiLevelType w:val="hybridMultilevel"/>
    <w:tmpl w:val="0D32A11C"/>
    <w:lvl w:ilvl="0" w:tplc="3678F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3888"/>
    <w:multiLevelType w:val="hybridMultilevel"/>
    <w:tmpl w:val="0FB05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3273D"/>
    <w:multiLevelType w:val="hybridMultilevel"/>
    <w:tmpl w:val="8576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807"/>
    <w:multiLevelType w:val="hybridMultilevel"/>
    <w:tmpl w:val="0FB0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937C6"/>
    <w:multiLevelType w:val="hybridMultilevel"/>
    <w:tmpl w:val="B1FE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C3DB2"/>
    <w:multiLevelType w:val="hybridMultilevel"/>
    <w:tmpl w:val="302C5A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296262"/>
    <w:multiLevelType w:val="hybridMultilevel"/>
    <w:tmpl w:val="2A4AD2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46607B"/>
    <w:multiLevelType w:val="hybridMultilevel"/>
    <w:tmpl w:val="4F947A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53A31DA"/>
    <w:multiLevelType w:val="hybridMultilevel"/>
    <w:tmpl w:val="58FC1D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106A9F"/>
    <w:multiLevelType w:val="hybridMultilevel"/>
    <w:tmpl w:val="46D8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2895"/>
    <w:multiLevelType w:val="hybridMultilevel"/>
    <w:tmpl w:val="2D66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069C6"/>
    <w:multiLevelType w:val="hybridMultilevel"/>
    <w:tmpl w:val="23DE4B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BB71963"/>
    <w:multiLevelType w:val="hybridMultilevel"/>
    <w:tmpl w:val="31FA8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E0FC7"/>
    <w:multiLevelType w:val="hybridMultilevel"/>
    <w:tmpl w:val="F9B411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662F31"/>
    <w:multiLevelType w:val="hybridMultilevel"/>
    <w:tmpl w:val="17B00D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9F0BDB"/>
    <w:multiLevelType w:val="hybridMultilevel"/>
    <w:tmpl w:val="278C8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70B16"/>
    <w:multiLevelType w:val="hybridMultilevel"/>
    <w:tmpl w:val="AF365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030AB2"/>
    <w:multiLevelType w:val="hybridMultilevel"/>
    <w:tmpl w:val="DA686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258DE"/>
    <w:multiLevelType w:val="hybridMultilevel"/>
    <w:tmpl w:val="F5A8E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5D77D09"/>
    <w:multiLevelType w:val="hybridMultilevel"/>
    <w:tmpl w:val="3FC83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4787E"/>
    <w:multiLevelType w:val="hybridMultilevel"/>
    <w:tmpl w:val="31061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11CC6"/>
    <w:multiLevelType w:val="hybridMultilevel"/>
    <w:tmpl w:val="FDE874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7"/>
  </w:num>
  <w:num w:numId="5">
    <w:abstractNumId w:val="19"/>
  </w:num>
  <w:num w:numId="6">
    <w:abstractNumId w:val="16"/>
  </w:num>
  <w:num w:numId="7">
    <w:abstractNumId w:val="6"/>
  </w:num>
  <w:num w:numId="8">
    <w:abstractNumId w:val="5"/>
  </w:num>
  <w:num w:numId="9">
    <w:abstractNumId w:val="20"/>
  </w:num>
  <w:num w:numId="10">
    <w:abstractNumId w:val="17"/>
  </w:num>
  <w:num w:numId="11">
    <w:abstractNumId w:val="14"/>
  </w:num>
  <w:num w:numId="12">
    <w:abstractNumId w:val="12"/>
  </w:num>
  <w:num w:numId="13">
    <w:abstractNumId w:val="15"/>
  </w:num>
  <w:num w:numId="14">
    <w:abstractNumId w:val="27"/>
  </w:num>
  <w:num w:numId="15">
    <w:abstractNumId w:val="13"/>
  </w:num>
  <w:num w:numId="16">
    <w:abstractNumId w:val="23"/>
  </w:num>
  <w:num w:numId="17">
    <w:abstractNumId w:val="24"/>
  </w:num>
  <w:num w:numId="18">
    <w:abstractNumId w:val="0"/>
  </w:num>
  <w:num w:numId="19">
    <w:abstractNumId w:val="28"/>
  </w:num>
  <w:num w:numId="20">
    <w:abstractNumId w:val="21"/>
  </w:num>
  <w:num w:numId="21">
    <w:abstractNumId w:val="25"/>
  </w:num>
  <w:num w:numId="22">
    <w:abstractNumId w:val="2"/>
  </w:num>
  <w:num w:numId="23">
    <w:abstractNumId w:val="4"/>
  </w:num>
  <w:num w:numId="24">
    <w:abstractNumId w:val="11"/>
  </w:num>
  <w:num w:numId="25">
    <w:abstractNumId w:val="10"/>
  </w:num>
  <w:num w:numId="26">
    <w:abstractNumId w:val="18"/>
  </w:num>
  <w:num w:numId="27">
    <w:abstractNumId w:val="8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1E"/>
    <w:rsid w:val="000030B3"/>
    <w:rsid w:val="00016C05"/>
    <w:rsid w:val="00036771"/>
    <w:rsid w:val="00040D65"/>
    <w:rsid w:val="000444D1"/>
    <w:rsid w:val="000451C2"/>
    <w:rsid w:val="000466EA"/>
    <w:rsid w:val="000529AF"/>
    <w:rsid w:val="00056159"/>
    <w:rsid w:val="0007686B"/>
    <w:rsid w:val="00080BB6"/>
    <w:rsid w:val="00087757"/>
    <w:rsid w:val="000A212A"/>
    <w:rsid w:val="000B1104"/>
    <w:rsid w:val="000B4C6E"/>
    <w:rsid w:val="000C2FDD"/>
    <w:rsid w:val="000E0301"/>
    <w:rsid w:val="000E2A8A"/>
    <w:rsid w:val="000F10DC"/>
    <w:rsid w:val="000F16C9"/>
    <w:rsid w:val="001054C5"/>
    <w:rsid w:val="00114407"/>
    <w:rsid w:val="00117A4C"/>
    <w:rsid w:val="00121529"/>
    <w:rsid w:val="00127D87"/>
    <w:rsid w:val="001367E5"/>
    <w:rsid w:val="00140CE3"/>
    <w:rsid w:val="00151321"/>
    <w:rsid w:val="001937D1"/>
    <w:rsid w:val="001C6F23"/>
    <w:rsid w:val="001D1B9E"/>
    <w:rsid w:val="001D26E0"/>
    <w:rsid w:val="001D7714"/>
    <w:rsid w:val="001E2F37"/>
    <w:rsid w:val="001F105E"/>
    <w:rsid w:val="001F22DD"/>
    <w:rsid w:val="002074E0"/>
    <w:rsid w:val="00214FA4"/>
    <w:rsid w:val="00226D56"/>
    <w:rsid w:val="00233A8C"/>
    <w:rsid w:val="002351A0"/>
    <w:rsid w:val="00253623"/>
    <w:rsid w:val="00254472"/>
    <w:rsid w:val="002573C8"/>
    <w:rsid w:val="0026091B"/>
    <w:rsid w:val="002903CF"/>
    <w:rsid w:val="00297CF6"/>
    <w:rsid w:val="002A0F88"/>
    <w:rsid w:val="002A5083"/>
    <w:rsid w:val="002A60EA"/>
    <w:rsid w:val="002B5126"/>
    <w:rsid w:val="002D615B"/>
    <w:rsid w:val="002E050B"/>
    <w:rsid w:val="002F1C28"/>
    <w:rsid w:val="002F4548"/>
    <w:rsid w:val="002F73B6"/>
    <w:rsid w:val="00301F52"/>
    <w:rsid w:val="00306FEE"/>
    <w:rsid w:val="0031407E"/>
    <w:rsid w:val="00320B33"/>
    <w:rsid w:val="00325DF3"/>
    <w:rsid w:val="00327D44"/>
    <w:rsid w:val="00342034"/>
    <w:rsid w:val="003425A9"/>
    <w:rsid w:val="0034580B"/>
    <w:rsid w:val="00350D99"/>
    <w:rsid w:val="00351B5F"/>
    <w:rsid w:val="003531C1"/>
    <w:rsid w:val="00376811"/>
    <w:rsid w:val="00385760"/>
    <w:rsid w:val="003A27D0"/>
    <w:rsid w:val="003B2023"/>
    <w:rsid w:val="003B41DA"/>
    <w:rsid w:val="003C26E7"/>
    <w:rsid w:val="003D0D85"/>
    <w:rsid w:val="003D16AB"/>
    <w:rsid w:val="003F0D1B"/>
    <w:rsid w:val="0042183A"/>
    <w:rsid w:val="00443978"/>
    <w:rsid w:val="00444644"/>
    <w:rsid w:val="00451BF0"/>
    <w:rsid w:val="0045618C"/>
    <w:rsid w:val="00466055"/>
    <w:rsid w:val="00473A6F"/>
    <w:rsid w:val="00480D0B"/>
    <w:rsid w:val="004A46A2"/>
    <w:rsid w:val="004B51D0"/>
    <w:rsid w:val="004C785B"/>
    <w:rsid w:val="004D4C2A"/>
    <w:rsid w:val="004E4C94"/>
    <w:rsid w:val="004F2670"/>
    <w:rsid w:val="005000C9"/>
    <w:rsid w:val="00502889"/>
    <w:rsid w:val="0052138D"/>
    <w:rsid w:val="0052326C"/>
    <w:rsid w:val="00525133"/>
    <w:rsid w:val="0053019E"/>
    <w:rsid w:val="00540981"/>
    <w:rsid w:val="0055706A"/>
    <w:rsid w:val="005577B6"/>
    <w:rsid w:val="00562949"/>
    <w:rsid w:val="00567B58"/>
    <w:rsid w:val="00567B5D"/>
    <w:rsid w:val="005927D8"/>
    <w:rsid w:val="005C1053"/>
    <w:rsid w:val="005E04DB"/>
    <w:rsid w:val="005F6DF1"/>
    <w:rsid w:val="0061229C"/>
    <w:rsid w:val="00613B0E"/>
    <w:rsid w:val="00653A48"/>
    <w:rsid w:val="006572C0"/>
    <w:rsid w:val="00657B37"/>
    <w:rsid w:val="006603AA"/>
    <w:rsid w:val="006646B9"/>
    <w:rsid w:val="0068062A"/>
    <w:rsid w:val="0069238F"/>
    <w:rsid w:val="00696722"/>
    <w:rsid w:val="006A00B0"/>
    <w:rsid w:val="006A33A5"/>
    <w:rsid w:val="006A7697"/>
    <w:rsid w:val="006B39E1"/>
    <w:rsid w:val="006D6A5E"/>
    <w:rsid w:val="006F04A9"/>
    <w:rsid w:val="006F061A"/>
    <w:rsid w:val="00703176"/>
    <w:rsid w:val="00705CD8"/>
    <w:rsid w:val="007115E8"/>
    <w:rsid w:val="00712154"/>
    <w:rsid w:val="00714CC2"/>
    <w:rsid w:val="00720117"/>
    <w:rsid w:val="007357BE"/>
    <w:rsid w:val="00742EE3"/>
    <w:rsid w:val="00755912"/>
    <w:rsid w:val="007574D4"/>
    <w:rsid w:val="007628E8"/>
    <w:rsid w:val="00791487"/>
    <w:rsid w:val="007A4D49"/>
    <w:rsid w:val="007A6AAE"/>
    <w:rsid w:val="007B65EB"/>
    <w:rsid w:val="007C1A37"/>
    <w:rsid w:val="007C3478"/>
    <w:rsid w:val="007C391E"/>
    <w:rsid w:val="007E0766"/>
    <w:rsid w:val="007F39A0"/>
    <w:rsid w:val="007F4472"/>
    <w:rsid w:val="00803EE7"/>
    <w:rsid w:val="00825596"/>
    <w:rsid w:val="00825C28"/>
    <w:rsid w:val="00826C58"/>
    <w:rsid w:val="00837727"/>
    <w:rsid w:val="008440AB"/>
    <w:rsid w:val="00850D4B"/>
    <w:rsid w:val="00855E52"/>
    <w:rsid w:val="00870349"/>
    <w:rsid w:val="00870EEA"/>
    <w:rsid w:val="00876AE0"/>
    <w:rsid w:val="00887320"/>
    <w:rsid w:val="008A00D4"/>
    <w:rsid w:val="008A704F"/>
    <w:rsid w:val="008C5DDB"/>
    <w:rsid w:val="008C6D2C"/>
    <w:rsid w:val="008D6FD5"/>
    <w:rsid w:val="008D7A1A"/>
    <w:rsid w:val="008E183D"/>
    <w:rsid w:val="008E3A36"/>
    <w:rsid w:val="008E3DAE"/>
    <w:rsid w:val="009055C4"/>
    <w:rsid w:val="00911A30"/>
    <w:rsid w:val="009259AC"/>
    <w:rsid w:val="00930FB8"/>
    <w:rsid w:val="0094391E"/>
    <w:rsid w:val="009731FF"/>
    <w:rsid w:val="00977FC5"/>
    <w:rsid w:val="009A57FA"/>
    <w:rsid w:val="009A6B77"/>
    <w:rsid w:val="009A7050"/>
    <w:rsid w:val="009B24BB"/>
    <w:rsid w:val="009B543E"/>
    <w:rsid w:val="009C1687"/>
    <w:rsid w:val="009D5CBE"/>
    <w:rsid w:val="009D6CA1"/>
    <w:rsid w:val="009E23A6"/>
    <w:rsid w:val="00A004C8"/>
    <w:rsid w:val="00A02CC4"/>
    <w:rsid w:val="00A078C3"/>
    <w:rsid w:val="00A24C32"/>
    <w:rsid w:val="00A326A5"/>
    <w:rsid w:val="00A352E4"/>
    <w:rsid w:val="00A371A3"/>
    <w:rsid w:val="00A46AF8"/>
    <w:rsid w:val="00A62E14"/>
    <w:rsid w:val="00A63B14"/>
    <w:rsid w:val="00A94470"/>
    <w:rsid w:val="00A97A9E"/>
    <w:rsid w:val="00AA3626"/>
    <w:rsid w:val="00AE723A"/>
    <w:rsid w:val="00B03C04"/>
    <w:rsid w:val="00B17A51"/>
    <w:rsid w:val="00B2574F"/>
    <w:rsid w:val="00B410CE"/>
    <w:rsid w:val="00B43781"/>
    <w:rsid w:val="00B446DD"/>
    <w:rsid w:val="00B477D0"/>
    <w:rsid w:val="00B73CEB"/>
    <w:rsid w:val="00B76994"/>
    <w:rsid w:val="00B856BA"/>
    <w:rsid w:val="00B85E27"/>
    <w:rsid w:val="00BA05EE"/>
    <w:rsid w:val="00BA31BE"/>
    <w:rsid w:val="00BA38EB"/>
    <w:rsid w:val="00BB5F86"/>
    <w:rsid w:val="00BB64C0"/>
    <w:rsid w:val="00BC486D"/>
    <w:rsid w:val="00BD1A13"/>
    <w:rsid w:val="00BD4E59"/>
    <w:rsid w:val="00BE6320"/>
    <w:rsid w:val="00BF22E3"/>
    <w:rsid w:val="00BF5906"/>
    <w:rsid w:val="00C010DA"/>
    <w:rsid w:val="00C05E63"/>
    <w:rsid w:val="00C1105B"/>
    <w:rsid w:val="00C158BE"/>
    <w:rsid w:val="00C24D17"/>
    <w:rsid w:val="00C37DB3"/>
    <w:rsid w:val="00C4471E"/>
    <w:rsid w:val="00C52703"/>
    <w:rsid w:val="00C57919"/>
    <w:rsid w:val="00C62173"/>
    <w:rsid w:val="00C65E63"/>
    <w:rsid w:val="00C7061B"/>
    <w:rsid w:val="00CA2ABA"/>
    <w:rsid w:val="00CA7975"/>
    <w:rsid w:val="00CC4069"/>
    <w:rsid w:val="00CC522F"/>
    <w:rsid w:val="00CE2259"/>
    <w:rsid w:val="00CE4234"/>
    <w:rsid w:val="00CE6612"/>
    <w:rsid w:val="00CF7AB5"/>
    <w:rsid w:val="00D03455"/>
    <w:rsid w:val="00D14498"/>
    <w:rsid w:val="00D2592C"/>
    <w:rsid w:val="00D328F6"/>
    <w:rsid w:val="00D548E6"/>
    <w:rsid w:val="00D92FE4"/>
    <w:rsid w:val="00D96DBA"/>
    <w:rsid w:val="00D9720B"/>
    <w:rsid w:val="00DB1B8F"/>
    <w:rsid w:val="00DB7A87"/>
    <w:rsid w:val="00DD5C4D"/>
    <w:rsid w:val="00DD7F25"/>
    <w:rsid w:val="00DE067B"/>
    <w:rsid w:val="00DE082E"/>
    <w:rsid w:val="00DE312F"/>
    <w:rsid w:val="00DE34E0"/>
    <w:rsid w:val="00DE35FD"/>
    <w:rsid w:val="00DF450F"/>
    <w:rsid w:val="00DF7463"/>
    <w:rsid w:val="00E170CA"/>
    <w:rsid w:val="00E37206"/>
    <w:rsid w:val="00E51C8B"/>
    <w:rsid w:val="00E7428D"/>
    <w:rsid w:val="00E74B1D"/>
    <w:rsid w:val="00E82CCD"/>
    <w:rsid w:val="00EB1895"/>
    <w:rsid w:val="00EB525D"/>
    <w:rsid w:val="00EB7000"/>
    <w:rsid w:val="00EC0338"/>
    <w:rsid w:val="00EF16D1"/>
    <w:rsid w:val="00EF47A0"/>
    <w:rsid w:val="00F1038E"/>
    <w:rsid w:val="00F13107"/>
    <w:rsid w:val="00F16223"/>
    <w:rsid w:val="00F220FD"/>
    <w:rsid w:val="00F22485"/>
    <w:rsid w:val="00F24D08"/>
    <w:rsid w:val="00F30E44"/>
    <w:rsid w:val="00F310ED"/>
    <w:rsid w:val="00F32611"/>
    <w:rsid w:val="00F43BD5"/>
    <w:rsid w:val="00F47E5E"/>
    <w:rsid w:val="00F542BF"/>
    <w:rsid w:val="00F57957"/>
    <w:rsid w:val="00F64A3E"/>
    <w:rsid w:val="00F8002E"/>
    <w:rsid w:val="00F8010F"/>
    <w:rsid w:val="00F861B7"/>
    <w:rsid w:val="00F905C0"/>
    <w:rsid w:val="00F92718"/>
    <w:rsid w:val="00F95C4C"/>
    <w:rsid w:val="00FA2ED1"/>
    <w:rsid w:val="00FB5779"/>
    <w:rsid w:val="00FB6EEE"/>
    <w:rsid w:val="00FB6FF2"/>
    <w:rsid w:val="00FC6AAC"/>
    <w:rsid w:val="00FD10FA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553D6"/>
  <w15:docId w15:val="{F6B53E24-FB91-425B-A32F-0F2210CA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7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0D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0C2FD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sid w:val="000C2FDD"/>
    <w:rPr>
      <w:rFonts w:ascii="Arial" w:hAnsi="Arial" w:cs="Arial"/>
      <w:sz w:val="20"/>
      <w:szCs w:val="20"/>
    </w:rPr>
  </w:style>
  <w:style w:type="character" w:customStyle="1" w:styleId="journalname">
    <w:name w:val="journalname"/>
    <w:basedOn w:val="DefaultParagraphFont"/>
    <w:uiPriority w:val="99"/>
    <w:rsid w:val="00613B0E"/>
  </w:style>
  <w:style w:type="character" w:customStyle="1" w:styleId="src1">
    <w:name w:val="src1"/>
    <w:basedOn w:val="DefaultParagraphFont"/>
    <w:uiPriority w:val="99"/>
    <w:rsid w:val="00613B0E"/>
  </w:style>
  <w:style w:type="paragraph" w:customStyle="1" w:styleId="Title1">
    <w:name w:val="Title1"/>
    <w:basedOn w:val="Normal"/>
    <w:uiPriority w:val="99"/>
    <w:rsid w:val="00613B0E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613B0E"/>
  </w:style>
  <w:style w:type="character" w:styleId="Hyperlink">
    <w:name w:val="Hyperlink"/>
    <w:basedOn w:val="DefaultParagraphFont"/>
    <w:uiPriority w:val="99"/>
    <w:rsid w:val="00613B0E"/>
    <w:rPr>
      <w:color w:val="0000FF"/>
      <w:u w:val="single"/>
    </w:rPr>
  </w:style>
  <w:style w:type="paragraph" w:customStyle="1" w:styleId="desc">
    <w:name w:val="desc"/>
    <w:basedOn w:val="Normal"/>
    <w:uiPriority w:val="99"/>
    <w:rsid w:val="009A6B77"/>
    <w:pPr>
      <w:spacing w:before="100" w:beforeAutospacing="1" w:after="100" w:afterAutospacing="1"/>
    </w:pPr>
    <w:rPr>
      <w:rFonts w:eastAsia="Calibri"/>
    </w:rPr>
  </w:style>
  <w:style w:type="paragraph" w:customStyle="1" w:styleId="details">
    <w:name w:val="details"/>
    <w:basedOn w:val="Normal"/>
    <w:uiPriority w:val="99"/>
    <w:rsid w:val="009A6B77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6AB"/>
    <w:pPr>
      <w:ind w:left="720"/>
      <w:contextualSpacing/>
    </w:pPr>
  </w:style>
  <w:style w:type="paragraph" w:customStyle="1" w:styleId="title10">
    <w:name w:val="title1"/>
    <w:basedOn w:val="Normal"/>
    <w:rsid w:val="00A078C3"/>
    <w:rPr>
      <w:sz w:val="27"/>
      <w:szCs w:val="27"/>
    </w:rPr>
  </w:style>
  <w:style w:type="paragraph" w:customStyle="1" w:styleId="desc2">
    <w:name w:val="desc2"/>
    <w:basedOn w:val="Normal"/>
    <w:rsid w:val="00A078C3"/>
    <w:rPr>
      <w:sz w:val="26"/>
      <w:szCs w:val="26"/>
    </w:rPr>
  </w:style>
  <w:style w:type="paragraph" w:customStyle="1" w:styleId="details1">
    <w:name w:val="details1"/>
    <w:basedOn w:val="Normal"/>
    <w:rsid w:val="00A078C3"/>
    <w:rPr>
      <w:sz w:val="22"/>
      <w:szCs w:val="22"/>
    </w:rPr>
  </w:style>
  <w:style w:type="paragraph" w:customStyle="1" w:styleId="desc1">
    <w:name w:val="desc1"/>
    <w:basedOn w:val="Normal"/>
    <w:rsid w:val="001367E5"/>
    <w:rPr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80D0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0349"/>
    <w:rPr>
      <w:rFonts w:eastAsiaTheme="minorHAnsi"/>
    </w:rPr>
  </w:style>
  <w:style w:type="character" w:customStyle="1" w:styleId="plfformfield">
    <w:name w:val="plf_formfield"/>
    <w:basedOn w:val="DefaultParagraphFont"/>
    <w:rsid w:val="003425A9"/>
  </w:style>
  <w:style w:type="paragraph" w:styleId="Header">
    <w:name w:val="header"/>
    <w:basedOn w:val="Normal"/>
    <w:link w:val="HeaderChar"/>
    <w:uiPriority w:val="99"/>
    <w:unhideWhenUsed/>
    <w:rsid w:val="00F86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1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1B7"/>
    <w:rPr>
      <w:rFonts w:ascii="Times New Roman" w:eastAsia="Times New Roman" w:hAnsi="Times New Roman"/>
      <w:sz w:val="24"/>
      <w:szCs w:val="24"/>
    </w:rPr>
  </w:style>
  <w:style w:type="character" w:customStyle="1" w:styleId="docsum-authors2">
    <w:name w:val="docsum-authors2"/>
    <w:basedOn w:val="DefaultParagraphFont"/>
    <w:rsid w:val="00EC0338"/>
  </w:style>
  <w:style w:type="paragraph" w:styleId="PlainText">
    <w:name w:val="Plain Text"/>
    <w:basedOn w:val="Normal"/>
    <w:link w:val="PlainTextChar"/>
    <w:uiPriority w:val="99"/>
    <w:unhideWhenUsed/>
    <w:rsid w:val="004D4C2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4C2A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7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62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32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57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5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3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403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82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173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8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7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416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7227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891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84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0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6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7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73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9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90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70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75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85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90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1147281" TargetMode="External"/><Relationship Id="rId13" Type="http://schemas.openxmlformats.org/officeDocument/2006/relationships/hyperlink" Target="http://www.ncbi.nlm.nih.gov/pubmed/19520739?ordinalpos=1&amp;itool=EntrezSystem2.PEntrez.Pubmed.Pubmed_ResultsPanel.Pubmed_DefaultReportPanel.Pubmed_RVDocS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99348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99248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cbi.nlm.nih.gov/pubmed/30341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30278946" TargetMode="External"/><Relationship Id="rId14" Type="http://schemas.openxmlformats.org/officeDocument/2006/relationships/hyperlink" Target="https://www.ncbi.nlm.nih.gov/pubmed/30545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0A8C-E99F-4ECE-95FD-26F142FC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19</Pages>
  <Words>6488</Words>
  <Characters>40689</Characters>
  <Application>Microsoft Office Word</Application>
  <DocSecurity>0</DocSecurity>
  <Lines>339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NMFF</Company>
  <LinksUpToDate>false</LinksUpToDate>
  <CharactersWithSpaces>47083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genresident</dc:creator>
  <cp:lastModifiedBy>Kindel, Tammy</cp:lastModifiedBy>
  <cp:revision>91</cp:revision>
  <cp:lastPrinted>2019-08-02T13:35:00Z</cp:lastPrinted>
  <dcterms:created xsi:type="dcterms:W3CDTF">2019-04-19T13:42:00Z</dcterms:created>
  <dcterms:modified xsi:type="dcterms:W3CDTF">2022-07-01T19:43:00Z</dcterms:modified>
</cp:coreProperties>
</file>